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743" w:type="dxa"/>
        <w:tblLayout w:type="fixed"/>
        <w:tblLook w:val="04A0"/>
      </w:tblPr>
      <w:tblGrid>
        <w:gridCol w:w="425"/>
        <w:gridCol w:w="5104"/>
        <w:gridCol w:w="850"/>
        <w:gridCol w:w="851"/>
        <w:gridCol w:w="850"/>
        <w:gridCol w:w="851"/>
        <w:gridCol w:w="851"/>
        <w:gridCol w:w="850"/>
        <w:gridCol w:w="5103"/>
      </w:tblGrid>
      <w:tr w:rsidR="00845B0A" w:rsidRPr="00CC1E4F" w:rsidTr="00883BC7">
        <w:trPr>
          <w:cantSplit/>
          <w:trHeight w:val="548"/>
        </w:trPr>
        <w:tc>
          <w:tcPr>
            <w:tcW w:w="425" w:type="dxa"/>
            <w:vMerge w:val="restart"/>
          </w:tcPr>
          <w:p w:rsidR="00845B0A" w:rsidRPr="005E1791" w:rsidRDefault="0084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179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104" w:type="dxa"/>
            <w:vMerge w:val="restart"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Pr="00CC1E4F" w:rsidRDefault="00845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29730C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  <w:p w:rsidR="00845B0A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Pr="00CC1E4F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845B0A" w:rsidRDefault="00020D7D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  <w:r w:rsidR="00845B0A" w:rsidRPr="00CC1E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851" w:type="dxa"/>
            <w:vMerge w:val="restart"/>
            <w:textDirection w:val="btLr"/>
          </w:tcPr>
          <w:p w:rsidR="00845B0A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</w:p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3402" w:type="dxa"/>
            <w:gridSpan w:val="4"/>
          </w:tcPr>
          <w:p w:rsidR="00845B0A" w:rsidRPr="00CC1E4F" w:rsidRDefault="00845B0A" w:rsidP="00BF4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В том числе: за счет</w:t>
            </w:r>
          </w:p>
        </w:tc>
        <w:tc>
          <w:tcPr>
            <w:tcW w:w="5103" w:type="dxa"/>
            <w:vMerge w:val="restart"/>
          </w:tcPr>
          <w:p w:rsidR="00845B0A" w:rsidRPr="00CC1E4F" w:rsidRDefault="00845B0A" w:rsidP="00845B0A">
            <w:pPr>
              <w:ind w:left="-108" w:right="-15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Pr="00CC1E4F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B0A" w:rsidRPr="00CC1E4F" w:rsidRDefault="00845B0A" w:rsidP="00CC1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</w:tc>
      </w:tr>
      <w:tr w:rsidR="00845B0A" w:rsidRPr="00CC1E4F" w:rsidTr="00883BC7">
        <w:tc>
          <w:tcPr>
            <w:tcW w:w="425" w:type="dxa"/>
            <w:vMerge/>
          </w:tcPr>
          <w:p w:rsidR="00845B0A" w:rsidRPr="005E1791" w:rsidRDefault="0084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</w:tcPr>
          <w:p w:rsidR="00845B0A" w:rsidRPr="00CC1E4F" w:rsidRDefault="00845B0A" w:rsidP="00BF4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5B0A" w:rsidRPr="00CC1E4F" w:rsidTr="00883BC7">
        <w:trPr>
          <w:cantSplit/>
          <w:trHeight w:val="1229"/>
        </w:trPr>
        <w:tc>
          <w:tcPr>
            <w:tcW w:w="425" w:type="dxa"/>
            <w:vMerge/>
          </w:tcPr>
          <w:p w:rsidR="00845B0A" w:rsidRPr="005E1791" w:rsidRDefault="0084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3E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extDirection w:val="btLr"/>
          </w:tcPr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F6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extDirection w:val="btLr"/>
          </w:tcPr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F6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extDirection w:val="btLr"/>
          </w:tcPr>
          <w:p w:rsidR="00845B0A" w:rsidRPr="00CC1E4F" w:rsidRDefault="00845B0A" w:rsidP="00BF4A7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E4F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5103" w:type="dxa"/>
            <w:vMerge/>
          </w:tcPr>
          <w:p w:rsidR="00845B0A" w:rsidRPr="00CC1E4F" w:rsidRDefault="00845B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25C" w:rsidRPr="00CC1E4F" w:rsidTr="00883BC7">
        <w:trPr>
          <w:trHeight w:val="3146"/>
        </w:trPr>
        <w:tc>
          <w:tcPr>
            <w:tcW w:w="425" w:type="dxa"/>
          </w:tcPr>
          <w:p w:rsidR="00F5725C" w:rsidRPr="005E1791" w:rsidRDefault="00F5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1791" w:rsidRPr="005E1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:rsidR="00F5725C" w:rsidRDefault="0029730C" w:rsidP="00F5725C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</w:t>
            </w:r>
            <w:r w:rsidR="00F5725C" w:rsidRPr="00F5725C">
              <w:rPr>
                <w:sz w:val="20"/>
                <w:szCs w:val="20"/>
              </w:rPr>
              <w:t xml:space="preserve"> уличного освещения</w:t>
            </w:r>
          </w:p>
          <w:p w:rsidR="00803E60" w:rsidRPr="00BE57EA" w:rsidRDefault="00803E60" w:rsidP="00803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- ул. Октябрьская от д. № 48 до ул.Московская;</w:t>
            </w:r>
          </w:p>
          <w:p w:rsidR="00803E60" w:rsidRPr="00BE57EA" w:rsidRDefault="00764054" w:rsidP="00803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ул.1-я Шуйская.</w:t>
            </w:r>
          </w:p>
          <w:p w:rsidR="001946AC" w:rsidRPr="001946AC" w:rsidRDefault="001946AC" w:rsidP="00764054">
            <w:pPr>
              <w:autoSpaceDE w:val="0"/>
              <w:autoSpaceDN w:val="0"/>
              <w:adjustRightInd w:val="0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F5725C" w:rsidRDefault="001946AC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803E6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extDirection w:val="btLr"/>
          </w:tcPr>
          <w:p w:rsidR="00F5725C" w:rsidRDefault="00764054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2700000,00</w:t>
            </w:r>
          </w:p>
        </w:tc>
        <w:tc>
          <w:tcPr>
            <w:tcW w:w="850" w:type="dxa"/>
            <w:textDirection w:val="btLr"/>
          </w:tcPr>
          <w:p w:rsidR="00F5725C" w:rsidRDefault="00C8422C" w:rsidP="00803E6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r w:rsidR="00764054">
              <w:rPr>
                <w:b w:val="0"/>
                <w:sz w:val="20"/>
                <w:szCs w:val="20"/>
              </w:rPr>
              <w:t>27</w:t>
            </w:r>
            <w:r w:rsidR="00BE57EA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1" w:type="dxa"/>
            <w:textDirection w:val="btLr"/>
          </w:tcPr>
          <w:p w:rsidR="00F5725C" w:rsidRDefault="001946AC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F5725C" w:rsidRDefault="001946AC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</w:tcPr>
          <w:p w:rsidR="00F5725C" w:rsidRDefault="001946AC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1946AC" w:rsidRDefault="00FA0713" w:rsidP="001946AC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</w:t>
            </w:r>
            <w:r w:rsidR="001946AC" w:rsidRPr="00F5725C">
              <w:rPr>
                <w:sz w:val="20"/>
                <w:szCs w:val="20"/>
              </w:rPr>
              <w:t xml:space="preserve"> уличного освещения</w:t>
            </w:r>
          </w:p>
          <w:p w:rsidR="00803E60" w:rsidRPr="00BE57EA" w:rsidRDefault="00803E60" w:rsidP="00803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- ул. Октябрьская от д. № 48 до ул.Московская;</w:t>
            </w:r>
          </w:p>
          <w:p w:rsidR="00F5725C" w:rsidRPr="00764054" w:rsidRDefault="00803E60" w:rsidP="00803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- ул.1-я Шуйская</w:t>
            </w:r>
            <w:r w:rsidR="00883BC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03E60" w:rsidRPr="00CC1E4F" w:rsidTr="00883BC7">
        <w:trPr>
          <w:trHeight w:val="3146"/>
        </w:trPr>
        <w:tc>
          <w:tcPr>
            <w:tcW w:w="425" w:type="dxa"/>
          </w:tcPr>
          <w:p w:rsidR="00803E60" w:rsidRPr="005E1791" w:rsidRDefault="00803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</w:tcPr>
          <w:p w:rsidR="00EE3018" w:rsidRDefault="00EE3018" w:rsidP="00EE3018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проектных работ линии уличного освещения:</w:t>
            </w:r>
          </w:p>
          <w:p w:rsidR="00803E60" w:rsidRDefault="005F660D" w:rsidP="00803E60">
            <w:pPr>
              <w:pStyle w:val="3"/>
              <w:contextualSpacing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ул. 2-я Свердлова, 3-я Свердлова;</w:t>
            </w:r>
          </w:p>
          <w:p w:rsidR="005F660D" w:rsidRPr="00803E60" w:rsidRDefault="005F660D" w:rsidP="00803E60">
            <w:pPr>
              <w:pStyle w:val="3"/>
              <w:contextualSpacing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ул.</w:t>
            </w:r>
            <w:r w:rsidR="00BE57E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2-я Тейковская, 1-я Луначарск</w:t>
            </w:r>
            <w:r w:rsidR="00BE57EA">
              <w:rPr>
                <w:b w:val="0"/>
                <w:sz w:val="20"/>
                <w:szCs w:val="20"/>
              </w:rPr>
              <w:t>ого, 1-я Красноармейская, пер. Б</w:t>
            </w:r>
            <w:r>
              <w:rPr>
                <w:b w:val="0"/>
                <w:sz w:val="20"/>
                <w:szCs w:val="20"/>
              </w:rPr>
              <w:t>ольничный</w:t>
            </w:r>
          </w:p>
        </w:tc>
        <w:tc>
          <w:tcPr>
            <w:tcW w:w="850" w:type="dxa"/>
            <w:textDirection w:val="btLr"/>
          </w:tcPr>
          <w:p w:rsidR="00803E60" w:rsidRDefault="005F660D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textDirection w:val="btLr"/>
          </w:tcPr>
          <w:p w:rsidR="00803E60" w:rsidRDefault="007F7C0F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="00764054">
              <w:rPr>
                <w:b w:val="0"/>
                <w:sz w:val="20"/>
                <w:szCs w:val="20"/>
              </w:rPr>
              <w:t>0</w:t>
            </w:r>
            <w:r w:rsidR="002D7A72">
              <w:rPr>
                <w:b w:val="0"/>
                <w:sz w:val="20"/>
                <w:szCs w:val="20"/>
              </w:rPr>
              <w:t>0000,00</w:t>
            </w:r>
          </w:p>
        </w:tc>
        <w:tc>
          <w:tcPr>
            <w:tcW w:w="850" w:type="dxa"/>
            <w:textDirection w:val="btLr"/>
          </w:tcPr>
          <w:p w:rsidR="00803E60" w:rsidRDefault="007F7C0F" w:rsidP="00803E6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="00764054">
              <w:rPr>
                <w:b w:val="0"/>
                <w:sz w:val="20"/>
                <w:szCs w:val="20"/>
              </w:rPr>
              <w:t>0</w:t>
            </w:r>
            <w:r w:rsidR="002D7A72">
              <w:rPr>
                <w:b w:val="0"/>
                <w:sz w:val="20"/>
                <w:szCs w:val="20"/>
              </w:rPr>
              <w:t>0000,00</w:t>
            </w:r>
          </w:p>
        </w:tc>
        <w:tc>
          <w:tcPr>
            <w:tcW w:w="851" w:type="dxa"/>
            <w:textDirection w:val="btLr"/>
          </w:tcPr>
          <w:p w:rsidR="00803E60" w:rsidRDefault="0002107E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803E60" w:rsidRDefault="0002107E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</w:tcPr>
          <w:p w:rsidR="00803E60" w:rsidRDefault="0002107E" w:rsidP="00151540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EE3018" w:rsidRDefault="00EE3018" w:rsidP="00EE3018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Проектная документация линии уличного освещения:</w:t>
            </w:r>
          </w:p>
          <w:p w:rsidR="005F660D" w:rsidRDefault="005F660D" w:rsidP="005F660D">
            <w:pPr>
              <w:pStyle w:val="3"/>
              <w:contextualSpacing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ул. 2-я Свердлова, 3-я Свердлова;</w:t>
            </w:r>
          </w:p>
          <w:p w:rsidR="00803E60" w:rsidRDefault="005F660D" w:rsidP="005F660D">
            <w:pPr>
              <w:pStyle w:val="3"/>
              <w:contextualSpacing/>
              <w:outlineLvl w:val="2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ул.</w:t>
            </w:r>
            <w:r w:rsidR="00BE57E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2-я Тейковская, 1-я Луначарск</w:t>
            </w:r>
            <w:r w:rsidR="00BE57EA">
              <w:rPr>
                <w:b w:val="0"/>
                <w:sz w:val="20"/>
                <w:szCs w:val="20"/>
              </w:rPr>
              <w:t>ого, 1-я Красноармейская, пер. Б</w:t>
            </w:r>
            <w:r>
              <w:rPr>
                <w:b w:val="0"/>
                <w:sz w:val="20"/>
                <w:szCs w:val="20"/>
              </w:rPr>
              <w:t>ольничный</w:t>
            </w:r>
          </w:p>
        </w:tc>
      </w:tr>
      <w:tr w:rsidR="000D756F" w:rsidRPr="00CC1E4F" w:rsidTr="00883BC7">
        <w:trPr>
          <w:cantSplit/>
          <w:trHeight w:val="1911"/>
        </w:trPr>
        <w:tc>
          <w:tcPr>
            <w:tcW w:w="425" w:type="dxa"/>
          </w:tcPr>
          <w:p w:rsidR="000D756F" w:rsidRPr="005E1791" w:rsidRDefault="00F23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104" w:type="dxa"/>
          </w:tcPr>
          <w:p w:rsidR="000D756F" w:rsidRDefault="000D756F" w:rsidP="00803E60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340F6E">
              <w:rPr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850" w:type="dxa"/>
            <w:textDirection w:val="btLr"/>
          </w:tcPr>
          <w:p w:rsidR="000D756F" w:rsidRDefault="000D756F" w:rsidP="00F5725C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textDirection w:val="btLr"/>
          </w:tcPr>
          <w:p w:rsidR="000D756F" w:rsidRDefault="007F7C0F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0D756F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0" w:type="dxa"/>
            <w:textDirection w:val="btLr"/>
          </w:tcPr>
          <w:p w:rsidR="000D756F" w:rsidRDefault="000D756F" w:rsidP="0002107E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100000,00</w:t>
            </w:r>
          </w:p>
        </w:tc>
        <w:tc>
          <w:tcPr>
            <w:tcW w:w="851" w:type="dxa"/>
            <w:textDirection w:val="btLr"/>
          </w:tcPr>
          <w:p w:rsidR="000D756F" w:rsidRDefault="000D756F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0D756F" w:rsidRDefault="000D756F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0D756F" w:rsidRDefault="000D756F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0D756F" w:rsidRDefault="000D756F" w:rsidP="00803E60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Э</w:t>
            </w:r>
            <w:r w:rsidRPr="00340F6E">
              <w:rPr>
                <w:sz w:val="20"/>
                <w:szCs w:val="20"/>
              </w:rPr>
              <w:t>нергосберегающие</w:t>
            </w:r>
            <w:r w:rsidRPr="00340F6E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светильники</w:t>
            </w:r>
          </w:p>
        </w:tc>
      </w:tr>
      <w:tr w:rsidR="00845B0A" w:rsidRPr="00CC1E4F" w:rsidTr="00883BC7">
        <w:trPr>
          <w:cantSplit/>
          <w:trHeight w:val="1911"/>
        </w:trPr>
        <w:tc>
          <w:tcPr>
            <w:tcW w:w="425" w:type="dxa"/>
          </w:tcPr>
          <w:p w:rsidR="00845B0A" w:rsidRPr="005E1791" w:rsidRDefault="00F23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4" w:type="dxa"/>
          </w:tcPr>
          <w:p w:rsidR="00803E60" w:rsidRDefault="00803E60" w:rsidP="00803E60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</w:t>
            </w:r>
            <w:r w:rsidRPr="00F5725C">
              <w:rPr>
                <w:sz w:val="20"/>
                <w:szCs w:val="20"/>
              </w:rPr>
              <w:t xml:space="preserve"> </w:t>
            </w:r>
            <w:r w:rsidR="00EE3018">
              <w:rPr>
                <w:sz w:val="20"/>
                <w:szCs w:val="20"/>
              </w:rPr>
              <w:t xml:space="preserve">линии </w:t>
            </w:r>
            <w:r w:rsidRPr="00F5725C">
              <w:rPr>
                <w:sz w:val="20"/>
                <w:szCs w:val="20"/>
              </w:rPr>
              <w:t>уличного освещения</w:t>
            </w:r>
          </w:p>
          <w:p w:rsidR="00764054" w:rsidRPr="00BE57EA" w:rsidRDefault="00764054" w:rsidP="00764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- ул. Солнечная, 3-я Красноармейская от перекрестка с ул.Красная Горка до перекрестка с ул. 2-я Красноармейская, ул. 2-я Красноармейская»</w:t>
            </w:r>
          </w:p>
          <w:p w:rsidR="00B4376C" w:rsidRDefault="00B4376C" w:rsidP="00B437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ул. Подгорная, ул. Фабричная;</w:t>
            </w:r>
          </w:p>
          <w:p w:rsidR="00EC0FA8" w:rsidRPr="00764054" w:rsidRDefault="00EC0FA8" w:rsidP="00EC0F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054">
              <w:rPr>
                <w:rFonts w:ascii="Times New Roman" w:hAnsi="Times New Roman"/>
                <w:sz w:val="20"/>
                <w:szCs w:val="20"/>
              </w:rPr>
              <w:t xml:space="preserve">- ул. </w:t>
            </w:r>
            <w:r w:rsidRPr="00764054">
              <w:rPr>
                <w:rFonts w:ascii="Times New Roman" w:hAnsi="Times New Roman" w:cs="Times New Roman"/>
                <w:sz w:val="20"/>
                <w:szCs w:val="20"/>
              </w:rPr>
              <w:t>Ивановская с пересечением ул.Калинина, пересечение ул.Земледельческая до 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4054">
              <w:rPr>
                <w:rFonts w:ascii="Times New Roman" w:hAnsi="Times New Roman" w:cs="Times New Roman"/>
                <w:sz w:val="20"/>
                <w:szCs w:val="20"/>
              </w:rPr>
              <w:t>Ухтохма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725C" w:rsidRPr="00F5725C" w:rsidRDefault="00F5725C" w:rsidP="00B4376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845B0A" w:rsidRDefault="00803E60" w:rsidP="00F5725C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  <w:p w:rsidR="00845B0A" w:rsidRPr="003A52B9" w:rsidRDefault="00845B0A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845B0A" w:rsidRPr="003A52B9" w:rsidRDefault="00FD57D0" w:rsidP="00B4376C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</w:t>
            </w:r>
            <w:r w:rsidR="00B4376C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0" w:type="dxa"/>
            <w:textDirection w:val="btLr"/>
          </w:tcPr>
          <w:p w:rsidR="00845B0A" w:rsidRPr="003A52B9" w:rsidRDefault="002D7A72" w:rsidP="0002107E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845B0A" w:rsidRPr="00545A77" w:rsidRDefault="00FD57D0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</w:t>
            </w:r>
            <w:r w:rsidR="00B4376C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1" w:type="dxa"/>
            <w:textDirection w:val="btLr"/>
          </w:tcPr>
          <w:p w:rsidR="00845B0A" w:rsidRPr="003A52B9" w:rsidRDefault="00845B0A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845B0A" w:rsidRPr="003A52B9" w:rsidRDefault="00845B0A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803E60" w:rsidRDefault="00803E60" w:rsidP="00803E60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</w:t>
            </w:r>
            <w:r w:rsidRPr="00F5725C">
              <w:rPr>
                <w:sz w:val="20"/>
                <w:szCs w:val="20"/>
              </w:rPr>
              <w:t xml:space="preserve"> уличного освещения</w:t>
            </w:r>
          </w:p>
          <w:p w:rsidR="00EC0FA8" w:rsidRPr="00BE57EA" w:rsidRDefault="00EC0FA8" w:rsidP="00EC0F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- ул. Солнечная, 3-я Красноармейская от перекрестка с ул.Красная Горка до перекрестка с ул. 2-я Красноармейская, ул. 2-я Красноармейская»</w:t>
            </w:r>
          </w:p>
          <w:p w:rsidR="00EC0FA8" w:rsidRDefault="00EC0FA8" w:rsidP="00EC0F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ул. Подгорная, ул. Фабричная;</w:t>
            </w:r>
          </w:p>
          <w:p w:rsidR="00EC0FA8" w:rsidRPr="00764054" w:rsidRDefault="00EC0FA8" w:rsidP="00EC0F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054">
              <w:rPr>
                <w:rFonts w:ascii="Times New Roman" w:hAnsi="Times New Roman"/>
                <w:sz w:val="20"/>
                <w:szCs w:val="20"/>
              </w:rPr>
              <w:t xml:space="preserve">- ул. </w:t>
            </w:r>
            <w:r w:rsidRPr="00764054">
              <w:rPr>
                <w:rFonts w:ascii="Times New Roman" w:hAnsi="Times New Roman" w:cs="Times New Roman"/>
                <w:sz w:val="20"/>
                <w:szCs w:val="20"/>
              </w:rPr>
              <w:t>Ивановская с пересечением ул.Калинина, пересечение ул.Земледельческая до 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4054">
              <w:rPr>
                <w:rFonts w:ascii="Times New Roman" w:hAnsi="Times New Roman" w:cs="Times New Roman"/>
                <w:sz w:val="20"/>
                <w:szCs w:val="20"/>
              </w:rPr>
              <w:t>Ухтохма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725C" w:rsidRPr="001946AC" w:rsidRDefault="00F5725C" w:rsidP="00803E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FA8" w:rsidRPr="00CC1E4F" w:rsidTr="00883BC7">
        <w:trPr>
          <w:cantSplit/>
          <w:trHeight w:val="3251"/>
        </w:trPr>
        <w:tc>
          <w:tcPr>
            <w:tcW w:w="425" w:type="dxa"/>
          </w:tcPr>
          <w:p w:rsidR="00EC0FA8" w:rsidRDefault="00EC0FA8" w:rsidP="00D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4" w:type="dxa"/>
          </w:tcPr>
          <w:p w:rsidR="00EC0FA8" w:rsidRPr="00803808" w:rsidRDefault="00EC0FA8" w:rsidP="00EC0FA8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 w:rsidRPr="00803808">
              <w:rPr>
                <w:bCs w:val="0"/>
                <w:sz w:val="20"/>
                <w:szCs w:val="20"/>
              </w:rPr>
              <w:t>Выполнение проектных работ линии уличного освещения:</w:t>
            </w:r>
          </w:p>
          <w:p w:rsidR="00EC0FA8" w:rsidRPr="00EC0FA8" w:rsidRDefault="00EC0FA8" w:rsidP="00EC0FA8">
            <w:pPr>
              <w:pStyle w:val="3"/>
              <w:contextualSpacing/>
              <w:outlineLvl w:val="2"/>
              <w:rPr>
                <w:b w:val="0"/>
                <w:sz w:val="20"/>
                <w:szCs w:val="20"/>
              </w:rPr>
            </w:pPr>
            <w:r w:rsidRPr="00EC0FA8">
              <w:rPr>
                <w:b w:val="0"/>
                <w:sz w:val="20"/>
                <w:szCs w:val="20"/>
              </w:rPr>
              <w:t>- ул. Красный Ткач, 1-я Кирова, ул.Пугачева.</w:t>
            </w:r>
          </w:p>
        </w:tc>
        <w:tc>
          <w:tcPr>
            <w:tcW w:w="850" w:type="dxa"/>
            <w:textDirection w:val="btLr"/>
          </w:tcPr>
          <w:p w:rsidR="00EC0FA8" w:rsidRDefault="00EC0FA8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1" w:type="dxa"/>
            <w:textDirection w:val="btLr"/>
          </w:tcPr>
          <w:p w:rsidR="00EC0FA8" w:rsidRDefault="00437356" w:rsidP="00F52BCD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C0FA8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0" w:type="dxa"/>
            <w:textDirection w:val="btLr"/>
          </w:tcPr>
          <w:p w:rsidR="00EC0FA8" w:rsidRDefault="00EC0FA8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EC0FA8" w:rsidRDefault="00437356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C0FA8">
              <w:rPr>
                <w:b w:val="0"/>
                <w:sz w:val="20"/>
                <w:szCs w:val="20"/>
              </w:rPr>
              <w:t>00000,00</w:t>
            </w:r>
          </w:p>
        </w:tc>
        <w:tc>
          <w:tcPr>
            <w:tcW w:w="851" w:type="dxa"/>
            <w:textDirection w:val="btLr"/>
          </w:tcPr>
          <w:p w:rsidR="00EC0FA8" w:rsidRDefault="00EC0FA8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EC0FA8" w:rsidRDefault="00EC0FA8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EC0FA8" w:rsidRDefault="00EC0FA8" w:rsidP="00EC0FA8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Проектная документация линии уличного освещения:</w:t>
            </w:r>
          </w:p>
          <w:p w:rsidR="00EC0FA8" w:rsidRPr="00EC0FA8" w:rsidRDefault="00EC0FA8" w:rsidP="00EC0FA8">
            <w:pPr>
              <w:pStyle w:val="3"/>
              <w:contextualSpacing/>
              <w:outlineLvl w:val="2"/>
              <w:rPr>
                <w:b w:val="0"/>
                <w:sz w:val="20"/>
                <w:szCs w:val="20"/>
              </w:rPr>
            </w:pPr>
            <w:r w:rsidRPr="00EC0FA8">
              <w:rPr>
                <w:b w:val="0"/>
                <w:sz w:val="20"/>
                <w:szCs w:val="20"/>
              </w:rPr>
              <w:t>- ул. Красный Ткач, 1-я Кирова, ул.Пугачева</w:t>
            </w:r>
          </w:p>
        </w:tc>
      </w:tr>
      <w:tr w:rsidR="00E85DCE" w:rsidRPr="00CC1E4F" w:rsidTr="00883BC7">
        <w:trPr>
          <w:cantSplit/>
          <w:trHeight w:val="3251"/>
        </w:trPr>
        <w:tc>
          <w:tcPr>
            <w:tcW w:w="425" w:type="dxa"/>
          </w:tcPr>
          <w:p w:rsidR="00E85DCE" w:rsidRDefault="00EC0FA8" w:rsidP="00D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03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:rsidR="00E85DCE" w:rsidRDefault="00E85DCE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340F6E">
              <w:rPr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850" w:type="dxa"/>
            <w:textDirection w:val="btLr"/>
          </w:tcPr>
          <w:p w:rsidR="00E85DCE" w:rsidRDefault="00E85DCE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1" w:type="dxa"/>
            <w:textDirection w:val="btLr"/>
          </w:tcPr>
          <w:p w:rsidR="00E85DCE" w:rsidRDefault="00437356" w:rsidP="00F52BCD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  <w:r w:rsidR="00E85DCE">
              <w:rPr>
                <w:b w:val="0"/>
                <w:sz w:val="20"/>
                <w:szCs w:val="20"/>
              </w:rPr>
              <w:t>0000,00</w:t>
            </w:r>
          </w:p>
        </w:tc>
        <w:tc>
          <w:tcPr>
            <w:tcW w:w="850" w:type="dxa"/>
            <w:textDirection w:val="btLr"/>
          </w:tcPr>
          <w:p w:rsidR="00E85DCE" w:rsidRDefault="00E85DCE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E85DCE" w:rsidRDefault="00437356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  <w:r w:rsidR="00E85DCE">
              <w:rPr>
                <w:b w:val="0"/>
                <w:sz w:val="20"/>
                <w:szCs w:val="20"/>
              </w:rPr>
              <w:t>0000,00</w:t>
            </w:r>
          </w:p>
        </w:tc>
        <w:tc>
          <w:tcPr>
            <w:tcW w:w="851" w:type="dxa"/>
            <w:textDirection w:val="btLr"/>
          </w:tcPr>
          <w:p w:rsidR="00E85DCE" w:rsidRDefault="00E85DCE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0" w:type="dxa"/>
            <w:textDirection w:val="btLr"/>
            <w:vAlign w:val="center"/>
          </w:tcPr>
          <w:p w:rsidR="00E85DCE" w:rsidRDefault="00E85DCE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E85DCE" w:rsidRDefault="00E85DCE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Э</w:t>
            </w:r>
            <w:r w:rsidRPr="00340F6E">
              <w:rPr>
                <w:sz w:val="20"/>
                <w:szCs w:val="20"/>
              </w:rPr>
              <w:t>нергосберегающие</w:t>
            </w:r>
            <w:r w:rsidRPr="00340F6E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светильники</w:t>
            </w:r>
          </w:p>
        </w:tc>
      </w:tr>
      <w:tr w:rsidR="00FA0713" w:rsidRPr="00CC1E4F" w:rsidTr="00FD57D0">
        <w:trPr>
          <w:cantSplit/>
          <w:trHeight w:val="3250"/>
        </w:trPr>
        <w:tc>
          <w:tcPr>
            <w:tcW w:w="425" w:type="dxa"/>
          </w:tcPr>
          <w:p w:rsidR="00FA0713" w:rsidRPr="005E1791" w:rsidRDefault="00EC0FA8" w:rsidP="00D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23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:rsidR="00803E60" w:rsidRDefault="005F660D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</w:t>
            </w:r>
            <w:r w:rsidR="00EE3018">
              <w:rPr>
                <w:sz w:val="20"/>
                <w:szCs w:val="20"/>
              </w:rPr>
              <w:t xml:space="preserve"> линии</w:t>
            </w:r>
            <w:r w:rsidRPr="00F5725C">
              <w:rPr>
                <w:sz w:val="20"/>
                <w:szCs w:val="20"/>
              </w:rPr>
              <w:t xml:space="preserve"> уличного освещения</w:t>
            </w:r>
          </w:p>
          <w:p w:rsidR="005F660D" w:rsidRDefault="005F660D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</w:p>
          <w:p w:rsidR="00B4376C" w:rsidRDefault="00B4376C" w:rsidP="00B4376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 xml:space="preserve">от ул.1-я Речная, д.№21, вдоль ПС Лежнево 110, в районе Д/с «Солнышко», ул.Пионерская до 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Ухтохма; </w:t>
            </w:r>
          </w:p>
          <w:p w:rsidR="00B4376C" w:rsidRPr="00764054" w:rsidRDefault="00B4376C" w:rsidP="00B4376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от ул. 1-я Шуйская по ул. 1-я  Речная, вдоль р. Ухтохма до ул. Пионерская</w:t>
            </w:r>
            <w:r w:rsidR="00FD57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0713" w:rsidRPr="00764054" w:rsidRDefault="00FA0713" w:rsidP="007640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FA0713" w:rsidRDefault="005F660D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</w:t>
            </w:r>
            <w:r w:rsidR="00E85DCE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extDirection w:val="btLr"/>
          </w:tcPr>
          <w:p w:rsidR="00FA0713" w:rsidRDefault="00FD57D0" w:rsidP="00F52BCD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2600000,</w:t>
            </w:r>
            <w:r w:rsidR="00EC0FA8">
              <w:rPr>
                <w:b w:val="0"/>
                <w:sz w:val="20"/>
                <w:szCs w:val="20"/>
              </w:rPr>
              <w:t>,00</w:t>
            </w:r>
          </w:p>
        </w:tc>
        <w:tc>
          <w:tcPr>
            <w:tcW w:w="850" w:type="dxa"/>
            <w:textDirection w:val="btLr"/>
          </w:tcPr>
          <w:p w:rsidR="00FA0713" w:rsidRDefault="00FA0713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FA0713" w:rsidRDefault="00E85DCE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  <w:r w:rsidR="0058414F">
              <w:rPr>
                <w:b w:val="0"/>
                <w:sz w:val="20"/>
                <w:szCs w:val="20"/>
              </w:rPr>
              <w:t xml:space="preserve"> </w:t>
            </w:r>
            <w:r w:rsidR="00AE3DC6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extDirection w:val="btLr"/>
          </w:tcPr>
          <w:p w:rsidR="00FA0713" w:rsidRDefault="00FD57D0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  <w:r w:rsidR="00EC0FA8">
              <w:rPr>
                <w:b w:val="0"/>
                <w:sz w:val="20"/>
                <w:szCs w:val="20"/>
              </w:rPr>
              <w:t>00000</w:t>
            </w:r>
            <w:r w:rsidR="00E85DCE">
              <w:rPr>
                <w:b w:val="0"/>
                <w:sz w:val="20"/>
                <w:szCs w:val="20"/>
              </w:rPr>
              <w:t>,00</w:t>
            </w:r>
          </w:p>
        </w:tc>
        <w:tc>
          <w:tcPr>
            <w:tcW w:w="850" w:type="dxa"/>
            <w:textDirection w:val="btLr"/>
            <w:vAlign w:val="center"/>
          </w:tcPr>
          <w:p w:rsidR="00FA0713" w:rsidRDefault="00FA0713" w:rsidP="00A00A07">
            <w:pPr>
              <w:pStyle w:val="3"/>
              <w:ind w:left="113" w:right="113"/>
              <w:jc w:val="center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803E60" w:rsidRDefault="005F660D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</w:t>
            </w:r>
            <w:r w:rsidRPr="00F5725C">
              <w:rPr>
                <w:sz w:val="20"/>
                <w:szCs w:val="20"/>
              </w:rPr>
              <w:t xml:space="preserve"> уличного освещения</w:t>
            </w:r>
          </w:p>
          <w:p w:rsidR="005F660D" w:rsidRPr="005F660D" w:rsidRDefault="005F660D" w:rsidP="005F660D">
            <w:pPr>
              <w:pStyle w:val="3"/>
              <w:contextualSpacing/>
              <w:jc w:val="center"/>
              <w:outlineLvl w:val="2"/>
              <w:rPr>
                <w:sz w:val="20"/>
                <w:szCs w:val="20"/>
              </w:rPr>
            </w:pPr>
          </w:p>
          <w:p w:rsidR="00FD57D0" w:rsidRDefault="00FD57D0" w:rsidP="00FD57D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E57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 xml:space="preserve">от ул.1-я Речная, д.№21, вдоль ПС Лежнево 110, в районе Д/с «Солнышко», ул.Пионерская до 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Ухтохма; </w:t>
            </w:r>
          </w:p>
          <w:p w:rsidR="00FD57D0" w:rsidRPr="00764054" w:rsidRDefault="00FD57D0" w:rsidP="00FD57D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E57EA">
              <w:rPr>
                <w:rFonts w:ascii="Times New Roman" w:hAnsi="Times New Roman" w:cs="Times New Roman"/>
                <w:sz w:val="20"/>
                <w:szCs w:val="20"/>
              </w:rPr>
              <w:t>от ул. 1-я Шуйская по ул. 1-я  Речная, вдоль р. Ухтохма до ул. Пионерская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0713" w:rsidRPr="00764054" w:rsidRDefault="00FA0713" w:rsidP="00764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7D0" w:rsidRPr="00CC1E4F" w:rsidTr="00883BC7">
        <w:trPr>
          <w:cantSplit/>
          <w:trHeight w:val="1134"/>
        </w:trPr>
        <w:tc>
          <w:tcPr>
            <w:tcW w:w="425" w:type="dxa"/>
          </w:tcPr>
          <w:p w:rsidR="00FD57D0" w:rsidRDefault="00FD57D0" w:rsidP="00F2363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FD57D0" w:rsidRPr="00803808" w:rsidRDefault="00FD57D0" w:rsidP="00FD57D0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 w:rsidRPr="00803808">
              <w:rPr>
                <w:bCs w:val="0"/>
                <w:sz w:val="20"/>
                <w:szCs w:val="20"/>
              </w:rPr>
              <w:t>Выполнение проектных работ линии уличного освещения:</w:t>
            </w:r>
          </w:p>
          <w:p w:rsidR="00FD57D0" w:rsidRPr="00FD57D0" w:rsidRDefault="00FD57D0" w:rsidP="00FD57D0">
            <w:pPr>
              <w:pStyle w:val="3"/>
              <w:spacing w:after="0" w:afterAutospacing="0"/>
              <w:contextualSpacing/>
              <w:outlineLvl w:val="2"/>
              <w:rPr>
                <w:b w:val="0"/>
                <w:sz w:val="20"/>
                <w:szCs w:val="20"/>
              </w:rPr>
            </w:pPr>
            <w:r w:rsidRPr="00FD57D0">
              <w:rPr>
                <w:b w:val="0"/>
                <w:sz w:val="20"/>
                <w:szCs w:val="20"/>
              </w:rPr>
              <w:t>- от ул. Пионерская до ул. Спортивная, ул. 1-я Кооперативная от ул. Спортивная, ул. Спортивная;</w:t>
            </w:r>
          </w:p>
          <w:p w:rsidR="00FD57D0" w:rsidRPr="00340F6E" w:rsidRDefault="00FD57D0" w:rsidP="00FD57D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57D0">
              <w:rPr>
                <w:rFonts w:ascii="Times New Roman" w:hAnsi="Times New Roman" w:cs="Times New Roman"/>
                <w:sz w:val="20"/>
                <w:szCs w:val="20"/>
              </w:rPr>
              <w:t>- ул. Текстильщиков, 2-я Кооперативная,  Футбольная, Дунаева, Садовая до школы №11</w:t>
            </w:r>
          </w:p>
        </w:tc>
        <w:tc>
          <w:tcPr>
            <w:tcW w:w="850" w:type="dxa"/>
            <w:textDirection w:val="btLr"/>
          </w:tcPr>
          <w:p w:rsidR="00FD57D0" w:rsidRPr="00C5110E" w:rsidRDefault="00FD57D0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textDirection w:val="btLr"/>
          </w:tcPr>
          <w:p w:rsidR="00FD57D0" w:rsidRDefault="00FD57D0" w:rsidP="00F52B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850" w:type="dxa"/>
            <w:textDirection w:val="btLr"/>
          </w:tcPr>
          <w:p w:rsidR="00FD57D0" w:rsidRDefault="00FD57D0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FD57D0" w:rsidRDefault="00FD57D0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FD57D0" w:rsidRDefault="00FD57D0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850" w:type="dxa"/>
            <w:textDirection w:val="btLr"/>
          </w:tcPr>
          <w:p w:rsidR="00FD57D0" w:rsidRDefault="00FD57D0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FD57D0" w:rsidRDefault="00FD57D0" w:rsidP="00FD57D0">
            <w:pPr>
              <w:pStyle w:val="3"/>
              <w:jc w:val="center"/>
              <w:outlineLvl w:val="2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Проектная документация линии уличного освещения:</w:t>
            </w:r>
          </w:p>
          <w:p w:rsidR="00FD57D0" w:rsidRPr="00FD57D0" w:rsidRDefault="00FD57D0" w:rsidP="00FD57D0">
            <w:pPr>
              <w:pStyle w:val="3"/>
              <w:spacing w:after="0" w:afterAutospacing="0"/>
              <w:contextualSpacing/>
              <w:outlineLvl w:val="2"/>
              <w:rPr>
                <w:b w:val="0"/>
                <w:sz w:val="20"/>
                <w:szCs w:val="20"/>
              </w:rPr>
            </w:pPr>
            <w:r w:rsidRPr="00FD57D0">
              <w:rPr>
                <w:b w:val="0"/>
                <w:sz w:val="20"/>
                <w:szCs w:val="20"/>
              </w:rPr>
              <w:t>- от ул. Пионерская до ул. Спортивная, ул. 1-я Кооперативная от ул. Спортивная, ул. Спортивная;</w:t>
            </w:r>
          </w:p>
          <w:p w:rsidR="00FD57D0" w:rsidRDefault="00FD57D0" w:rsidP="00FD57D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D57D0">
              <w:rPr>
                <w:rFonts w:ascii="Times New Roman" w:hAnsi="Times New Roman" w:cs="Times New Roman"/>
                <w:sz w:val="20"/>
                <w:szCs w:val="20"/>
              </w:rPr>
              <w:t>- ул. Текстильщиков, 2-я Кооперативная,  Футбольная, Дунаева, Садовая до школы №11</w:t>
            </w:r>
          </w:p>
        </w:tc>
      </w:tr>
      <w:tr w:rsidR="00845B0A" w:rsidRPr="00CC1E4F" w:rsidTr="00883BC7">
        <w:trPr>
          <w:cantSplit/>
          <w:trHeight w:val="1134"/>
        </w:trPr>
        <w:tc>
          <w:tcPr>
            <w:tcW w:w="425" w:type="dxa"/>
          </w:tcPr>
          <w:p w:rsidR="00845B0A" w:rsidRPr="005E1791" w:rsidRDefault="00EC0FA8" w:rsidP="00F2363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3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:rsidR="00845B0A" w:rsidRDefault="00845B0A" w:rsidP="00C511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F6E">
              <w:rPr>
                <w:rFonts w:ascii="Times New Roman" w:hAnsi="Times New Roman"/>
                <w:b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850" w:type="dxa"/>
            <w:textDirection w:val="btLr"/>
          </w:tcPr>
          <w:p w:rsidR="00845B0A" w:rsidRPr="00C5110E" w:rsidRDefault="00845B0A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10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F74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extDirection w:val="btLr"/>
          </w:tcPr>
          <w:p w:rsidR="00845B0A" w:rsidRPr="00C5110E" w:rsidRDefault="009F7432" w:rsidP="00F52B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D7A72"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850" w:type="dxa"/>
            <w:textDirection w:val="btLr"/>
          </w:tcPr>
          <w:p w:rsidR="00845B0A" w:rsidRPr="00C5110E" w:rsidRDefault="00845B0A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845B0A" w:rsidRPr="00C5110E" w:rsidRDefault="00803808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extDirection w:val="btLr"/>
          </w:tcPr>
          <w:p w:rsidR="00845B0A" w:rsidRPr="00C5110E" w:rsidRDefault="00803808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850" w:type="dxa"/>
            <w:textDirection w:val="btLr"/>
          </w:tcPr>
          <w:p w:rsidR="00845B0A" w:rsidRPr="00C5110E" w:rsidRDefault="00845B0A" w:rsidP="00C511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103" w:type="dxa"/>
          </w:tcPr>
          <w:p w:rsidR="00845B0A" w:rsidRDefault="000D756F" w:rsidP="000D75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Pr="00340F6E">
              <w:rPr>
                <w:rFonts w:ascii="Times New Roman" w:hAnsi="Times New Roman"/>
                <w:b/>
                <w:sz w:val="20"/>
                <w:szCs w:val="20"/>
              </w:rPr>
              <w:t xml:space="preserve">нергосберегающие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светильники</w:t>
            </w:r>
            <w:r w:rsidR="00845B0A" w:rsidRPr="00340F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FB5142" w:rsidRPr="00CC1E4F" w:rsidRDefault="00FB5142">
      <w:pPr>
        <w:rPr>
          <w:rFonts w:ascii="Times New Roman" w:hAnsi="Times New Roman" w:cs="Times New Roman"/>
          <w:sz w:val="28"/>
          <w:szCs w:val="28"/>
        </w:rPr>
      </w:pPr>
    </w:p>
    <w:sectPr w:rsidR="00FB5142" w:rsidRPr="00CC1E4F" w:rsidSect="00C51E8F">
      <w:headerReference w:type="first" r:id="rId8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30A" w:rsidRDefault="00FC630A" w:rsidP="00BF4A70">
      <w:pPr>
        <w:spacing w:after="0" w:line="240" w:lineRule="auto"/>
      </w:pPr>
      <w:r>
        <w:separator/>
      </w:r>
    </w:p>
  </w:endnote>
  <w:endnote w:type="continuationSeparator" w:id="1">
    <w:p w:rsidR="00FC630A" w:rsidRDefault="00FC630A" w:rsidP="00BF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30A" w:rsidRDefault="00FC630A" w:rsidP="00BF4A70">
      <w:pPr>
        <w:spacing w:after="0" w:line="240" w:lineRule="auto"/>
      </w:pPr>
      <w:r>
        <w:separator/>
      </w:r>
    </w:p>
  </w:footnote>
  <w:footnote w:type="continuationSeparator" w:id="1">
    <w:p w:rsidR="00FC630A" w:rsidRDefault="00FC630A" w:rsidP="00BF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20F" w:rsidRPr="006E320F" w:rsidRDefault="00A00A07" w:rsidP="006E320F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Приложение </w:t>
    </w:r>
  </w:p>
  <w:p w:rsidR="006E320F" w:rsidRPr="006E320F" w:rsidRDefault="006E320F" w:rsidP="006E320F">
    <w:pPr>
      <w:pStyle w:val="a5"/>
      <w:jc w:val="right"/>
      <w:rPr>
        <w:rFonts w:ascii="Times New Roman" w:hAnsi="Times New Roman" w:cs="Times New Roman"/>
      </w:rPr>
    </w:pPr>
    <w:r w:rsidRPr="006E320F">
      <w:rPr>
        <w:rFonts w:ascii="Times New Roman" w:hAnsi="Times New Roman" w:cs="Times New Roman"/>
      </w:rPr>
      <w:t xml:space="preserve"> к муниципальной программе</w:t>
    </w:r>
  </w:p>
  <w:p w:rsidR="006E320F" w:rsidRPr="006E320F" w:rsidRDefault="006E320F" w:rsidP="006E320F">
    <w:pPr>
      <w:pStyle w:val="a5"/>
      <w:jc w:val="right"/>
      <w:rPr>
        <w:rFonts w:ascii="Times New Roman" w:hAnsi="Times New Roman" w:cs="Times New Roman"/>
      </w:rPr>
    </w:pPr>
    <w:r w:rsidRPr="006E320F">
      <w:rPr>
        <w:rFonts w:ascii="Times New Roman" w:hAnsi="Times New Roman" w:cs="Times New Roman"/>
      </w:rPr>
      <w:t>«Уличное освещение территории Лежневского городского поселения</w:t>
    </w:r>
  </w:p>
  <w:p w:rsidR="006E320F" w:rsidRDefault="006E320F" w:rsidP="006E320F">
    <w:pPr>
      <w:pStyle w:val="a5"/>
      <w:jc w:val="right"/>
      <w:rPr>
        <w:rFonts w:ascii="Times New Roman" w:hAnsi="Times New Roman" w:cs="Times New Roman"/>
      </w:rPr>
    </w:pPr>
    <w:r w:rsidRPr="006E320F">
      <w:rPr>
        <w:rFonts w:ascii="Times New Roman" w:hAnsi="Times New Roman" w:cs="Times New Roman"/>
      </w:rPr>
      <w:t>Лежневского муниципального района Ивановской области</w:t>
    </w:r>
    <w:r w:rsidR="001239B0">
      <w:rPr>
        <w:rFonts w:ascii="Times New Roman" w:hAnsi="Times New Roman" w:cs="Times New Roman"/>
      </w:rPr>
      <w:t xml:space="preserve"> на 2023-2025 годы</w:t>
    </w:r>
    <w:r w:rsidRPr="006E320F">
      <w:rPr>
        <w:rFonts w:ascii="Times New Roman" w:hAnsi="Times New Roman" w:cs="Times New Roman"/>
      </w:rPr>
      <w:t>»</w:t>
    </w:r>
  </w:p>
  <w:p w:rsidR="006E320F" w:rsidRDefault="006E320F" w:rsidP="006E320F">
    <w:pPr>
      <w:pStyle w:val="a5"/>
      <w:jc w:val="center"/>
      <w:rPr>
        <w:rFonts w:ascii="Times New Roman" w:hAnsi="Times New Roman" w:cs="Times New Roman"/>
      </w:rPr>
    </w:pPr>
  </w:p>
  <w:p w:rsidR="006E320F" w:rsidRPr="006E320F" w:rsidRDefault="006E320F" w:rsidP="006E320F">
    <w:pPr>
      <w:pStyle w:val="a5"/>
      <w:jc w:val="center"/>
      <w:rPr>
        <w:rFonts w:ascii="Times New Roman" w:hAnsi="Times New Roman" w:cs="Times New Roman"/>
        <w:b/>
      </w:rPr>
    </w:pPr>
    <w:r w:rsidRPr="006E320F">
      <w:rPr>
        <w:rFonts w:ascii="Times New Roman" w:hAnsi="Times New Roman" w:cs="Times New Roman"/>
        <w:b/>
      </w:rPr>
      <w:t>Мероприятия и ресурсное обеспечение программы</w:t>
    </w:r>
  </w:p>
  <w:p w:rsidR="006E320F" w:rsidRPr="006E320F" w:rsidRDefault="006E320F" w:rsidP="006E320F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68FC"/>
    <w:multiLevelType w:val="hybridMultilevel"/>
    <w:tmpl w:val="A440B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073CA"/>
    <w:multiLevelType w:val="hybridMultilevel"/>
    <w:tmpl w:val="B1A0B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E4F"/>
    <w:rsid w:val="000144BA"/>
    <w:rsid w:val="00020D7D"/>
    <w:rsid w:val="0002107E"/>
    <w:rsid w:val="000239FA"/>
    <w:rsid w:val="00044C71"/>
    <w:rsid w:val="000748B3"/>
    <w:rsid w:val="000765FB"/>
    <w:rsid w:val="00080950"/>
    <w:rsid w:val="00091B5A"/>
    <w:rsid w:val="000A2776"/>
    <w:rsid w:val="000C14BE"/>
    <w:rsid w:val="000D756F"/>
    <w:rsid w:val="001116F6"/>
    <w:rsid w:val="00120899"/>
    <w:rsid w:val="001239B0"/>
    <w:rsid w:val="00127B44"/>
    <w:rsid w:val="0013180A"/>
    <w:rsid w:val="00151540"/>
    <w:rsid w:val="00170514"/>
    <w:rsid w:val="0018029F"/>
    <w:rsid w:val="001946AC"/>
    <w:rsid w:val="002426A4"/>
    <w:rsid w:val="0024340B"/>
    <w:rsid w:val="00253FBD"/>
    <w:rsid w:val="0028728C"/>
    <w:rsid w:val="0029730C"/>
    <w:rsid w:val="002B7CB4"/>
    <w:rsid w:val="002D2C08"/>
    <w:rsid w:val="002D7A72"/>
    <w:rsid w:val="002E4B8B"/>
    <w:rsid w:val="003106FE"/>
    <w:rsid w:val="00323BD1"/>
    <w:rsid w:val="00327DDD"/>
    <w:rsid w:val="003316DC"/>
    <w:rsid w:val="003344C1"/>
    <w:rsid w:val="00340F6E"/>
    <w:rsid w:val="00345E49"/>
    <w:rsid w:val="003744D1"/>
    <w:rsid w:val="00375BA5"/>
    <w:rsid w:val="003957E8"/>
    <w:rsid w:val="003B0788"/>
    <w:rsid w:val="003E48B0"/>
    <w:rsid w:val="00404F41"/>
    <w:rsid w:val="00416A43"/>
    <w:rsid w:val="00420E4F"/>
    <w:rsid w:val="00430A9F"/>
    <w:rsid w:val="00437356"/>
    <w:rsid w:val="00445355"/>
    <w:rsid w:val="0044619D"/>
    <w:rsid w:val="00476ED2"/>
    <w:rsid w:val="00496B77"/>
    <w:rsid w:val="004B20BB"/>
    <w:rsid w:val="004B27E6"/>
    <w:rsid w:val="004B2F26"/>
    <w:rsid w:val="004C4327"/>
    <w:rsid w:val="0050661D"/>
    <w:rsid w:val="00535C50"/>
    <w:rsid w:val="00536C86"/>
    <w:rsid w:val="00545A77"/>
    <w:rsid w:val="0055020E"/>
    <w:rsid w:val="00550D4A"/>
    <w:rsid w:val="005734A4"/>
    <w:rsid w:val="0058414F"/>
    <w:rsid w:val="005A1A82"/>
    <w:rsid w:val="005B6C03"/>
    <w:rsid w:val="005C1518"/>
    <w:rsid w:val="005D158F"/>
    <w:rsid w:val="005E1791"/>
    <w:rsid w:val="005F5FEE"/>
    <w:rsid w:val="005F660D"/>
    <w:rsid w:val="006028E4"/>
    <w:rsid w:val="00644159"/>
    <w:rsid w:val="00650172"/>
    <w:rsid w:val="006506CD"/>
    <w:rsid w:val="00651065"/>
    <w:rsid w:val="00652459"/>
    <w:rsid w:val="00667BAB"/>
    <w:rsid w:val="00671FB2"/>
    <w:rsid w:val="006740F6"/>
    <w:rsid w:val="006807C4"/>
    <w:rsid w:val="006834AD"/>
    <w:rsid w:val="006868B4"/>
    <w:rsid w:val="006A1AAD"/>
    <w:rsid w:val="006A64CF"/>
    <w:rsid w:val="006B27AE"/>
    <w:rsid w:val="006B2FD8"/>
    <w:rsid w:val="006E320F"/>
    <w:rsid w:val="006E4B29"/>
    <w:rsid w:val="006F3D5A"/>
    <w:rsid w:val="007376FC"/>
    <w:rsid w:val="007424F5"/>
    <w:rsid w:val="00751FDA"/>
    <w:rsid w:val="007549E8"/>
    <w:rsid w:val="00764054"/>
    <w:rsid w:val="00774954"/>
    <w:rsid w:val="00790C4E"/>
    <w:rsid w:val="007A4CB3"/>
    <w:rsid w:val="007B4CC3"/>
    <w:rsid w:val="007B7F30"/>
    <w:rsid w:val="007D740E"/>
    <w:rsid w:val="007E4498"/>
    <w:rsid w:val="007F0137"/>
    <w:rsid w:val="007F0CCD"/>
    <w:rsid w:val="007F0E28"/>
    <w:rsid w:val="007F127A"/>
    <w:rsid w:val="007F7C0F"/>
    <w:rsid w:val="00803808"/>
    <w:rsid w:val="00803E60"/>
    <w:rsid w:val="008142AC"/>
    <w:rsid w:val="00823649"/>
    <w:rsid w:val="0084254B"/>
    <w:rsid w:val="00845B0A"/>
    <w:rsid w:val="00854CAB"/>
    <w:rsid w:val="008652CE"/>
    <w:rsid w:val="008656AE"/>
    <w:rsid w:val="00883BC7"/>
    <w:rsid w:val="00883CFC"/>
    <w:rsid w:val="00894719"/>
    <w:rsid w:val="008A671A"/>
    <w:rsid w:val="008A6A38"/>
    <w:rsid w:val="008B7F44"/>
    <w:rsid w:val="008C6BC6"/>
    <w:rsid w:val="008D6E70"/>
    <w:rsid w:val="008F0B2D"/>
    <w:rsid w:val="00901AB6"/>
    <w:rsid w:val="009104A3"/>
    <w:rsid w:val="00917F8E"/>
    <w:rsid w:val="009671B6"/>
    <w:rsid w:val="009A1DBE"/>
    <w:rsid w:val="009A607A"/>
    <w:rsid w:val="009A7FBC"/>
    <w:rsid w:val="009B4005"/>
    <w:rsid w:val="009B7F8C"/>
    <w:rsid w:val="009C2012"/>
    <w:rsid w:val="009D6D84"/>
    <w:rsid w:val="009E2B92"/>
    <w:rsid w:val="009F7432"/>
    <w:rsid w:val="00A0031A"/>
    <w:rsid w:val="00A00A07"/>
    <w:rsid w:val="00A17CBB"/>
    <w:rsid w:val="00A30436"/>
    <w:rsid w:val="00A346E8"/>
    <w:rsid w:val="00A53502"/>
    <w:rsid w:val="00A9729F"/>
    <w:rsid w:val="00AA48AC"/>
    <w:rsid w:val="00AB5FA3"/>
    <w:rsid w:val="00AC71DA"/>
    <w:rsid w:val="00AD753E"/>
    <w:rsid w:val="00AE280B"/>
    <w:rsid w:val="00AE3DC6"/>
    <w:rsid w:val="00AE40A9"/>
    <w:rsid w:val="00AE5F28"/>
    <w:rsid w:val="00AF0580"/>
    <w:rsid w:val="00B225ED"/>
    <w:rsid w:val="00B42B9B"/>
    <w:rsid w:val="00B4376C"/>
    <w:rsid w:val="00B47AF7"/>
    <w:rsid w:val="00B6719E"/>
    <w:rsid w:val="00B77316"/>
    <w:rsid w:val="00B80E30"/>
    <w:rsid w:val="00B90049"/>
    <w:rsid w:val="00BC11B5"/>
    <w:rsid w:val="00BE57EA"/>
    <w:rsid w:val="00BF3592"/>
    <w:rsid w:val="00BF435F"/>
    <w:rsid w:val="00BF4A70"/>
    <w:rsid w:val="00C018B7"/>
    <w:rsid w:val="00C03AA7"/>
    <w:rsid w:val="00C16B8C"/>
    <w:rsid w:val="00C24475"/>
    <w:rsid w:val="00C431F0"/>
    <w:rsid w:val="00C44FFA"/>
    <w:rsid w:val="00C46AAA"/>
    <w:rsid w:val="00C50039"/>
    <w:rsid w:val="00C5110E"/>
    <w:rsid w:val="00C51E8F"/>
    <w:rsid w:val="00C53BC5"/>
    <w:rsid w:val="00C600DD"/>
    <w:rsid w:val="00C8422C"/>
    <w:rsid w:val="00C85594"/>
    <w:rsid w:val="00C90F8B"/>
    <w:rsid w:val="00C91119"/>
    <w:rsid w:val="00C91D7A"/>
    <w:rsid w:val="00C97E11"/>
    <w:rsid w:val="00CA14BF"/>
    <w:rsid w:val="00CA5D6D"/>
    <w:rsid w:val="00CA7C74"/>
    <w:rsid w:val="00CC1E4F"/>
    <w:rsid w:val="00CE1BBD"/>
    <w:rsid w:val="00CF4C7A"/>
    <w:rsid w:val="00D00EBF"/>
    <w:rsid w:val="00D145EC"/>
    <w:rsid w:val="00D2164A"/>
    <w:rsid w:val="00D241A0"/>
    <w:rsid w:val="00D363A6"/>
    <w:rsid w:val="00D3672A"/>
    <w:rsid w:val="00D42A78"/>
    <w:rsid w:val="00D83466"/>
    <w:rsid w:val="00D83A7B"/>
    <w:rsid w:val="00DB4958"/>
    <w:rsid w:val="00DB713E"/>
    <w:rsid w:val="00DC1FAC"/>
    <w:rsid w:val="00DE03C2"/>
    <w:rsid w:val="00E321CB"/>
    <w:rsid w:val="00E3290E"/>
    <w:rsid w:val="00E727BA"/>
    <w:rsid w:val="00E73907"/>
    <w:rsid w:val="00E85DCE"/>
    <w:rsid w:val="00EC0FA8"/>
    <w:rsid w:val="00ED3390"/>
    <w:rsid w:val="00ED3638"/>
    <w:rsid w:val="00ED797F"/>
    <w:rsid w:val="00EE3018"/>
    <w:rsid w:val="00F23639"/>
    <w:rsid w:val="00F25545"/>
    <w:rsid w:val="00F35846"/>
    <w:rsid w:val="00F36561"/>
    <w:rsid w:val="00F43855"/>
    <w:rsid w:val="00F4604D"/>
    <w:rsid w:val="00F52BCD"/>
    <w:rsid w:val="00F5725C"/>
    <w:rsid w:val="00FA0713"/>
    <w:rsid w:val="00FB5142"/>
    <w:rsid w:val="00FC046C"/>
    <w:rsid w:val="00FC2B61"/>
    <w:rsid w:val="00FC630A"/>
    <w:rsid w:val="00FD57D0"/>
    <w:rsid w:val="00FE3E57"/>
    <w:rsid w:val="00FF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3"/>
  </w:style>
  <w:style w:type="paragraph" w:styleId="3">
    <w:name w:val="heading 3"/>
    <w:basedOn w:val="a"/>
    <w:link w:val="30"/>
    <w:uiPriority w:val="9"/>
    <w:qFormat/>
    <w:rsid w:val="00CC1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E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1E4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List Paragraph"/>
    <w:basedOn w:val="a"/>
    <w:uiPriority w:val="34"/>
    <w:qFormat/>
    <w:rsid w:val="00AE40A9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BF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4A70"/>
  </w:style>
  <w:style w:type="paragraph" w:styleId="a7">
    <w:name w:val="footer"/>
    <w:basedOn w:val="a"/>
    <w:link w:val="a8"/>
    <w:uiPriority w:val="99"/>
    <w:semiHidden/>
    <w:unhideWhenUsed/>
    <w:rsid w:val="00BF4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CB360-A3DE-4455-9B6F-D8CF38D3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2023-01-20T11:17:00Z</cp:lastPrinted>
  <dcterms:created xsi:type="dcterms:W3CDTF">2020-05-07T10:14:00Z</dcterms:created>
  <dcterms:modified xsi:type="dcterms:W3CDTF">2023-01-20T11:18:00Z</dcterms:modified>
</cp:coreProperties>
</file>