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08" w:rsidRDefault="00F21408" w:rsidP="000F2CBE">
      <w:pPr>
        <w:rPr>
          <w:b/>
        </w:rPr>
      </w:pPr>
    </w:p>
    <w:p w:rsidR="00F21408" w:rsidRDefault="00F21408" w:rsidP="000F2CBE">
      <w:pPr>
        <w:rPr>
          <w:b/>
        </w:rPr>
      </w:pPr>
    </w:p>
    <w:p w:rsidR="00167653" w:rsidRDefault="00167653" w:rsidP="000F2CBE">
      <w:pPr>
        <w:rPr>
          <w:b/>
        </w:rPr>
      </w:pPr>
    </w:p>
    <w:p w:rsidR="00141C49" w:rsidRDefault="00141C49" w:rsidP="00141C49">
      <w:pPr>
        <w:pStyle w:val="40"/>
        <w:shd w:val="clear" w:color="auto" w:fill="auto"/>
      </w:pPr>
      <w:r>
        <w:rPr>
          <w:color w:val="000000"/>
          <w:lang w:bidi="ru-RU"/>
        </w:rPr>
        <w:t>ЗАКЛЮЧЕНИЕ</w:t>
      </w:r>
    </w:p>
    <w:p w:rsidR="00141C49" w:rsidRDefault="00141C49" w:rsidP="00141C4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F21408">
        <w:rPr>
          <w:b/>
          <w:color w:val="000000"/>
          <w:sz w:val="28"/>
          <w:szCs w:val="28"/>
          <w:lang w:bidi="ru-RU"/>
        </w:rPr>
        <w:t xml:space="preserve">о результатах общественных обсуждений </w:t>
      </w:r>
      <w:r w:rsidRPr="00F21408">
        <w:rPr>
          <w:b/>
          <w:sz w:val="28"/>
          <w:szCs w:val="28"/>
        </w:rPr>
        <w:t>по проекту внесения изменений в генеральный план Лежневского городского поселения Лежневского муниципального района Ивановской области</w:t>
      </w:r>
    </w:p>
    <w:p w:rsidR="0026089D" w:rsidRPr="0026089D" w:rsidRDefault="0026089D" w:rsidP="0026089D">
      <w:pPr>
        <w:ind w:firstLine="851"/>
        <w:jc w:val="both"/>
        <w:rPr>
          <w:sz w:val="28"/>
          <w:szCs w:val="28"/>
        </w:rPr>
      </w:pPr>
      <w:r w:rsidRPr="0026089D">
        <w:rPr>
          <w:sz w:val="28"/>
          <w:szCs w:val="28"/>
        </w:rPr>
        <w:t xml:space="preserve">Дата оформления </w:t>
      </w:r>
      <w:r>
        <w:rPr>
          <w:sz w:val="28"/>
          <w:szCs w:val="28"/>
        </w:rPr>
        <w:t>заключения</w:t>
      </w:r>
      <w:r w:rsidRPr="0026089D">
        <w:rPr>
          <w:sz w:val="28"/>
          <w:szCs w:val="28"/>
        </w:rPr>
        <w:t xml:space="preserve"> общественных обсуждений: 21.07.2020г.</w:t>
      </w:r>
    </w:p>
    <w:p w:rsidR="00141C49" w:rsidRPr="0026089D" w:rsidRDefault="00141C49" w:rsidP="0026089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089D">
        <w:rPr>
          <w:color w:val="000000"/>
          <w:sz w:val="28"/>
          <w:szCs w:val="28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Pr="0026089D">
        <w:rPr>
          <w:sz w:val="28"/>
          <w:szCs w:val="28"/>
        </w:rPr>
        <w:t>генеральный план Лежневского городского поселения Лежневского муниципального района Ивановской области</w:t>
      </w:r>
      <w:r w:rsidRPr="0026089D">
        <w:rPr>
          <w:color w:val="000000"/>
          <w:sz w:val="28"/>
          <w:szCs w:val="28"/>
          <w:lang w:bidi="ru-RU"/>
        </w:rPr>
        <w:t xml:space="preserve"> (далее - проект) подготовлено на основании протокола общественных обсуждений от 21.07.2020</w:t>
      </w:r>
    </w:p>
    <w:p w:rsidR="009D2A25" w:rsidRPr="0026089D" w:rsidRDefault="00141C49" w:rsidP="0026089D">
      <w:pPr>
        <w:ind w:firstLine="851"/>
        <w:rPr>
          <w:sz w:val="28"/>
          <w:szCs w:val="28"/>
        </w:rPr>
      </w:pPr>
      <w:r w:rsidRPr="0026089D">
        <w:rPr>
          <w:color w:val="000000"/>
          <w:sz w:val="28"/>
          <w:szCs w:val="28"/>
          <w:lang w:bidi="ru-RU"/>
        </w:rPr>
        <w:t xml:space="preserve">В общественных обсуждениях приняли участие: </w:t>
      </w:r>
      <w:r w:rsidR="002E08A3" w:rsidRPr="0026089D">
        <w:rPr>
          <w:color w:val="000000"/>
          <w:sz w:val="28"/>
          <w:szCs w:val="28"/>
          <w:lang w:bidi="ru-RU"/>
        </w:rPr>
        <w:t>4</w:t>
      </w:r>
      <w:r w:rsidRPr="0026089D">
        <w:rPr>
          <w:color w:val="000000"/>
          <w:sz w:val="28"/>
          <w:szCs w:val="28"/>
          <w:lang w:bidi="ru-RU"/>
        </w:rPr>
        <w:t xml:space="preserve"> участник</w:t>
      </w:r>
      <w:r w:rsidR="00D9766C" w:rsidRPr="0026089D">
        <w:rPr>
          <w:color w:val="000000"/>
          <w:sz w:val="28"/>
          <w:szCs w:val="28"/>
          <w:lang w:bidi="ru-RU"/>
        </w:rPr>
        <w:t>а</w:t>
      </w:r>
      <w:r w:rsidRPr="0026089D">
        <w:rPr>
          <w:color w:val="000000"/>
          <w:sz w:val="28"/>
          <w:szCs w:val="28"/>
          <w:lang w:bidi="ru-RU"/>
        </w:rPr>
        <w:t>.</w:t>
      </w:r>
    </w:p>
    <w:p w:rsidR="00044B85" w:rsidRPr="00044B85" w:rsidRDefault="00044B85" w:rsidP="00044B85">
      <w:pPr>
        <w:ind w:left="360" w:hanging="360"/>
      </w:pPr>
    </w:p>
    <w:tbl>
      <w:tblPr>
        <w:tblStyle w:val="aa"/>
        <w:tblW w:w="0" w:type="auto"/>
        <w:tblInd w:w="360" w:type="dxa"/>
        <w:tblLook w:val="04A0"/>
      </w:tblPr>
      <w:tblGrid>
        <w:gridCol w:w="457"/>
        <w:gridCol w:w="3269"/>
        <w:gridCol w:w="6110"/>
      </w:tblGrid>
      <w:tr w:rsidR="00044B85" w:rsidRPr="00044B85" w:rsidTr="009D2A25">
        <w:tc>
          <w:tcPr>
            <w:tcW w:w="457" w:type="dxa"/>
          </w:tcPr>
          <w:p w:rsidR="00044B85" w:rsidRPr="008B180F" w:rsidRDefault="00044B85" w:rsidP="00F94922">
            <w:pPr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9" w:type="dxa"/>
          </w:tcPr>
          <w:p w:rsidR="00044B85" w:rsidRPr="008B180F" w:rsidRDefault="00044B85" w:rsidP="00D9766C">
            <w:pPr>
              <w:contextualSpacing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Содержание поступивших предложений и замечаний участников предложений и замечаний участников общественных обсуждений</w:t>
            </w:r>
          </w:p>
        </w:tc>
        <w:tc>
          <w:tcPr>
            <w:tcW w:w="6110" w:type="dxa"/>
          </w:tcPr>
          <w:p w:rsidR="00044B85" w:rsidRPr="008B180F" w:rsidRDefault="00044B85" w:rsidP="00D9766C">
            <w:pPr>
              <w:contextualSpacing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Аргументированные рекомендации Комиссии по подготовке проекта правил землепользования и застройки на территории Лежневского муниципального</w:t>
            </w:r>
          </w:p>
        </w:tc>
      </w:tr>
      <w:tr w:rsidR="00044B85" w:rsidRPr="00044B85" w:rsidTr="009D2A25">
        <w:tc>
          <w:tcPr>
            <w:tcW w:w="457" w:type="dxa"/>
          </w:tcPr>
          <w:p w:rsidR="00044B85" w:rsidRPr="008B180F" w:rsidRDefault="00044B85" w:rsidP="00F94922">
            <w:pPr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9" w:type="dxa"/>
          </w:tcPr>
          <w:p w:rsidR="00044B85" w:rsidRPr="008B180F" w:rsidRDefault="00044B85" w:rsidP="00D9766C">
            <w:pPr>
              <w:contextualSpacing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об исключении объектов культурного наследия</w:t>
            </w:r>
            <w:r w:rsidR="009D2A25" w:rsidRPr="008B180F">
              <w:rPr>
                <w:rFonts w:ascii="Times New Roman" w:hAnsi="Times New Roman" w:cs="Times New Roman"/>
              </w:rPr>
              <w:t xml:space="preserve"> - не поддержано</w:t>
            </w:r>
          </w:p>
        </w:tc>
        <w:tc>
          <w:tcPr>
            <w:tcW w:w="6110" w:type="dxa"/>
          </w:tcPr>
          <w:p w:rsidR="009D2A25" w:rsidRPr="008B180F" w:rsidRDefault="009D2A25" w:rsidP="00D9766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Согласно Перечню объектов культурного наследия, расположенных на территории Ивановской области от 04.06.2020г. Комитета Ивановской области по государственной охране объектов культурного наследия на территории на территории п. Лежнево располагаются в том числе:</w:t>
            </w:r>
          </w:p>
          <w:p w:rsidR="009D2A25" w:rsidRPr="008B180F" w:rsidRDefault="009D2A25" w:rsidP="00D9766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-«Дом жилой, 1-я половина XIX в.» п. Лежнево, Советская пл., 8а</w:t>
            </w:r>
          </w:p>
          <w:p w:rsidR="009D2A25" w:rsidRPr="008B180F" w:rsidRDefault="009D2A25" w:rsidP="00D9766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 xml:space="preserve">- «Обелиск в память погибших воинов в годы Великой Отечественной войны 1941-1945 гг.» п. Лежнево, Советская пл. </w:t>
            </w:r>
          </w:p>
          <w:p w:rsidR="009D2A25" w:rsidRPr="008B180F" w:rsidRDefault="009D2A25" w:rsidP="00D9766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Исключить данные объекты не представляется возможным.</w:t>
            </w:r>
          </w:p>
          <w:p w:rsidR="009D2A25" w:rsidRPr="008B180F" w:rsidRDefault="009D2A25" w:rsidP="00D9766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 xml:space="preserve"> Значок объекта культурного наследия около дома №4 по ул. Октябрьская п.Лежнево будет сдвинут, на соответствующий объект культурного наследия.</w:t>
            </w:r>
          </w:p>
          <w:p w:rsidR="00044B85" w:rsidRPr="008B180F" w:rsidRDefault="00044B85" w:rsidP="00D9766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4B85" w:rsidRPr="00044B85" w:rsidTr="009D2A25">
        <w:tc>
          <w:tcPr>
            <w:tcW w:w="457" w:type="dxa"/>
          </w:tcPr>
          <w:p w:rsidR="00044B85" w:rsidRPr="008B180F" w:rsidRDefault="00044B85" w:rsidP="00F94922">
            <w:pPr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9" w:type="dxa"/>
          </w:tcPr>
          <w:p w:rsidR="00044B85" w:rsidRPr="008B180F" w:rsidRDefault="00044B85" w:rsidP="00D9766C">
            <w:pPr>
              <w:contextualSpacing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о корректировке местоположения линии ЛЭП на ул.Октябрьская в п.Лежнево</w:t>
            </w:r>
            <w:r w:rsidR="009D2A25" w:rsidRPr="008B180F">
              <w:rPr>
                <w:rFonts w:ascii="Times New Roman" w:hAnsi="Times New Roman" w:cs="Times New Roman"/>
              </w:rPr>
              <w:t xml:space="preserve"> - не поддержано</w:t>
            </w:r>
          </w:p>
        </w:tc>
        <w:tc>
          <w:tcPr>
            <w:tcW w:w="6110" w:type="dxa"/>
          </w:tcPr>
          <w:p w:rsidR="009D2A25" w:rsidRPr="008B180F" w:rsidRDefault="009D2A25" w:rsidP="00D9766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Трасса электролинии на проекте генерального  плана указана по факту, при ее переносе будут внесены соответствующие изменений в Генеральный план Лежневского городского поселения.</w:t>
            </w:r>
          </w:p>
          <w:p w:rsidR="009D2A25" w:rsidRPr="008B180F" w:rsidRDefault="00A6276B" w:rsidP="00D9766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 xml:space="preserve">Данная </w:t>
            </w:r>
            <w:r w:rsidR="009D2A25" w:rsidRPr="008B180F">
              <w:rPr>
                <w:rFonts w:ascii="Times New Roman" w:hAnsi="Times New Roman" w:cs="Times New Roman"/>
              </w:rPr>
              <w:t>воздушн</w:t>
            </w:r>
            <w:r w:rsidR="00223CA0">
              <w:rPr>
                <w:rFonts w:ascii="Times New Roman" w:hAnsi="Times New Roman" w:cs="Times New Roman"/>
              </w:rPr>
              <w:t>ая</w:t>
            </w:r>
            <w:r w:rsidR="009D2A25" w:rsidRPr="008B180F">
              <w:rPr>
                <w:rFonts w:ascii="Times New Roman" w:hAnsi="Times New Roman" w:cs="Times New Roman"/>
              </w:rPr>
              <w:t xml:space="preserve"> лини</w:t>
            </w:r>
            <w:r w:rsidR="00223CA0">
              <w:rPr>
                <w:rFonts w:ascii="Times New Roman" w:hAnsi="Times New Roman" w:cs="Times New Roman"/>
              </w:rPr>
              <w:t>я</w:t>
            </w:r>
            <w:r w:rsidR="009D2A25" w:rsidRPr="008B180F">
              <w:rPr>
                <w:rFonts w:ascii="Times New Roman" w:hAnsi="Times New Roman" w:cs="Times New Roman"/>
              </w:rPr>
              <w:t xml:space="preserve"> электропередач ВЛ 10 кВ (ТП №12 ,ТП №3, ТП №8, ТП №12, ТП №15, ТП №31, ТП №60, ТП №79, ТП №99, ТП №512, ТП №539), входящей в состав </w:t>
            </w:r>
            <w:proofErr w:type="spellStart"/>
            <w:r w:rsidR="009D2A25" w:rsidRPr="008B180F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="009D2A25" w:rsidRPr="008B180F">
              <w:rPr>
                <w:rFonts w:ascii="Times New Roman" w:hAnsi="Times New Roman" w:cs="Times New Roman"/>
              </w:rPr>
              <w:t xml:space="preserve"> комплекса №1 (</w:t>
            </w:r>
            <w:proofErr w:type="spellStart"/>
            <w:r w:rsidR="009D2A25" w:rsidRPr="008B180F">
              <w:rPr>
                <w:rFonts w:ascii="Times New Roman" w:hAnsi="Times New Roman" w:cs="Times New Roman"/>
              </w:rPr>
              <w:t>лит.I</w:t>
            </w:r>
            <w:proofErr w:type="spellEnd"/>
            <w:r w:rsidR="009D2A25" w:rsidRPr="008B180F">
              <w:rPr>
                <w:rFonts w:ascii="Times New Roman" w:hAnsi="Times New Roman" w:cs="Times New Roman"/>
              </w:rPr>
              <w:t xml:space="preserve">), система электроснабжения "Ф-155 </w:t>
            </w:r>
            <w:proofErr w:type="spellStart"/>
            <w:r w:rsidR="009D2A25" w:rsidRPr="008B180F">
              <w:rPr>
                <w:rFonts w:ascii="Times New Roman" w:hAnsi="Times New Roman" w:cs="Times New Roman"/>
              </w:rPr>
              <w:t>пс</w:t>
            </w:r>
            <w:proofErr w:type="spellEnd"/>
            <w:r w:rsidR="009D2A25" w:rsidRPr="008B180F">
              <w:rPr>
                <w:rFonts w:ascii="Times New Roman" w:hAnsi="Times New Roman" w:cs="Times New Roman"/>
              </w:rPr>
              <w:t xml:space="preserve"> "Лежнево-110", условный номер 37-37-11/005/2012-248</w:t>
            </w:r>
            <w:r w:rsidRPr="008B180F">
              <w:rPr>
                <w:rFonts w:ascii="Times New Roman" w:hAnsi="Times New Roman" w:cs="Times New Roman"/>
              </w:rPr>
              <w:t xml:space="preserve">, </w:t>
            </w:r>
            <w:r w:rsidR="009D2A25" w:rsidRPr="008B180F">
              <w:rPr>
                <w:rFonts w:ascii="Times New Roman" w:hAnsi="Times New Roman" w:cs="Times New Roman"/>
              </w:rPr>
              <w:t xml:space="preserve">находится в собственности </w:t>
            </w:r>
            <w:r w:rsidRPr="008B180F">
              <w:rPr>
                <w:rFonts w:ascii="Times New Roman" w:hAnsi="Times New Roman" w:cs="Times New Roman"/>
              </w:rPr>
              <w:t>третьих лиц,</w:t>
            </w:r>
            <w:r w:rsidR="009D2A25" w:rsidRPr="008B180F">
              <w:rPr>
                <w:rFonts w:ascii="Times New Roman" w:hAnsi="Times New Roman" w:cs="Times New Roman"/>
              </w:rPr>
              <w:t xml:space="preserve"> что подтверждается свидетельством о государственной регистрации права</w:t>
            </w:r>
            <w:r w:rsidRPr="008B180F">
              <w:rPr>
                <w:rFonts w:ascii="Times New Roman" w:hAnsi="Times New Roman" w:cs="Times New Roman"/>
              </w:rPr>
              <w:t>.</w:t>
            </w:r>
          </w:p>
          <w:p w:rsidR="00044B85" w:rsidRPr="008B180F" w:rsidRDefault="00044B85" w:rsidP="00D9766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4B85" w:rsidRPr="00044B85" w:rsidTr="009D2A25">
        <w:tc>
          <w:tcPr>
            <w:tcW w:w="457" w:type="dxa"/>
          </w:tcPr>
          <w:p w:rsidR="00044B85" w:rsidRPr="008B180F" w:rsidRDefault="00044B85" w:rsidP="00F94922">
            <w:pPr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9" w:type="dxa"/>
          </w:tcPr>
          <w:p w:rsidR="00044B85" w:rsidRPr="008B180F" w:rsidRDefault="00A6276B" w:rsidP="00D9766C">
            <w:pPr>
              <w:contextualSpacing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к</w:t>
            </w:r>
            <w:r w:rsidR="00044B85" w:rsidRPr="008B180F">
              <w:rPr>
                <w:rFonts w:ascii="Times New Roman" w:hAnsi="Times New Roman" w:cs="Times New Roman"/>
              </w:rPr>
              <w:t>орректировка функциональной зоны у д.4  по ул. Октябрьская в п.Лежнево</w:t>
            </w:r>
            <w:r w:rsidR="009D2A25" w:rsidRPr="008B180F">
              <w:rPr>
                <w:rFonts w:ascii="Times New Roman" w:hAnsi="Times New Roman" w:cs="Times New Roman"/>
              </w:rPr>
              <w:t xml:space="preserve"> - поддержано</w:t>
            </w:r>
          </w:p>
        </w:tc>
        <w:tc>
          <w:tcPr>
            <w:tcW w:w="6110" w:type="dxa"/>
          </w:tcPr>
          <w:p w:rsidR="009D2A25" w:rsidRPr="008B180F" w:rsidRDefault="00A6276B" w:rsidP="00D9766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Необходимо откорректировать в районе ул.</w:t>
            </w:r>
            <w:r w:rsidR="009D2A25" w:rsidRPr="008B180F">
              <w:rPr>
                <w:rFonts w:ascii="Times New Roman" w:hAnsi="Times New Roman" w:cs="Times New Roman"/>
              </w:rPr>
              <w:t xml:space="preserve">Октябрьская у д.4 зону </w:t>
            </w:r>
            <w:r w:rsidR="003A5CCB">
              <w:rPr>
                <w:rFonts w:ascii="Times New Roman" w:hAnsi="Times New Roman" w:cs="Times New Roman"/>
              </w:rPr>
              <w:t>ОД на дорогу по ул. Октябрьская до конца улицы.</w:t>
            </w:r>
          </w:p>
          <w:p w:rsidR="00044B85" w:rsidRPr="008B180F" w:rsidRDefault="00044B85" w:rsidP="00D9766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4B85" w:rsidTr="009D2A25">
        <w:tc>
          <w:tcPr>
            <w:tcW w:w="457" w:type="dxa"/>
          </w:tcPr>
          <w:p w:rsidR="00044B85" w:rsidRPr="008B180F" w:rsidRDefault="00044B85" w:rsidP="00F94922">
            <w:pPr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9" w:type="dxa"/>
          </w:tcPr>
          <w:p w:rsidR="00044B85" w:rsidRPr="008B180F" w:rsidRDefault="00044B85" w:rsidP="00D9766C">
            <w:pPr>
              <w:contextualSpacing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 xml:space="preserve">изменения рекреационной </w:t>
            </w:r>
            <w:r w:rsidRPr="008B180F">
              <w:rPr>
                <w:rFonts w:ascii="Times New Roman" w:hAnsi="Times New Roman" w:cs="Times New Roman"/>
              </w:rPr>
              <w:lastRenderedPageBreak/>
              <w:t>зоны в п.Лежнево</w:t>
            </w:r>
            <w:r w:rsidR="009D2A25" w:rsidRPr="008B180F">
              <w:rPr>
                <w:rFonts w:ascii="Times New Roman" w:hAnsi="Times New Roman" w:cs="Times New Roman"/>
              </w:rPr>
              <w:t xml:space="preserve"> - не поддержано</w:t>
            </w:r>
          </w:p>
        </w:tc>
        <w:tc>
          <w:tcPr>
            <w:tcW w:w="6110" w:type="dxa"/>
          </w:tcPr>
          <w:p w:rsidR="009D2A25" w:rsidRPr="008B180F" w:rsidRDefault="009D2A25" w:rsidP="00D9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180F">
              <w:rPr>
                <w:rFonts w:ascii="Times New Roman" w:hAnsi="Times New Roman" w:cs="Times New Roman"/>
              </w:rPr>
              <w:lastRenderedPageBreak/>
              <w:t xml:space="preserve">В проекте генерального плана Лежневского </w:t>
            </w:r>
            <w:r w:rsidRPr="008B180F">
              <w:rPr>
                <w:rFonts w:ascii="Times New Roman" w:hAnsi="Times New Roman" w:cs="Times New Roman"/>
              </w:rPr>
              <w:lastRenderedPageBreak/>
              <w:t>городского поселения отредактированы границы рекреационной зоны, например земельный участки, имеющие вид разрешенного использования, предусматривающие индивидуальное жилищное строительство, отнесены</w:t>
            </w:r>
            <w:r w:rsidR="007D37DF" w:rsidRPr="008B180F">
              <w:rPr>
                <w:rFonts w:ascii="Times New Roman" w:hAnsi="Times New Roman" w:cs="Times New Roman"/>
              </w:rPr>
              <w:t xml:space="preserve"> из зоны рекреации</w:t>
            </w:r>
            <w:r w:rsidRPr="008B180F">
              <w:rPr>
                <w:rFonts w:ascii="Times New Roman" w:hAnsi="Times New Roman" w:cs="Times New Roman"/>
              </w:rPr>
              <w:t xml:space="preserve"> в жилую зону.</w:t>
            </w:r>
          </w:p>
          <w:p w:rsidR="006D6144" w:rsidRPr="008B180F" w:rsidRDefault="00A6276B" w:rsidP="00D9766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8B180F">
              <w:rPr>
                <w:rFonts w:ascii="Times New Roman" w:hAnsi="Times New Roman" w:cs="Times New Roman"/>
              </w:rPr>
              <w:t xml:space="preserve"> </w:t>
            </w:r>
            <w:r w:rsidR="006D6144" w:rsidRPr="008B180F">
              <w:rPr>
                <w:rFonts w:ascii="Times New Roman" w:hAnsi="Times New Roman" w:cs="Times New Roman"/>
              </w:rPr>
              <w:t xml:space="preserve">В проекте Генерального плана рекреационная зона вдоль реки в п.Лежнево указана, в том числе на перспективу. </w:t>
            </w:r>
            <w:r w:rsidR="006D6144" w:rsidRPr="008B180F">
              <w:rPr>
                <w:rFonts w:ascii="Times New Roman" w:hAnsi="Times New Roman" w:cs="Times New Roman"/>
                <w:bCs/>
                <w:noProof/>
              </w:rPr>
              <w:t>Зона рекреационного назначения: Р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      </w:r>
          </w:p>
          <w:p w:rsidR="006D6144" w:rsidRPr="008B180F" w:rsidRDefault="006D6144" w:rsidP="00D9766C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  <w:bCs/>
                <w:noProof/>
              </w:rPr>
              <w:t xml:space="preserve">В соотвествии </w:t>
            </w:r>
            <w:r w:rsidR="008B180F" w:rsidRPr="008B180F">
              <w:rPr>
                <w:rFonts w:ascii="Times New Roman" w:hAnsi="Times New Roman" w:cs="Times New Roman"/>
                <w:bCs/>
                <w:noProof/>
              </w:rPr>
              <w:t>с ч.11 статьи</w:t>
            </w:r>
            <w:r w:rsidRPr="008B180F">
              <w:rPr>
                <w:rFonts w:ascii="Times New Roman" w:hAnsi="Times New Roman" w:cs="Times New Roman"/>
                <w:bCs/>
                <w:noProof/>
              </w:rPr>
              <w:t xml:space="preserve"> 65 Водного Кодекса РФ </w:t>
            </w:r>
            <w:r w:rsidR="008B180F" w:rsidRPr="008B180F">
              <w:rPr>
                <w:rFonts w:ascii="Times New Roman" w:hAnsi="Times New Roman" w:cs="Times New Roman"/>
              </w:rPr>
              <w:t>ш</w:t>
            </w:r>
            <w:r w:rsidRPr="008B180F">
              <w:rPr>
                <w:rFonts w:ascii="Times New Roman" w:hAnsi="Times New Roman" w:cs="Times New Roman"/>
              </w:rPr>
              <w:t>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      </w:r>
          </w:p>
          <w:p w:rsidR="008B180F" w:rsidRPr="008B180F" w:rsidRDefault="008B180F" w:rsidP="00D9766C">
            <w:pPr>
              <w:autoSpaceDE w:val="0"/>
              <w:autoSpaceDN w:val="0"/>
              <w:adjustRightInd w:val="0"/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В границах прибрежных защитных полос устанавливаются определенные ограничения в соответствии с  частями 15,17 статьи 65 Водного Кодекса РФ.</w:t>
            </w:r>
          </w:p>
          <w:p w:rsidR="00044B85" w:rsidRPr="008B180F" w:rsidRDefault="008B180F" w:rsidP="00223CA0">
            <w:pPr>
              <w:autoSpaceDE w:val="0"/>
              <w:autoSpaceDN w:val="0"/>
              <w:adjustRightInd w:val="0"/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 xml:space="preserve">На основании изложенного </w:t>
            </w:r>
            <w:r w:rsidR="00223CA0">
              <w:rPr>
                <w:rFonts w:ascii="Times New Roman" w:hAnsi="Times New Roman" w:cs="Times New Roman"/>
              </w:rPr>
              <w:t>выделить</w:t>
            </w:r>
            <w:r w:rsidRPr="008B180F">
              <w:rPr>
                <w:rFonts w:ascii="Times New Roman" w:hAnsi="Times New Roman" w:cs="Times New Roman"/>
              </w:rPr>
              <w:t xml:space="preserve"> рекреационную зону шириной 20 метров не целесообразно.</w:t>
            </w:r>
          </w:p>
        </w:tc>
      </w:tr>
      <w:tr w:rsidR="00044B85" w:rsidTr="009D2A25">
        <w:tc>
          <w:tcPr>
            <w:tcW w:w="457" w:type="dxa"/>
          </w:tcPr>
          <w:p w:rsidR="00044B85" w:rsidRPr="008B180F" w:rsidRDefault="00044B85" w:rsidP="00F94922">
            <w:pPr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9" w:type="dxa"/>
          </w:tcPr>
          <w:p w:rsidR="00044B85" w:rsidRPr="008B180F" w:rsidRDefault="00044B85" w:rsidP="00D9766C">
            <w:pPr>
              <w:contextualSpacing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установление зоны ТР для автостанции</w:t>
            </w:r>
            <w:r w:rsidR="009D2A25" w:rsidRPr="008B180F">
              <w:rPr>
                <w:rFonts w:ascii="Times New Roman" w:hAnsi="Times New Roman" w:cs="Times New Roman"/>
              </w:rPr>
              <w:t xml:space="preserve"> - не поддержано</w:t>
            </w:r>
          </w:p>
        </w:tc>
        <w:tc>
          <w:tcPr>
            <w:tcW w:w="6110" w:type="dxa"/>
          </w:tcPr>
          <w:p w:rsidR="00044B85" w:rsidRPr="008B180F" w:rsidRDefault="00A6276B" w:rsidP="00223CA0">
            <w:pPr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В проекте генерального плана зона ТР для автостанции вне площади Советская не установлена. Граждане могут дать свои предложения по данному вопросу, а именно предложить земельный участок в п.Лежнево для размещения автостанции в другом месте. Предложения буд</w:t>
            </w:r>
            <w:r w:rsidR="00223CA0">
              <w:rPr>
                <w:rFonts w:ascii="Times New Roman" w:hAnsi="Times New Roman" w:cs="Times New Roman"/>
              </w:rPr>
              <w:t>у</w:t>
            </w:r>
            <w:r w:rsidRPr="008B180F">
              <w:rPr>
                <w:rFonts w:ascii="Times New Roman" w:hAnsi="Times New Roman" w:cs="Times New Roman"/>
              </w:rPr>
              <w:t xml:space="preserve">т рассмотрены постоянно действующей комиссией действующей на территории Лежневского муниципального района Ивановской области, в случае положительного решения соответствующие изменения будут внесены в Генеральный план и Правила землепользования и застройки Лежневского городского поселения. В данный момент такой земельный участок </w:t>
            </w:r>
            <w:r w:rsidR="00223CA0">
              <w:rPr>
                <w:rFonts w:ascii="Times New Roman" w:hAnsi="Times New Roman" w:cs="Times New Roman"/>
              </w:rPr>
              <w:t>отсутствует</w:t>
            </w:r>
            <w:r w:rsidRPr="008B180F">
              <w:rPr>
                <w:rFonts w:ascii="Times New Roman" w:hAnsi="Times New Roman" w:cs="Times New Roman"/>
              </w:rPr>
              <w:t>.</w:t>
            </w:r>
          </w:p>
        </w:tc>
      </w:tr>
      <w:tr w:rsidR="007D37DF" w:rsidTr="009D2A25">
        <w:tc>
          <w:tcPr>
            <w:tcW w:w="457" w:type="dxa"/>
          </w:tcPr>
          <w:p w:rsidR="007D37DF" w:rsidRPr="008B180F" w:rsidRDefault="003A5CCB" w:rsidP="00F94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9" w:type="dxa"/>
          </w:tcPr>
          <w:p w:rsidR="007D37DF" w:rsidRPr="008B180F" w:rsidRDefault="006D6144" w:rsidP="00F21408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П</w:t>
            </w:r>
            <w:r w:rsidR="007D37DF" w:rsidRPr="008B180F">
              <w:rPr>
                <w:rFonts w:ascii="Times New Roman" w:hAnsi="Times New Roman" w:cs="Times New Roman"/>
              </w:rPr>
              <w:t>редусмотреть дорогу по ул. 2-я Кооперативная от жилого дома №19 вдоль домов №21,23,25,27 со стороны подъездов с продолжением по ул.Текстильщиков</w:t>
            </w:r>
            <w:r w:rsidR="00F21408">
              <w:rPr>
                <w:rFonts w:ascii="Times New Roman" w:hAnsi="Times New Roman" w:cs="Times New Roman"/>
              </w:rPr>
              <w:t xml:space="preserve"> д.9,7,5,3,1Б </w:t>
            </w:r>
            <w:r w:rsidR="007D37DF" w:rsidRPr="008B180F">
              <w:rPr>
                <w:rFonts w:ascii="Times New Roman" w:hAnsi="Times New Roman" w:cs="Times New Roman"/>
              </w:rPr>
              <w:t>с выходом на ул. Мира</w:t>
            </w:r>
            <w:r w:rsidR="00D9766C">
              <w:rPr>
                <w:rFonts w:ascii="Times New Roman" w:hAnsi="Times New Roman" w:cs="Times New Roman"/>
              </w:rPr>
              <w:t xml:space="preserve"> - </w:t>
            </w:r>
            <w:r w:rsidR="00D9766C" w:rsidRPr="003A5CCB">
              <w:rPr>
                <w:rFonts w:ascii="Times New Roman" w:hAnsi="Times New Roman" w:cs="Times New Roman"/>
              </w:rPr>
              <w:t>поддержано</w:t>
            </w:r>
          </w:p>
        </w:tc>
        <w:tc>
          <w:tcPr>
            <w:tcW w:w="6110" w:type="dxa"/>
          </w:tcPr>
          <w:p w:rsidR="007D37DF" w:rsidRPr="008B180F" w:rsidRDefault="00F21408" w:rsidP="003A5CCB">
            <w:pPr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>Необходимо откорректировать в районе ул.</w:t>
            </w:r>
            <w:r w:rsidR="003A5CCB">
              <w:rPr>
                <w:rFonts w:ascii="Times New Roman" w:hAnsi="Times New Roman" w:cs="Times New Roman"/>
              </w:rPr>
              <w:t>2-я Кооперативная, ул. Текстильщиков дорогу.</w:t>
            </w:r>
          </w:p>
        </w:tc>
      </w:tr>
      <w:tr w:rsidR="007D37DF" w:rsidTr="009D2A25">
        <w:tc>
          <w:tcPr>
            <w:tcW w:w="457" w:type="dxa"/>
          </w:tcPr>
          <w:p w:rsidR="007D37DF" w:rsidRPr="008B180F" w:rsidRDefault="003A5CCB" w:rsidP="00F94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9" w:type="dxa"/>
          </w:tcPr>
          <w:p w:rsidR="007D37DF" w:rsidRPr="008B180F" w:rsidRDefault="007D37DF" w:rsidP="00D9766C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 xml:space="preserve">В пояснительной записке к Генеральному плану убрать организации </w:t>
            </w:r>
            <w:r w:rsidR="006D6144" w:rsidRPr="008B180F">
              <w:rPr>
                <w:rFonts w:ascii="Times New Roman" w:hAnsi="Times New Roman" w:cs="Times New Roman"/>
              </w:rPr>
              <w:t xml:space="preserve">прекратившие свою деятельность, а именно </w:t>
            </w:r>
            <w:r w:rsidRPr="008B180F">
              <w:rPr>
                <w:rFonts w:ascii="Times New Roman" w:hAnsi="Times New Roman" w:cs="Times New Roman"/>
              </w:rPr>
              <w:t>ЛМЗ,</w:t>
            </w:r>
            <w:r w:rsidR="006D6144" w:rsidRPr="008B180F">
              <w:rPr>
                <w:rFonts w:ascii="Times New Roman" w:hAnsi="Times New Roman" w:cs="Times New Roman"/>
              </w:rPr>
              <w:t xml:space="preserve"> </w:t>
            </w:r>
            <w:r w:rsidRPr="008B180F">
              <w:rPr>
                <w:rFonts w:ascii="Times New Roman" w:hAnsi="Times New Roman" w:cs="Times New Roman"/>
              </w:rPr>
              <w:lastRenderedPageBreak/>
              <w:t>ЗАО "</w:t>
            </w:r>
            <w:proofErr w:type="spellStart"/>
            <w:r w:rsidRPr="008B180F">
              <w:rPr>
                <w:rFonts w:ascii="Times New Roman" w:hAnsi="Times New Roman" w:cs="Times New Roman"/>
              </w:rPr>
              <w:t>Босфорус-Текстиль</w:t>
            </w:r>
            <w:proofErr w:type="spellEnd"/>
            <w:r w:rsidRPr="008B180F">
              <w:rPr>
                <w:rFonts w:ascii="Times New Roman" w:hAnsi="Times New Roman" w:cs="Times New Roman"/>
              </w:rPr>
              <w:t>"- поддержано.</w:t>
            </w:r>
          </w:p>
        </w:tc>
        <w:tc>
          <w:tcPr>
            <w:tcW w:w="6110" w:type="dxa"/>
          </w:tcPr>
          <w:p w:rsidR="007D37DF" w:rsidRPr="008B180F" w:rsidRDefault="007D37DF" w:rsidP="00D9766C">
            <w:pPr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lastRenderedPageBreak/>
              <w:t>В пояснительной записке</w:t>
            </w:r>
            <w:r w:rsidR="00D9766C">
              <w:rPr>
                <w:rFonts w:ascii="Times New Roman" w:hAnsi="Times New Roman" w:cs="Times New Roman"/>
              </w:rPr>
              <w:t xml:space="preserve"> </w:t>
            </w:r>
            <w:r w:rsidRPr="008B180F">
              <w:rPr>
                <w:rFonts w:ascii="Times New Roman" w:hAnsi="Times New Roman" w:cs="Times New Roman"/>
              </w:rPr>
              <w:t xml:space="preserve">проекта генерального плана </w:t>
            </w:r>
            <w:r w:rsidR="00D9766C">
              <w:rPr>
                <w:rFonts w:ascii="Times New Roman" w:hAnsi="Times New Roman" w:cs="Times New Roman"/>
              </w:rPr>
              <w:t>целесообразно</w:t>
            </w:r>
            <w:r w:rsidR="00D9766C" w:rsidRPr="008B180F">
              <w:rPr>
                <w:rFonts w:ascii="Times New Roman" w:hAnsi="Times New Roman" w:cs="Times New Roman"/>
              </w:rPr>
              <w:t xml:space="preserve"> </w:t>
            </w:r>
            <w:r w:rsidRPr="008B180F">
              <w:rPr>
                <w:rFonts w:ascii="Times New Roman" w:hAnsi="Times New Roman" w:cs="Times New Roman"/>
              </w:rPr>
              <w:t>убрать организации прекратившие свою деятельность</w:t>
            </w:r>
            <w:r w:rsidR="006D6144" w:rsidRPr="008B180F">
              <w:rPr>
                <w:rFonts w:ascii="Times New Roman" w:hAnsi="Times New Roman" w:cs="Times New Roman"/>
              </w:rPr>
              <w:t xml:space="preserve"> а именно ЛМЗ, ЗАО "</w:t>
            </w:r>
            <w:proofErr w:type="spellStart"/>
            <w:r w:rsidR="006D6144" w:rsidRPr="008B180F">
              <w:rPr>
                <w:rFonts w:ascii="Times New Roman" w:hAnsi="Times New Roman" w:cs="Times New Roman"/>
              </w:rPr>
              <w:t>Босфорус-Текстиль</w:t>
            </w:r>
            <w:proofErr w:type="spellEnd"/>
            <w:r w:rsidR="006D6144" w:rsidRPr="008B180F">
              <w:rPr>
                <w:rFonts w:ascii="Times New Roman" w:hAnsi="Times New Roman" w:cs="Times New Roman"/>
              </w:rPr>
              <w:t>"</w:t>
            </w:r>
            <w:r w:rsidR="00D9766C">
              <w:rPr>
                <w:rFonts w:ascii="Times New Roman" w:hAnsi="Times New Roman" w:cs="Times New Roman"/>
              </w:rPr>
              <w:t>.</w:t>
            </w:r>
          </w:p>
        </w:tc>
      </w:tr>
      <w:tr w:rsidR="009D2A25" w:rsidTr="009D2A25">
        <w:tc>
          <w:tcPr>
            <w:tcW w:w="457" w:type="dxa"/>
          </w:tcPr>
          <w:p w:rsidR="009D2A25" w:rsidRPr="008B180F" w:rsidRDefault="003A5CCB" w:rsidP="00F94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9" w:type="dxa"/>
          </w:tcPr>
          <w:p w:rsidR="009D2A25" w:rsidRPr="008B180F" w:rsidRDefault="009D2A25" w:rsidP="00D9766C">
            <w:pPr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B180F">
              <w:rPr>
                <w:rFonts w:ascii="Times New Roman" w:hAnsi="Times New Roman" w:cs="Times New Roman"/>
              </w:rPr>
              <w:t xml:space="preserve">Изменение зоны в кадастровом квартале </w:t>
            </w:r>
            <w:r w:rsidRPr="008B180F">
              <w:rPr>
                <w:rStyle w:val="button-search"/>
                <w:rFonts w:ascii="Times New Roman" w:hAnsi="Times New Roman" w:cs="Times New Roman"/>
              </w:rPr>
              <w:t>37:09:050209 с  зоны сельскохозяйственного использования и рекреационной зоны на зону кладбищ</w:t>
            </w:r>
            <w:r w:rsidR="00D9766C">
              <w:rPr>
                <w:rStyle w:val="button-search"/>
                <w:rFonts w:ascii="Times New Roman" w:hAnsi="Times New Roman" w:cs="Times New Roman"/>
              </w:rPr>
              <w:t xml:space="preserve"> -</w:t>
            </w:r>
            <w:r w:rsidRPr="008B180F">
              <w:rPr>
                <w:rStyle w:val="button-search"/>
                <w:rFonts w:ascii="Times New Roman" w:hAnsi="Times New Roman" w:cs="Times New Roman"/>
              </w:rPr>
              <w:t xml:space="preserve"> поддержано</w:t>
            </w:r>
          </w:p>
          <w:p w:rsidR="009D2A25" w:rsidRPr="008B180F" w:rsidRDefault="009D2A25" w:rsidP="00D976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</w:tcPr>
          <w:p w:rsidR="00D9766C" w:rsidRPr="00D9766C" w:rsidRDefault="00D9766C" w:rsidP="00D9766C">
            <w:pPr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hAnsi="Times New Roman" w:cs="Times New Roman"/>
              </w:rPr>
            </w:pPr>
            <w:r w:rsidRPr="00D9766C">
              <w:rPr>
                <w:rFonts w:ascii="Times New Roman" w:hAnsi="Times New Roman" w:cs="Times New Roman"/>
              </w:rPr>
              <w:t xml:space="preserve">В соответствии с Градостроительным Кодексом РФ границы территориальных зон должны отвечать требованию принадлежности каждого земельного участка только к одной территориальной зоне. В настоящее время проводится межевание земельного участка в кадастровом квартале </w:t>
            </w:r>
            <w:r w:rsidRPr="00D9766C">
              <w:rPr>
                <w:rStyle w:val="button-search"/>
                <w:rFonts w:ascii="Times New Roman" w:hAnsi="Times New Roman" w:cs="Times New Roman"/>
              </w:rPr>
              <w:t>37:09:050209 для размещения кладбища,</w:t>
            </w:r>
            <w:r w:rsidRPr="00D9766C">
              <w:rPr>
                <w:rFonts w:ascii="Times New Roman" w:hAnsi="Times New Roman" w:cs="Times New Roman"/>
              </w:rPr>
              <w:t xml:space="preserve"> в целях расширения существующего. Целесообразно изменить указанную зону.</w:t>
            </w:r>
          </w:p>
          <w:p w:rsidR="009D2A25" w:rsidRPr="008B180F" w:rsidRDefault="009D2A25" w:rsidP="00D9766C">
            <w:pPr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8A3" w:rsidTr="009D2A25">
        <w:tc>
          <w:tcPr>
            <w:tcW w:w="457" w:type="dxa"/>
          </w:tcPr>
          <w:p w:rsidR="002E08A3" w:rsidRPr="000F1D68" w:rsidRDefault="002E08A3" w:rsidP="00F94922">
            <w:pPr>
              <w:rPr>
                <w:rFonts w:ascii="Times New Roman" w:hAnsi="Times New Roman" w:cs="Times New Roman"/>
              </w:rPr>
            </w:pPr>
            <w:r w:rsidRPr="000F1D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9" w:type="dxa"/>
          </w:tcPr>
          <w:p w:rsidR="00223CA0" w:rsidRPr="00223CA0" w:rsidRDefault="00223CA0" w:rsidP="00223CA0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23CA0">
              <w:rPr>
                <w:rFonts w:ascii="Times New Roman" w:hAnsi="Times New Roman" w:cs="Times New Roman"/>
              </w:rPr>
              <w:t>Изменение зоны ТР относительно дороги, проходящей по ул. Карла-Маркса от дома 48 к дому 37- поддержано</w:t>
            </w:r>
          </w:p>
          <w:p w:rsidR="002E08A3" w:rsidRPr="00223CA0" w:rsidRDefault="002E08A3" w:rsidP="00223CA0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</w:tcPr>
          <w:p w:rsidR="002E08A3" w:rsidRPr="00D9766C" w:rsidRDefault="00223CA0" w:rsidP="00223CA0">
            <w:pPr>
              <w:autoSpaceDE w:val="0"/>
              <w:autoSpaceDN w:val="0"/>
              <w:adjustRightInd w:val="0"/>
              <w:ind w:firstLine="592"/>
              <w:jc w:val="both"/>
            </w:pPr>
            <w:r w:rsidRPr="008B180F">
              <w:rPr>
                <w:rFonts w:ascii="Times New Roman" w:hAnsi="Times New Roman" w:cs="Times New Roman"/>
              </w:rPr>
              <w:t xml:space="preserve">Необходимо откорректировать </w:t>
            </w:r>
            <w:r>
              <w:rPr>
                <w:rFonts w:ascii="Times New Roman" w:hAnsi="Times New Roman" w:cs="Times New Roman"/>
              </w:rPr>
              <w:t>зону ТР относительно дороги, проходящей по ул. Карла-Маркса от дома 48 к дому 37, отобразив ее по фактическому местоположению.</w:t>
            </w:r>
          </w:p>
        </w:tc>
      </w:tr>
      <w:tr w:rsidR="00223CA0" w:rsidTr="009D2A25">
        <w:tc>
          <w:tcPr>
            <w:tcW w:w="457" w:type="dxa"/>
          </w:tcPr>
          <w:p w:rsidR="00223CA0" w:rsidRPr="000F1D68" w:rsidRDefault="000F1D68" w:rsidP="00F94922">
            <w:pPr>
              <w:rPr>
                <w:rFonts w:ascii="Times New Roman" w:hAnsi="Times New Roman" w:cs="Times New Roman"/>
              </w:rPr>
            </w:pPr>
            <w:r w:rsidRPr="000F1D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9" w:type="dxa"/>
          </w:tcPr>
          <w:p w:rsidR="00223CA0" w:rsidRPr="00223CA0" w:rsidRDefault="00223CA0" w:rsidP="00223CA0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23CA0">
              <w:rPr>
                <w:rFonts w:ascii="Times New Roman" w:hAnsi="Times New Roman" w:cs="Times New Roman"/>
              </w:rPr>
              <w:t xml:space="preserve">Участок территории на пл. Пушкина, относящийся к зоне рекреации изменить на зону </w:t>
            </w:r>
            <w:r w:rsidRPr="00223CA0">
              <w:rPr>
                <w:rFonts w:ascii="Times New Roman" w:hAnsi="Times New Roman" w:cs="Times New Roman"/>
                <w:noProof/>
              </w:rPr>
              <w:t xml:space="preserve">застройки </w:t>
            </w:r>
            <w:r w:rsidRPr="00223CA0">
              <w:rPr>
                <w:rFonts w:ascii="Times New Roman" w:hAnsi="Times New Roman" w:cs="Times New Roman"/>
              </w:rPr>
              <w:t>и</w:t>
            </w:r>
            <w:r w:rsidRPr="00223CA0">
              <w:rPr>
                <w:rFonts w:ascii="Times New Roman" w:hAnsi="Times New Roman" w:cs="Times New Roman"/>
                <w:noProof/>
              </w:rPr>
              <w:t xml:space="preserve">ндивидуальными жилыми </w:t>
            </w:r>
            <w:r w:rsidRPr="00223CA0">
              <w:rPr>
                <w:rFonts w:ascii="Times New Roman" w:hAnsi="Times New Roman" w:cs="Times New Roman"/>
              </w:rPr>
              <w:t>домами Ж-1 - поддержано</w:t>
            </w:r>
          </w:p>
          <w:p w:rsidR="00223CA0" w:rsidRPr="00223CA0" w:rsidRDefault="00223CA0" w:rsidP="00223CA0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</w:tcPr>
          <w:p w:rsidR="00223CA0" w:rsidRPr="00D9766C" w:rsidRDefault="000F1D68" w:rsidP="000F1D68">
            <w:pPr>
              <w:autoSpaceDE w:val="0"/>
              <w:autoSpaceDN w:val="0"/>
              <w:adjustRightInd w:val="0"/>
              <w:ind w:firstLine="592"/>
              <w:jc w:val="both"/>
            </w:pPr>
            <w:r w:rsidRPr="008B180F">
              <w:rPr>
                <w:rFonts w:ascii="Times New Roman" w:hAnsi="Times New Roman" w:cs="Times New Roman"/>
              </w:rPr>
              <w:t xml:space="preserve">Необходимо откорректировать </w:t>
            </w:r>
            <w:r>
              <w:rPr>
                <w:rFonts w:ascii="Times New Roman" w:hAnsi="Times New Roman" w:cs="Times New Roman"/>
              </w:rPr>
              <w:t>у</w:t>
            </w:r>
            <w:r w:rsidRPr="00223CA0">
              <w:rPr>
                <w:rFonts w:ascii="Times New Roman" w:hAnsi="Times New Roman" w:cs="Times New Roman"/>
              </w:rPr>
              <w:t>часток территории на пл. Пушкина, относящийся к зоне рекреации измени</w:t>
            </w:r>
            <w:r>
              <w:rPr>
                <w:rFonts w:ascii="Times New Roman" w:hAnsi="Times New Roman" w:cs="Times New Roman"/>
              </w:rPr>
              <w:t xml:space="preserve">в данную зону </w:t>
            </w:r>
            <w:r w:rsidRPr="00223CA0">
              <w:rPr>
                <w:rFonts w:ascii="Times New Roman" w:hAnsi="Times New Roman" w:cs="Times New Roman"/>
              </w:rPr>
              <w:t xml:space="preserve">на зону </w:t>
            </w:r>
            <w:r w:rsidRPr="00223CA0">
              <w:rPr>
                <w:rFonts w:ascii="Times New Roman" w:hAnsi="Times New Roman" w:cs="Times New Roman"/>
                <w:noProof/>
              </w:rPr>
              <w:t xml:space="preserve">застройки </w:t>
            </w:r>
            <w:r w:rsidRPr="00223CA0">
              <w:rPr>
                <w:rFonts w:ascii="Times New Roman" w:hAnsi="Times New Roman" w:cs="Times New Roman"/>
              </w:rPr>
              <w:t>и</w:t>
            </w:r>
            <w:r w:rsidRPr="00223CA0">
              <w:rPr>
                <w:rFonts w:ascii="Times New Roman" w:hAnsi="Times New Roman" w:cs="Times New Roman"/>
                <w:noProof/>
              </w:rPr>
              <w:t xml:space="preserve">ндивидуальными жилыми </w:t>
            </w:r>
            <w:r w:rsidRPr="00223CA0">
              <w:rPr>
                <w:rFonts w:ascii="Times New Roman" w:hAnsi="Times New Roman" w:cs="Times New Roman"/>
              </w:rPr>
              <w:t>домами Ж-1</w:t>
            </w:r>
            <w:r>
              <w:rPr>
                <w:rFonts w:ascii="Times New Roman" w:hAnsi="Times New Roman" w:cs="Times New Roman"/>
              </w:rPr>
              <w:t>, в связи с установлением на данной территории детской игровой площадки.</w:t>
            </w:r>
          </w:p>
        </w:tc>
      </w:tr>
    </w:tbl>
    <w:p w:rsidR="00044B85" w:rsidRDefault="00044B85" w:rsidP="00044B85">
      <w:pPr>
        <w:ind w:left="360" w:hanging="360"/>
      </w:pPr>
    </w:p>
    <w:p w:rsidR="009D2A25" w:rsidRDefault="009D2A25" w:rsidP="00044B85">
      <w:pPr>
        <w:rPr>
          <w:b/>
          <w:bCs/>
          <w:color w:val="000000"/>
          <w:sz w:val="28"/>
          <w:szCs w:val="28"/>
        </w:rPr>
      </w:pPr>
    </w:p>
    <w:p w:rsidR="009D2A25" w:rsidRDefault="009D2A25" w:rsidP="00C00C90">
      <w:pPr>
        <w:jc w:val="center"/>
        <w:rPr>
          <w:b/>
        </w:rPr>
      </w:pPr>
      <w:r w:rsidRPr="00197184">
        <w:rPr>
          <w:b/>
        </w:rPr>
        <w:t xml:space="preserve">Заключение по результатам </w:t>
      </w:r>
      <w:r w:rsidR="002115B5">
        <w:rPr>
          <w:b/>
        </w:rPr>
        <w:t>общественных обсуждений</w:t>
      </w:r>
      <w:r w:rsidRPr="00197184">
        <w:rPr>
          <w:b/>
        </w:rPr>
        <w:t>:</w:t>
      </w:r>
    </w:p>
    <w:p w:rsidR="00C00C90" w:rsidRDefault="00C00C90" w:rsidP="00C00C90">
      <w:pPr>
        <w:jc w:val="center"/>
        <w:rPr>
          <w:b/>
        </w:rPr>
      </w:pPr>
    </w:p>
    <w:p w:rsidR="009D2A25" w:rsidRDefault="009D2A25" w:rsidP="00D9766C">
      <w:pPr>
        <w:ind w:firstLine="567"/>
        <w:jc w:val="both"/>
      </w:pPr>
      <w:r w:rsidRPr="008B5EE1">
        <w:t xml:space="preserve">Рекомендовать Главе Лежневского муниципального района </w:t>
      </w:r>
      <w:r>
        <w:t>направить проект внесения изменений в Генеральный план Лежневского городского поселения</w:t>
      </w:r>
      <w:r w:rsidRPr="002B4D4B">
        <w:t xml:space="preserve"> Леж</w:t>
      </w:r>
      <w:r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в Совет Лежневского городского поселения Лежневского муниципал</w:t>
      </w:r>
      <w:r w:rsidR="00C00C90">
        <w:t>ьного района Ивановской области, с учетом одобренных предложений.</w:t>
      </w:r>
    </w:p>
    <w:p w:rsidR="00C00C90" w:rsidRPr="00197184" w:rsidRDefault="00C00C90" w:rsidP="00D9766C">
      <w:pPr>
        <w:ind w:firstLine="567"/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2E08A3" w:rsidRPr="00F21408" w:rsidTr="00322E6E">
        <w:tc>
          <w:tcPr>
            <w:tcW w:w="5140" w:type="dxa"/>
          </w:tcPr>
          <w:p w:rsidR="002E08A3" w:rsidRPr="00F21408" w:rsidRDefault="002E08A3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>Председатель постоянно действующей комиссией по подготовке проекта правил землепользования и застройки на территории Лежневского муниципального, Первый заместитель Главы Администрации Лежневского муниципального района</w:t>
            </w: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08">
              <w:rPr>
                <w:rFonts w:ascii="Times New Roman" w:hAnsi="Times New Roman" w:cs="Times New Roman"/>
                <w:b/>
              </w:rPr>
              <w:t>______________А.Н.Сазонова</w:t>
            </w:r>
            <w:proofErr w:type="spellEnd"/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08A3" w:rsidRPr="00F21408" w:rsidRDefault="002E08A3" w:rsidP="002E08A3">
      <w:pPr>
        <w:pStyle w:val="a7"/>
        <w:autoSpaceDE w:val="0"/>
        <w:autoSpaceDN w:val="0"/>
        <w:adjustRightInd w:val="0"/>
        <w:spacing w:line="240" w:lineRule="auto"/>
        <w:ind w:left="0" w:firstLine="993"/>
        <w:jc w:val="both"/>
        <w:rPr>
          <w:rFonts w:ascii="Times New Roman" w:hAnsi="Times New Roman"/>
        </w:rPr>
      </w:pPr>
    </w:p>
    <w:p w:rsidR="002E08A3" w:rsidRPr="00F21408" w:rsidRDefault="002E08A3" w:rsidP="002E08A3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2E08A3" w:rsidRPr="00F21408" w:rsidTr="00322E6E">
        <w:tc>
          <w:tcPr>
            <w:tcW w:w="5140" w:type="dxa"/>
          </w:tcPr>
          <w:p w:rsidR="002E08A3" w:rsidRPr="00F21408" w:rsidRDefault="002E08A3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>Секретарь постоянно действующей комиссией по подготовке проекта правил землепользования и застройки на территории Лежневского муниципального, Первый заместитель Главы Администрации Лежневского муниципального района</w:t>
            </w: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08">
              <w:rPr>
                <w:rFonts w:ascii="Times New Roman" w:hAnsi="Times New Roman" w:cs="Times New Roman"/>
                <w:b/>
              </w:rPr>
              <w:t>______________Е.А.Щеглова</w:t>
            </w:r>
            <w:proofErr w:type="spellEnd"/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13AA" w:rsidRDefault="007F13AA" w:rsidP="00E10364">
      <w:pPr>
        <w:rPr>
          <w:b/>
        </w:rPr>
      </w:pPr>
    </w:p>
    <w:sectPr w:rsidR="007F13AA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2CBE"/>
    <w:rsid w:val="000025EC"/>
    <w:rsid w:val="00020C9C"/>
    <w:rsid w:val="0002153C"/>
    <w:rsid w:val="0002474A"/>
    <w:rsid w:val="000410A8"/>
    <w:rsid w:val="00044B85"/>
    <w:rsid w:val="00047EC4"/>
    <w:rsid w:val="000531E6"/>
    <w:rsid w:val="00054285"/>
    <w:rsid w:val="000546AC"/>
    <w:rsid w:val="000617AD"/>
    <w:rsid w:val="00073CAB"/>
    <w:rsid w:val="0008299C"/>
    <w:rsid w:val="000A4C4C"/>
    <w:rsid w:val="000C305F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15B5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3CE1"/>
    <w:rsid w:val="002E08A3"/>
    <w:rsid w:val="002E5535"/>
    <w:rsid w:val="002F79AF"/>
    <w:rsid w:val="00307D98"/>
    <w:rsid w:val="00311A92"/>
    <w:rsid w:val="0031328E"/>
    <w:rsid w:val="00320065"/>
    <w:rsid w:val="0032162B"/>
    <w:rsid w:val="00326176"/>
    <w:rsid w:val="003651B9"/>
    <w:rsid w:val="00393DE6"/>
    <w:rsid w:val="003A5571"/>
    <w:rsid w:val="003A5CCB"/>
    <w:rsid w:val="003C0689"/>
    <w:rsid w:val="003C62E3"/>
    <w:rsid w:val="003C68EF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4F01"/>
    <w:rsid w:val="00444748"/>
    <w:rsid w:val="00454AD9"/>
    <w:rsid w:val="00492776"/>
    <w:rsid w:val="004B36AF"/>
    <w:rsid w:val="004B792F"/>
    <w:rsid w:val="004C28F6"/>
    <w:rsid w:val="004D31F9"/>
    <w:rsid w:val="004E004A"/>
    <w:rsid w:val="00504AE2"/>
    <w:rsid w:val="00526F60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6757"/>
    <w:rsid w:val="00652C9E"/>
    <w:rsid w:val="00663FAA"/>
    <w:rsid w:val="0067592E"/>
    <w:rsid w:val="00681722"/>
    <w:rsid w:val="00697982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6CB9"/>
    <w:rsid w:val="00755ABC"/>
    <w:rsid w:val="007601FA"/>
    <w:rsid w:val="0077064E"/>
    <w:rsid w:val="00785C87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802641"/>
    <w:rsid w:val="00802B67"/>
    <w:rsid w:val="008165DA"/>
    <w:rsid w:val="0084015B"/>
    <w:rsid w:val="008447DF"/>
    <w:rsid w:val="00851F82"/>
    <w:rsid w:val="0085614C"/>
    <w:rsid w:val="008877C5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645C0"/>
    <w:rsid w:val="009662E8"/>
    <w:rsid w:val="0097386B"/>
    <w:rsid w:val="00997041"/>
    <w:rsid w:val="009A4809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2A14"/>
    <w:rsid w:val="00A04C03"/>
    <w:rsid w:val="00A108F1"/>
    <w:rsid w:val="00A22FD4"/>
    <w:rsid w:val="00A26915"/>
    <w:rsid w:val="00A26B29"/>
    <w:rsid w:val="00A31240"/>
    <w:rsid w:val="00A45565"/>
    <w:rsid w:val="00A516AE"/>
    <w:rsid w:val="00A6276B"/>
    <w:rsid w:val="00A67386"/>
    <w:rsid w:val="00A74AF5"/>
    <w:rsid w:val="00A771F8"/>
    <w:rsid w:val="00A84411"/>
    <w:rsid w:val="00AA3A0B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62EAD"/>
    <w:rsid w:val="00BA78BC"/>
    <w:rsid w:val="00BB436C"/>
    <w:rsid w:val="00BC7674"/>
    <w:rsid w:val="00BD1596"/>
    <w:rsid w:val="00BD1BC7"/>
    <w:rsid w:val="00BF3C61"/>
    <w:rsid w:val="00C00C90"/>
    <w:rsid w:val="00C12753"/>
    <w:rsid w:val="00C12925"/>
    <w:rsid w:val="00C26278"/>
    <w:rsid w:val="00C26D55"/>
    <w:rsid w:val="00C27FDC"/>
    <w:rsid w:val="00C52DC1"/>
    <w:rsid w:val="00C72A68"/>
    <w:rsid w:val="00C72C96"/>
    <w:rsid w:val="00C74B54"/>
    <w:rsid w:val="00C91076"/>
    <w:rsid w:val="00CA1983"/>
    <w:rsid w:val="00CA7E5B"/>
    <w:rsid w:val="00CB05F3"/>
    <w:rsid w:val="00CB4B26"/>
    <w:rsid w:val="00CC5968"/>
    <w:rsid w:val="00CD20AD"/>
    <w:rsid w:val="00CE2CCA"/>
    <w:rsid w:val="00CE4E1C"/>
    <w:rsid w:val="00CF0358"/>
    <w:rsid w:val="00D00076"/>
    <w:rsid w:val="00D032C7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9766C"/>
    <w:rsid w:val="00DA3614"/>
    <w:rsid w:val="00DC265F"/>
    <w:rsid w:val="00DD18FC"/>
    <w:rsid w:val="00E04CFE"/>
    <w:rsid w:val="00E10364"/>
    <w:rsid w:val="00E10396"/>
    <w:rsid w:val="00E146C0"/>
    <w:rsid w:val="00E356FD"/>
    <w:rsid w:val="00E51C2D"/>
    <w:rsid w:val="00E647FC"/>
    <w:rsid w:val="00E6719E"/>
    <w:rsid w:val="00E760F3"/>
    <w:rsid w:val="00E8784F"/>
    <w:rsid w:val="00E97FE0"/>
    <w:rsid w:val="00E97FFB"/>
    <w:rsid w:val="00EA4EE8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43491"/>
    <w:rsid w:val="00F62B78"/>
    <w:rsid w:val="00F656DD"/>
    <w:rsid w:val="00F70288"/>
    <w:rsid w:val="00F70772"/>
    <w:rsid w:val="00FA6AA8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DFD9-A450-40F2-AA21-C39B037D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102</cp:revision>
  <cp:lastPrinted>2020-07-24T06:17:00Z</cp:lastPrinted>
  <dcterms:created xsi:type="dcterms:W3CDTF">2016-12-01T09:47:00Z</dcterms:created>
  <dcterms:modified xsi:type="dcterms:W3CDTF">2020-07-24T11:09:00Z</dcterms:modified>
</cp:coreProperties>
</file>