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jc w:val="center"/>
        <w:rPr>
          <w:b/>
          <w:szCs w:val="20"/>
        </w:rPr>
      </w:pPr>
    </w:p>
    <w:p w:rsidR="00E577A8" w:rsidRDefault="00E577A8" w:rsidP="00E577A8">
      <w:pPr>
        <w:rPr>
          <w:b/>
        </w:rPr>
      </w:pPr>
    </w:p>
    <w:p w:rsidR="00E577A8" w:rsidRDefault="00E577A8" w:rsidP="00E577A8">
      <w:pPr>
        <w:jc w:val="center"/>
        <w:rPr>
          <w:b/>
        </w:rPr>
      </w:pPr>
    </w:p>
    <w:p w:rsidR="00E577A8" w:rsidRDefault="00E577A8" w:rsidP="00E577A8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E577A8" w:rsidRDefault="00E577A8" w:rsidP="00E577A8">
      <w:pPr>
        <w:jc w:val="center"/>
        <w:rPr>
          <w:b/>
        </w:rPr>
      </w:pPr>
      <w:r>
        <w:rPr>
          <w:b/>
        </w:rPr>
        <w:t>ИВАНОВСКОЙ ОБЛАСТИ</w:t>
      </w:r>
    </w:p>
    <w:p w:rsidR="00E577A8" w:rsidRDefault="00E577A8" w:rsidP="00E577A8">
      <w:pPr>
        <w:ind w:left="-1620"/>
        <w:jc w:val="center"/>
        <w:rPr>
          <w:b/>
        </w:rPr>
      </w:pPr>
    </w:p>
    <w:p w:rsidR="00E577A8" w:rsidRDefault="00E577A8" w:rsidP="00E577A8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E577A8" w:rsidRDefault="00E577A8" w:rsidP="00E577A8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E577A8" w:rsidRDefault="00E577A8" w:rsidP="00E577A8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577A8" w:rsidRDefault="00E577A8" w:rsidP="00E577A8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E577A8" w:rsidRDefault="00E577A8" w:rsidP="00E577A8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E577A8" w:rsidTr="00F77A52">
        <w:trPr>
          <w:trHeight w:val="993"/>
        </w:trPr>
        <w:tc>
          <w:tcPr>
            <w:tcW w:w="5353" w:type="dxa"/>
          </w:tcPr>
          <w:p w:rsidR="00E577A8" w:rsidRDefault="00E577A8" w:rsidP="00F77A52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E577A8" w:rsidRDefault="00E577A8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E577A8" w:rsidRDefault="00E577A8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>
              <w:rPr>
                <w:b/>
                <w:szCs w:val="28"/>
              </w:rPr>
              <w:t>Лежневского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E577A8" w:rsidRDefault="00E577A8" w:rsidP="00F77A52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E577A8" w:rsidRDefault="00E577A8" w:rsidP="00F77A52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77A8" w:rsidRDefault="00E577A8" w:rsidP="00E577A8">
      <w:pPr>
        <w:tabs>
          <w:tab w:val="left" w:pos="5280"/>
        </w:tabs>
        <w:rPr>
          <w:lang w:val="uk-UA"/>
        </w:rPr>
      </w:pPr>
    </w:p>
    <w:p w:rsidR="00E577A8" w:rsidRDefault="00E577A8" w:rsidP="00E577A8">
      <w:pPr>
        <w:tabs>
          <w:tab w:val="left" w:pos="5280"/>
        </w:tabs>
      </w:pPr>
    </w:p>
    <w:p w:rsidR="00E577A8" w:rsidRDefault="00E577A8" w:rsidP="00E577A8">
      <w:pPr>
        <w:tabs>
          <w:tab w:val="left" w:pos="5280"/>
        </w:tabs>
      </w:pPr>
      <w:r>
        <w:t>05.06.2017  №_320_</w:t>
      </w:r>
    </w:p>
    <w:p w:rsidR="00E577A8" w:rsidRDefault="00E577A8" w:rsidP="00E577A8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E577A8" w:rsidRDefault="00E577A8" w:rsidP="00E577A8">
      <w:pPr>
        <w:tabs>
          <w:tab w:val="left" w:pos="5280"/>
        </w:tabs>
      </w:pPr>
    </w:p>
    <w:p w:rsidR="00E577A8" w:rsidRDefault="00E577A8" w:rsidP="00E577A8">
      <w:pPr>
        <w:pStyle w:val="a7"/>
        <w:ind w:left="0"/>
        <w:rPr>
          <w:sz w:val="28"/>
          <w:szCs w:val="28"/>
        </w:rPr>
      </w:pPr>
    </w:p>
    <w:p w:rsidR="00E577A8" w:rsidRDefault="00E577A8" w:rsidP="00E577A8">
      <w:pPr>
        <w:ind w:firstLine="851"/>
        <w:rPr>
          <w:sz w:val="28"/>
          <w:szCs w:val="28"/>
        </w:rPr>
      </w:pPr>
    </w:p>
    <w:p w:rsidR="00E577A8" w:rsidRDefault="00E577A8" w:rsidP="00E577A8">
      <w:pPr>
        <w:rPr>
          <w:b/>
          <w:szCs w:val="28"/>
        </w:rPr>
      </w:pPr>
    </w:p>
    <w:p w:rsidR="00E577A8" w:rsidRPr="00DF4347" w:rsidRDefault="00E577A8" w:rsidP="00E577A8">
      <w:pPr>
        <w:jc w:val="both"/>
        <w:rPr>
          <w:b/>
        </w:rPr>
      </w:pPr>
      <w:r>
        <w:rPr>
          <w:szCs w:val="28"/>
        </w:rPr>
        <w:t xml:space="preserve">         Комитет </w:t>
      </w:r>
      <w:r w:rsidRPr="00DF4347">
        <w:rPr>
          <w:szCs w:val="28"/>
        </w:rPr>
        <w:t xml:space="preserve">по управлению муниципальным имуществом, земельным ресурсами и архитектуре направляет Вам </w:t>
      </w:r>
      <w:r w:rsidRPr="00DF4347">
        <w:t xml:space="preserve">протокол проведения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DF4347">
        <w:t>Лежневский</w:t>
      </w:r>
      <w:proofErr w:type="spellEnd"/>
      <w:r w:rsidRPr="00DF4347">
        <w:t xml:space="preserve"> район, п.Лежнево,</w:t>
      </w:r>
      <w:r>
        <w:t xml:space="preserve"> ул.</w:t>
      </w:r>
      <w:r w:rsidRPr="00DF4347">
        <w:t>Октябрьская, д.44 от 24.05.2017.</w:t>
      </w:r>
      <w:r>
        <w:rPr>
          <w:b/>
        </w:rPr>
        <w:t xml:space="preserve"> </w:t>
      </w:r>
      <w:r>
        <w:rPr>
          <w:szCs w:val="28"/>
        </w:rPr>
        <w:t>для размещения на официальном сайте муниципального образования (прилагается).</w:t>
      </w:r>
    </w:p>
    <w:p w:rsidR="00E577A8" w:rsidRDefault="00E577A8" w:rsidP="00E577A8">
      <w:pPr>
        <w:ind w:firstLine="426"/>
        <w:jc w:val="both"/>
        <w:rPr>
          <w:szCs w:val="28"/>
        </w:rPr>
      </w:pPr>
      <w:r>
        <w:rPr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слушанья" раздела "Градостроительное зонирование".</w:t>
      </w: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b/>
          <w:sz w:val="28"/>
          <w:szCs w:val="28"/>
        </w:rPr>
      </w:pPr>
    </w:p>
    <w:p w:rsidR="00E577A8" w:rsidRDefault="00E577A8" w:rsidP="00E577A8">
      <w:pPr>
        <w:rPr>
          <w:b/>
          <w:sz w:val="28"/>
          <w:szCs w:val="28"/>
        </w:rPr>
      </w:pPr>
    </w:p>
    <w:p w:rsidR="00E577A8" w:rsidRDefault="00E577A8" w:rsidP="00E577A8">
      <w:pPr>
        <w:rPr>
          <w:b/>
          <w:sz w:val="28"/>
          <w:szCs w:val="28"/>
        </w:rPr>
      </w:pPr>
    </w:p>
    <w:p w:rsidR="00E577A8" w:rsidRDefault="00E577A8" w:rsidP="00E577A8">
      <w:pPr>
        <w:rPr>
          <w:b/>
          <w:sz w:val="28"/>
          <w:szCs w:val="28"/>
        </w:rPr>
      </w:pPr>
    </w:p>
    <w:p w:rsidR="00E577A8" w:rsidRPr="00DF4347" w:rsidRDefault="00E577A8" w:rsidP="00E577A8">
      <w:r w:rsidRPr="00DF4347">
        <w:rPr>
          <w:b/>
        </w:rPr>
        <w:t>С Уважением,</w:t>
      </w:r>
    </w:p>
    <w:p w:rsidR="00E577A8" w:rsidRPr="00DF4347" w:rsidRDefault="00E577A8" w:rsidP="00E577A8">
      <w:pPr>
        <w:pStyle w:val="a6"/>
        <w:rPr>
          <w:rFonts w:ascii="Times New Roman" w:hAnsi="Times New Roman"/>
          <w:b/>
          <w:sz w:val="24"/>
          <w:szCs w:val="24"/>
        </w:rPr>
      </w:pPr>
      <w:r w:rsidRPr="00DF4347">
        <w:rPr>
          <w:rFonts w:ascii="Times New Roman" w:hAnsi="Times New Roman"/>
          <w:b/>
          <w:sz w:val="24"/>
          <w:szCs w:val="24"/>
        </w:rPr>
        <w:t>Начальник Комитета по</w:t>
      </w:r>
    </w:p>
    <w:p w:rsidR="00E577A8" w:rsidRPr="00DF4347" w:rsidRDefault="00E577A8" w:rsidP="00E577A8">
      <w:pPr>
        <w:pStyle w:val="a6"/>
        <w:rPr>
          <w:rFonts w:ascii="Times New Roman" w:hAnsi="Times New Roman"/>
          <w:b/>
          <w:sz w:val="24"/>
          <w:szCs w:val="24"/>
        </w:rPr>
      </w:pPr>
      <w:r w:rsidRPr="00DF4347">
        <w:rPr>
          <w:rFonts w:ascii="Times New Roman" w:hAnsi="Times New Roman"/>
          <w:b/>
          <w:sz w:val="24"/>
          <w:szCs w:val="24"/>
        </w:rPr>
        <w:t xml:space="preserve">управлению муниципальным имуществом,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577A8" w:rsidRPr="00DF4347" w:rsidRDefault="00E577A8" w:rsidP="00E577A8">
      <w:pPr>
        <w:pStyle w:val="a6"/>
        <w:rPr>
          <w:rFonts w:ascii="Times New Roman" w:hAnsi="Times New Roman"/>
          <w:b/>
          <w:sz w:val="24"/>
          <w:szCs w:val="24"/>
        </w:rPr>
      </w:pPr>
      <w:r w:rsidRPr="00DF4347">
        <w:rPr>
          <w:rFonts w:ascii="Times New Roman" w:hAnsi="Times New Roman"/>
          <w:b/>
          <w:sz w:val="24"/>
          <w:szCs w:val="24"/>
        </w:rPr>
        <w:t xml:space="preserve">земельными ресурсами и архитектуре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F4347">
        <w:rPr>
          <w:rFonts w:ascii="Times New Roman" w:hAnsi="Times New Roman"/>
          <w:b/>
          <w:sz w:val="24"/>
          <w:szCs w:val="24"/>
        </w:rPr>
        <w:t xml:space="preserve">       Сазонова А.Н.</w:t>
      </w:r>
    </w:p>
    <w:p w:rsidR="00E577A8" w:rsidRPr="00DF4347" w:rsidRDefault="00E577A8" w:rsidP="00E577A8">
      <w:pPr>
        <w:ind w:firstLine="567"/>
      </w:pPr>
    </w:p>
    <w:p w:rsidR="00E577A8" w:rsidRPr="00DF4347" w:rsidRDefault="00E577A8" w:rsidP="00E577A8">
      <w:r w:rsidRPr="00DF4347">
        <w:t xml:space="preserve">           </w:t>
      </w: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E577A8" w:rsidRDefault="00E577A8" w:rsidP="00E577A8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0F2CBE">
      <w:pPr>
        <w:jc w:val="center"/>
        <w:rPr>
          <w:b/>
        </w:rPr>
      </w:pPr>
    </w:p>
    <w:p w:rsidR="000F2CBE" w:rsidRDefault="00217D78" w:rsidP="000F2CBE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0F2CBE" w:rsidRDefault="0032162B" w:rsidP="009A6CEC">
      <w:pPr>
        <w:jc w:val="center"/>
      </w:pPr>
      <w:r>
        <w:rPr>
          <w:b/>
        </w:rPr>
        <w:t xml:space="preserve"> ул. Октябрьская, д.44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B28D4">
        <w:t>2</w:t>
      </w:r>
      <w:r w:rsidR="0032162B">
        <w:t>4</w:t>
      </w:r>
      <w:r>
        <w:t xml:space="preserve"> </w:t>
      </w:r>
      <w:r w:rsidR="008B28D4">
        <w:t>мая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D95287" w:rsidRDefault="00AC4555" w:rsidP="00D95287">
      <w:r w:rsidRPr="00AC4555">
        <w:rPr>
          <w:b/>
        </w:rPr>
        <w:t>Время проведения</w:t>
      </w:r>
      <w:r>
        <w:t xml:space="preserve"> – 15.00 час.</w:t>
      </w:r>
    </w:p>
    <w:p w:rsidR="00AC4555" w:rsidRDefault="00D95287" w:rsidP="00D95287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</w:t>
      </w:r>
      <w:proofErr w:type="spellStart"/>
      <w:r>
        <w:rPr>
          <w:b/>
        </w:rPr>
        <w:t>Лежневского</w:t>
      </w:r>
      <w:proofErr w:type="spellEnd"/>
      <w:r>
        <w:rPr>
          <w:b/>
        </w:rPr>
        <w:t xml:space="preserve">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 w:rsidR="00AC4555"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4B792F">
        <w:t>4</w:t>
      </w:r>
      <w:r w:rsidRPr="00896B5C">
        <w:t xml:space="preserve"> 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0F2CBE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Ивановская область</w:t>
      </w:r>
      <w:r w:rsidRPr="00AC4555">
        <w:rPr>
          <w:b/>
        </w:rPr>
        <w:t xml:space="preserve">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 ул. Октябрьская, д.44</w:t>
      </w: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B43271" w:rsidRDefault="00B43271" w:rsidP="00197184">
      <w:pPr>
        <w:jc w:val="both"/>
      </w:pPr>
      <w:r>
        <w:rPr>
          <w:b/>
        </w:rPr>
        <w:t xml:space="preserve">Открывает публичные слушания </w:t>
      </w:r>
      <w:r w:rsidR="00D95287">
        <w:t>Заместитель председателя Комиссии</w:t>
      </w:r>
      <w:r>
        <w:t xml:space="preserve"> Сазонова А.Н.</w:t>
      </w:r>
    </w:p>
    <w:p w:rsidR="00B43271" w:rsidRDefault="00B43271" w:rsidP="00197184">
      <w:pPr>
        <w:jc w:val="both"/>
      </w:pPr>
      <w:r>
        <w:t xml:space="preserve">       На очередном заседании Совета </w:t>
      </w:r>
      <w:proofErr w:type="spellStart"/>
      <w:r w:rsidR="008B28D4">
        <w:t>Лежневского</w:t>
      </w:r>
      <w:proofErr w:type="spellEnd"/>
      <w:r w:rsidR="008B28D4">
        <w:t xml:space="preserve"> </w:t>
      </w:r>
      <w:r w:rsidR="0032162B">
        <w:t>городского поселения</w:t>
      </w:r>
      <w:r>
        <w:t xml:space="preserve"> было принято Решение № </w:t>
      </w:r>
      <w:r w:rsidR="008B28D4">
        <w:t>2</w:t>
      </w:r>
      <w:r w:rsidR="0032162B">
        <w:t>2</w:t>
      </w:r>
      <w:r>
        <w:t xml:space="preserve"> от </w:t>
      </w:r>
      <w:r w:rsidR="008B28D4">
        <w:t>27</w:t>
      </w:r>
      <w:r>
        <w:t>.0</w:t>
      </w:r>
      <w:r w:rsidR="008B28D4">
        <w:t>4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п.Лежнево, ул. Октябрьская, д.44</w:t>
      </w:r>
      <w:r w:rsidR="008E663C">
        <w:t>.</w:t>
      </w:r>
    </w:p>
    <w:p w:rsidR="00B43271" w:rsidRDefault="00B43271" w:rsidP="00197184">
      <w:pPr>
        <w:jc w:val="both"/>
      </w:pPr>
      <w:r>
        <w:t xml:space="preserve">       </w:t>
      </w:r>
      <w:r w:rsidR="008B28D4">
        <w:t>11</w:t>
      </w:r>
      <w:r>
        <w:t>.0</w:t>
      </w:r>
      <w:r w:rsidR="008B28D4">
        <w:t>5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 xml:space="preserve">выдачи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п.Лежнево, ул. Октябрьская, д.44.</w:t>
      </w:r>
    </w:p>
    <w:p w:rsidR="00B43271" w:rsidRPr="00B43271" w:rsidRDefault="00B43271" w:rsidP="00197184">
      <w:pPr>
        <w:jc w:val="both"/>
      </w:pPr>
      <w:r>
        <w:t xml:space="preserve">        Демонстрация материалов осуществлялась в кабинете № 11 администрации </w:t>
      </w:r>
      <w:proofErr w:type="spellStart"/>
      <w:r>
        <w:t>Лежневского</w:t>
      </w:r>
      <w:proofErr w:type="spellEnd"/>
      <w:r>
        <w:t xml:space="preserve">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B43271" w:rsidRDefault="00B43271" w:rsidP="00197184">
      <w:pPr>
        <w:jc w:val="both"/>
        <w:rPr>
          <w:b/>
        </w:rPr>
      </w:pPr>
    </w:p>
    <w:p w:rsidR="00F62B78" w:rsidRDefault="00F62B78" w:rsidP="00197184">
      <w:pPr>
        <w:jc w:val="both"/>
        <w:rPr>
          <w:b/>
        </w:rPr>
      </w:pPr>
    </w:p>
    <w:p w:rsidR="00F62B78" w:rsidRDefault="00F62B78" w:rsidP="00197184">
      <w:pPr>
        <w:jc w:val="both"/>
        <w:rPr>
          <w:b/>
        </w:rPr>
      </w:pPr>
      <w:r>
        <w:rPr>
          <w:b/>
        </w:rPr>
        <w:t>Докладчик:</w:t>
      </w:r>
    </w:p>
    <w:p w:rsidR="00F62B78" w:rsidRDefault="00F62B78" w:rsidP="00197184">
      <w:pPr>
        <w:jc w:val="both"/>
        <w:rPr>
          <w:b/>
        </w:rPr>
      </w:pPr>
    </w:p>
    <w:p w:rsidR="008E663C" w:rsidRDefault="001B58A0" w:rsidP="008E663C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  </w:t>
      </w:r>
      <w:r w:rsidR="004B792F">
        <w:t xml:space="preserve">В соответствии с </w:t>
      </w:r>
      <w:r w:rsidR="008E663C" w:rsidRPr="000E11D9">
        <w:t xml:space="preserve">Правилами землепользования и застройки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городского поселения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муниципального района Ивановской области, утвержденными решением Совета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городского поселения от 25.12.2012 № 109  испрашиваемый земельный участок расположен в территориальной </w:t>
      </w:r>
      <w:r w:rsidR="008E663C">
        <w:t>зоне ОД</w:t>
      </w:r>
      <w:r w:rsidR="008E663C" w:rsidRPr="000E11D9">
        <w:t xml:space="preserve"> «</w:t>
      </w:r>
      <w:r w:rsidR="008E663C">
        <w:rPr>
          <w:bCs/>
        </w:rPr>
        <w:t>общественно-деловая зона</w:t>
      </w:r>
      <w:r w:rsidR="008E663C" w:rsidRPr="00D2370F">
        <w:t xml:space="preserve">». </w:t>
      </w:r>
      <w:r w:rsidR="008E663C">
        <w:rPr>
          <w:b/>
        </w:rPr>
        <w:t xml:space="preserve"> </w:t>
      </w:r>
    </w:p>
    <w:p w:rsidR="00871788" w:rsidRPr="00864CE5" w:rsidRDefault="00871788" w:rsidP="00871788">
      <w:pPr>
        <w:pStyle w:val="nienie"/>
        <w:ind w:left="1003" w:right="-144" w:firstLine="0"/>
        <w:jc w:val="left"/>
        <w:rPr>
          <w:rFonts w:ascii="Times New Roman" w:hAnsi="Times New Roman"/>
          <w:b/>
          <w:szCs w:val="24"/>
          <w:u w:val="single"/>
        </w:rPr>
      </w:pPr>
      <w:r w:rsidRPr="00864CE5">
        <w:rPr>
          <w:rFonts w:ascii="Times New Roman" w:hAnsi="Times New Roman"/>
          <w:b/>
          <w:szCs w:val="24"/>
          <w:u w:val="single"/>
        </w:rPr>
        <w:t>Предельные параметры разрешенного использования недвижимости:</w:t>
      </w:r>
    </w:p>
    <w:p w:rsidR="00871788" w:rsidRPr="00864CE5" w:rsidRDefault="00871788" w:rsidP="00871788">
      <w:pPr>
        <w:pStyle w:val="2"/>
        <w:numPr>
          <w:ilvl w:val="0"/>
          <w:numId w:val="1"/>
        </w:numPr>
        <w:tabs>
          <w:tab w:val="left" w:pos="-142"/>
          <w:tab w:val="left" w:pos="142"/>
        </w:tabs>
        <w:suppressAutoHyphens/>
        <w:ind w:left="0" w:right="-144" w:firstLine="0"/>
        <w:rPr>
          <w:b w:val="0"/>
          <w:bCs/>
          <w:color w:val="auto"/>
          <w:szCs w:val="24"/>
          <w:lang w:val="ru-RU"/>
        </w:rPr>
      </w:pPr>
      <w:r w:rsidRPr="00864CE5">
        <w:rPr>
          <w:b w:val="0"/>
          <w:bCs/>
          <w:color w:val="auto"/>
          <w:szCs w:val="24"/>
          <w:lang w:val="ru-RU"/>
        </w:rPr>
        <w:t>отступ застройки от границ соседних земельных участков – не менее 3 м, если проектом планировки не определено иное;</w:t>
      </w:r>
    </w:p>
    <w:p w:rsidR="00871788" w:rsidRPr="00864CE5" w:rsidRDefault="00871788" w:rsidP="00871788">
      <w:pPr>
        <w:pStyle w:val="2"/>
        <w:numPr>
          <w:ilvl w:val="0"/>
          <w:numId w:val="1"/>
        </w:numPr>
        <w:tabs>
          <w:tab w:val="num" w:pos="0"/>
          <w:tab w:val="left" w:pos="180"/>
          <w:tab w:val="left" w:pos="284"/>
          <w:tab w:val="left" w:pos="502"/>
          <w:tab w:val="left" w:pos="567"/>
        </w:tabs>
        <w:suppressAutoHyphens/>
        <w:spacing w:line="100" w:lineRule="atLeast"/>
        <w:ind w:left="0" w:right="-144" w:firstLine="0"/>
        <w:rPr>
          <w:b w:val="0"/>
          <w:color w:val="auto"/>
          <w:lang w:val="ru-RU"/>
        </w:rPr>
      </w:pPr>
      <w:r w:rsidRPr="00864CE5">
        <w:rPr>
          <w:b w:val="0"/>
          <w:color w:val="auto"/>
          <w:lang w:val="ru-RU"/>
        </w:rPr>
        <w:t xml:space="preserve">минимальный отступ от границы земельного участка, смежной с землями, государственная собственность на которые не </w:t>
      </w:r>
      <w:r w:rsidR="006776EA" w:rsidRPr="00864CE5">
        <w:rPr>
          <w:b w:val="0"/>
          <w:color w:val="auto"/>
          <w:lang w:val="ru-RU"/>
        </w:rPr>
        <w:t>разграничена - не менее 1 метра.</w:t>
      </w:r>
    </w:p>
    <w:p w:rsidR="00871788" w:rsidRPr="00864CE5" w:rsidRDefault="006776EA" w:rsidP="006776EA">
      <w:pPr>
        <w:pStyle w:val="2"/>
        <w:tabs>
          <w:tab w:val="left" w:pos="180"/>
          <w:tab w:val="left" w:pos="284"/>
          <w:tab w:val="left" w:pos="567"/>
        </w:tabs>
        <w:suppressAutoHyphens/>
        <w:spacing w:line="100" w:lineRule="atLeast"/>
        <w:ind w:right="-144" w:firstLine="567"/>
        <w:rPr>
          <w:b w:val="0"/>
          <w:color w:val="auto"/>
          <w:lang w:val="ru-RU"/>
        </w:rPr>
      </w:pPr>
      <w:r w:rsidRPr="00864CE5">
        <w:rPr>
          <w:b w:val="0"/>
          <w:color w:val="auto"/>
          <w:lang w:val="ru-RU"/>
        </w:rPr>
        <w:t>Разрешить строительство по границе земельного участка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8B5EE1" w:rsidRDefault="00147C3F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Щеглова :</w:t>
      </w:r>
    </w:p>
    <w:p w:rsidR="008B5EE1" w:rsidRDefault="008B5EE1" w:rsidP="00197184">
      <w:pPr>
        <w:jc w:val="both"/>
      </w:pPr>
      <w:r>
        <w:lastRenderedPageBreak/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ул. Октябрьская, д.44.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 xml:space="preserve">никам слушаний проголосовать по вопросу: «Рекомендовать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 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ул. Октябрьская, д.44.</w:t>
      </w:r>
      <w:r>
        <w:t>»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8B5EE1" w:rsidRPr="008B5EE1" w:rsidRDefault="008B5EE1" w:rsidP="00197184">
      <w:pPr>
        <w:jc w:val="both"/>
        <w:rPr>
          <w:b/>
        </w:rPr>
      </w:pPr>
      <w:r w:rsidRPr="008B5EE1">
        <w:t xml:space="preserve">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ул. Октябрьская, д.44.</w:t>
      </w: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0F2CBE" w:rsidRPr="00217D78" w:rsidRDefault="00DF4347" w:rsidP="000F2CBE">
      <w:pPr>
        <w:rPr>
          <w:b/>
        </w:rPr>
      </w:pPr>
      <w:r>
        <w:rPr>
          <w:b/>
        </w:rPr>
        <w:t>Заместитель председателя Комиссии</w:t>
      </w:r>
      <w:r w:rsidR="000F2CBE" w:rsidRPr="00217D78">
        <w:rPr>
          <w:b/>
        </w:rPr>
        <w:t xml:space="preserve">:                                           </w:t>
      </w:r>
      <w:r w:rsidR="008B5EE1" w:rsidRPr="00217D78">
        <w:rPr>
          <w:b/>
        </w:rPr>
        <w:t xml:space="preserve">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4E64EF" w:rsidRDefault="004E64EF" w:rsidP="000F2CBE"/>
    <w:p w:rsidR="004E64EF" w:rsidRDefault="004E64EF" w:rsidP="000F2CBE"/>
    <w:p w:rsidR="000F2CBE" w:rsidRDefault="000F2CBE" w:rsidP="000F2CBE"/>
    <w:p w:rsidR="000F2CBE" w:rsidRDefault="000F2CBE" w:rsidP="000F2CBE"/>
    <w:p w:rsidR="006776EA" w:rsidRDefault="006776EA" w:rsidP="000F2CBE"/>
    <w:p w:rsidR="006776EA" w:rsidRDefault="006776EA" w:rsidP="000F2CBE"/>
    <w:p w:rsidR="000F2CBE" w:rsidRDefault="000F2CBE" w:rsidP="000F2CBE"/>
    <w:p w:rsidR="000410A8" w:rsidRDefault="000410A8" w:rsidP="000F2CBE"/>
    <w:p w:rsidR="000410A8" w:rsidRDefault="000410A8" w:rsidP="000F2CBE"/>
    <w:p w:rsidR="000410A8" w:rsidRDefault="000410A8" w:rsidP="000F2CBE"/>
    <w:p w:rsidR="000410A8" w:rsidRDefault="000410A8" w:rsidP="000F2CBE"/>
    <w:p w:rsidR="000410A8" w:rsidRDefault="000410A8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217D78" w:rsidRDefault="00217D78" w:rsidP="00217D78">
      <w:pPr>
        <w:jc w:val="center"/>
      </w:pPr>
      <w:r>
        <w:rPr>
          <w:b/>
        </w:rPr>
        <w:t xml:space="preserve">о результатах 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 </w:t>
      </w:r>
      <w:r w:rsidR="000A6AEC" w:rsidRPr="00E97FFB">
        <w:rPr>
          <w:b/>
        </w:rPr>
        <w:t>п.Лежнево, ул. Октябрьская, д.44.</w:t>
      </w: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147C3F">
        <w:t>2</w:t>
      </w:r>
      <w:r w:rsidR="008E416B">
        <w:t>4</w:t>
      </w:r>
      <w:r>
        <w:t>.0</w:t>
      </w:r>
      <w:r w:rsidR="00147C3F">
        <w:t>5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8E416B">
        <w:t>городского поселения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</w:t>
      </w:r>
      <w:r w:rsidR="008E416B">
        <w:t>2</w:t>
      </w:r>
      <w:r>
        <w:t xml:space="preserve"> «О проведении </w:t>
      </w:r>
      <w:r w:rsidRPr="008B7BF9">
        <w:t>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п.Лежнево, ул. Октябрьская, д.44.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147C3F">
        <w:t>11</w:t>
      </w:r>
      <w:r>
        <w:t xml:space="preserve"> </w:t>
      </w:r>
      <w:r w:rsidR="00147C3F">
        <w:t>мая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 xml:space="preserve">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Октябрьская, д.44.</w:t>
      </w:r>
      <w:r w:rsidR="00147C3F">
        <w:t>,</w:t>
      </w:r>
      <w:r>
        <w:t xml:space="preserve"> на основании Решения </w:t>
      </w:r>
      <w:proofErr w:type="spellStart"/>
      <w:r>
        <w:t>Лежневского</w:t>
      </w:r>
      <w:proofErr w:type="spellEnd"/>
      <w:r>
        <w:t xml:space="preserve"> </w:t>
      </w:r>
      <w:r w:rsidR="00E97FFB">
        <w:t>городского поселения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</w:t>
      </w:r>
      <w:r w:rsidR="00E97FFB">
        <w:t>2</w:t>
      </w:r>
      <w:r>
        <w:t>.</w:t>
      </w:r>
    </w:p>
    <w:p w:rsidR="008B7BF9" w:rsidRDefault="008B7BF9" w:rsidP="00DF4347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E97FFB">
        <w:t>4</w:t>
      </w:r>
      <w:r>
        <w:t>.0</w:t>
      </w:r>
      <w:r w:rsidR="00147C3F">
        <w:t>5</w:t>
      </w:r>
      <w:r>
        <w:t xml:space="preserve">.2017 г. на 15.00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217D78" w:rsidRDefault="008B7BF9" w:rsidP="00DF4347">
      <w:pPr>
        <w:jc w:val="both"/>
        <w:rPr>
          <w:b/>
        </w:rPr>
      </w:pPr>
      <w:r>
        <w:t xml:space="preserve">Публичные слушания проводит </w:t>
      </w:r>
      <w:r w:rsidR="00DF4347">
        <w:t>з</w:t>
      </w:r>
      <w:r w:rsidR="00DF4347" w:rsidRPr="00DF4347">
        <w:t xml:space="preserve">аместитель председателя постоянно действующей комиссии по подготовке проекта правил землепользования и застройки на территории </w:t>
      </w:r>
      <w:proofErr w:type="spellStart"/>
      <w:r w:rsidR="00DF4347" w:rsidRPr="00DF4347">
        <w:t>Лежневского</w:t>
      </w:r>
      <w:proofErr w:type="spellEnd"/>
      <w:r w:rsidR="00DF4347" w:rsidRPr="00DF4347">
        <w:t xml:space="preserve"> муниципального района, начальник Комитета по управлению муниципальным имуществом, земельными ресурсами и архитектуре</w:t>
      </w:r>
      <w:r w:rsidR="00DF4347">
        <w:t>.</w:t>
      </w: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Октябрьская, д.44.</w:t>
      </w:r>
    </w:p>
    <w:p w:rsidR="008B7BF9" w:rsidRDefault="008B7BF9" w:rsidP="00197184">
      <w:pPr>
        <w:jc w:val="both"/>
      </w:pP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proofErr w:type="spellStart"/>
      <w:r w:rsidR="00E97FFB">
        <w:t>Ульяненко</w:t>
      </w:r>
      <w:proofErr w:type="spellEnd"/>
      <w:r w:rsidR="00E97FFB">
        <w:t xml:space="preserve"> Е.А., Прокофьева Е.В., Крюков Н.В.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217D78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C75692">
        <w:t>здания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Октябрьская, д.44.</w:t>
      </w:r>
    </w:p>
    <w:p w:rsidR="00197184" w:rsidRDefault="00197184" w:rsidP="00197184">
      <w:pPr>
        <w:jc w:val="both"/>
      </w:pP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</w:t>
      </w:r>
      <w:proofErr w:type="spellStart"/>
      <w:r w:rsidRPr="00DC265F">
        <w:t>Лежневского</w:t>
      </w:r>
      <w:proofErr w:type="spellEnd"/>
      <w:r w:rsidRPr="00DC265F">
        <w:t xml:space="preserve">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Октябрьская, д.44.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DC265F" w:rsidRPr="00217D78" w:rsidRDefault="00DF4347" w:rsidP="00DC265F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 xml:space="preserve">:   </w:t>
      </w:r>
      <w:r w:rsidR="00DC265F" w:rsidRPr="00217D78">
        <w:rPr>
          <w:b/>
        </w:rPr>
        <w:t xml:space="preserve">                                            Сазонова А.Н.</w:t>
      </w:r>
    </w:p>
    <w:p w:rsidR="00217D78" w:rsidRDefault="00217D78" w:rsidP="000F2CBE"/>
    <w:p w:rsidR="00217D78" w:rsidRDefault="00217D78" w:rsidP="000F2CBE"/>
    <w:p w:rsidR="00DC265F" w:rsidRDefault="00DC265F" w:rsidP="000F2CBE"/>
    <w:p w:rsidR="004E64EF" w:rsidRDefault="004E64EF" w:rsidP="000F2CBE"/>
    <w:p w:rsidR="004E64EF" w:rsidRDefault="004E64EF" w:rsidP="000F2CBE"/>
    <w:p w:rsidR="004E64EF" w:rsidRDefault="004E64E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E97FFB">
        <w:t>городского поселения</w:t>
      </w:r>
      <w:r>
        <w:t xml:space="preserve"> от </w:t>
      </w:r>
      <w:r w:rsidR="00A31240">
        <w:t>27</w:t>
      </w:r>
      <w:r>
        <w:t>.0</w:t>
      </w:r>
      <w:r w:rsidR="00A31240">
        <w:t>4</w:t>
      </w:r>
      <w:r>
        <w:t xml:space="preserve">.2017 № </w:t>
      </w:r>
      <w:r w:rsidR="00A31240">
        <w:t>2</w:t>
      </w:r>
      <w:r w:rsidR="00E97FFB">
        <w:t>2</w:t>
      </w:r>
      <w:r>
        <w:t xml:space="preserve"> «О проведении </w:t>
      </w:r>
      <w:r w:rsidRPr="008B7BF9">
        <w:t xml:space="preserve">публичных слушаний по вопросу разрешения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Октябрьская, д.44.</w:t>
      </w:r>
      <w:r w:rsidRPr="008B7BF9">
        <w:t>»</w:t>
      </w:r>
      <w:r>
        <w:t xml:space="preserve">. </w:t>
      </w:r>
    </w:p>
    <w:p w:rsidR="00424F01" w:rsidRDefault="00424F01" w:rsidP="00424F01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ул. Октябрьская, д.44.</w:t>
      </w:r>
      <w:r>
        <w:t>.</w:t>
      </w: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424F01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 "</w:t>
      </w:r>
      <w:r w:rsidR="00A31240">
        <w:rPr>
          <w:rFonts w:ascii="Times New Roman" w:hAnsi="Times New Roman" w:cs="Times New Roman"/>
          <w:sz w:val="24"/>
          <w:szCs w:val="24"/>
        </w:rPr>
        <w:t>2</w:t>
      </w:r>
      <w:r w:rsidR="00E97FFB">
        <w:rPr>
          <w:rFonts w:ascii="Times New Roman" w:hAnsi="Times New Roman" w:cs="Times New Roman"/>
          <w:sz w:val="24"/>
          <w:szCs w:val="24"/>
        </w:rPr>
        <w:t>4</w:t>
      </w:r>
      <w:r w:rsidR="00424F01">
        <w:rPr>
          <w:rFonts w:ascii="Times New Roman" w:hAnsi="Times New Roman" w:cs="Times New Roman"/>
          <w:sz w:val="24"/>
          <w:szCs w:val="24"/>
        </w:rPr>
        <w:t>.0</w:t>
      </w:r>
      <w:r w:rsidR="00A31240">
        <w:rPr>
          <w:rFonts w:ascii="Times New Roman" w:hAnsi="Times New Roman" w:cs="Times New Roman"/>
          <w:sz w:val="24"/>
          <w:szCs w:val="24"/>
        </w:rPr>
        <w:t>5</w:t>
      </w:r>
      <w:r w:rsidR="00424F01">
        <w:rPr>
          <w:rFonts w:ascii="Times New Roman" w:hAnsi="Times New Roman" w:cs="Times New Roman"/>
          <w:sz w:val="24"/>
          <w:szCs w:val="24"/>
        </w:rPr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01" w:rsidRDefault="00424F01" w:rsidP="00A31240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ул. Октябрьская, д.44.</w:t>
            </w:r>
          </w:p>
          <w:p w:rsidR="00424F01" w:rsidRDefault="00424F01" w:rsidP="00424F01">
            <w:pPr>
              <w:jc w:val="both"/>
            </w:pP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424F01" w:rsidP="00A31240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ул. Октябрьская, д.44.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DF4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Е.А.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DF4347" w:rsidP="000F2CBE">
      <w:pPr>
        <w:autoSpaceDE w:val="0"/>
        <w:autoSpaceDN w:val="0"/>
        <w:adjustRightInd w:val="0"/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 xml:space="preserve">:   </w:t>
      </w:r>
      <w:r w:rsidR="000F2CBE">
        <w:rPr>
          <w:b/>
        </w:rPr>
        <w:t xml:space="preserve">                           </w:t>
      </w:r>
      <w:r w:rsidR="00424F01">
        <w:rPr>
          <w:b/>
        </w:rPr>
        <w:t xml:space="preserve">                   Сазонова А.Н.</w:t>
      </w:r>
      <w:r w:rsidR="000F2CBE">
        <w:rPr>
          <w:b/>
        </w:rPr>
        <w:t xml:space="preserve"> </w:t>
      </w:r>
    </w:p>
    <w:p w:rsidR="000F2CBE" w:rsidRDefault="000F2CBE" w:rsidP="000F2CBE">
      <w:pPr>
        <w:autoSpaceDE w:val="0"/>
        <w:autoSpaceDN w:val="0"/>
        <w:adjustRightInd w:val="0"/>
        <w:rPr>
          <w:b/>
        </w:rPr>
      </w:pPr>
    </w:p>
    <w:p w:rsidR="00D032C7" w:rsidRPr="00B32121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                     </w:t>
      </w:r>
      <w:r w:rsidR="00D032C7">
        <w:rPr>
          <w:b/>
        </w:rPr>
        <w:t>Щеглова Е.А</w:t>
      </w:r>
    </w:p>
    <w:p w:rsidR="00AA3A0B" w:rsidRDefault="00AA3A0B"/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DF4347" w:rsidRDefault="00DF4347" w:rsidP="001D6117">
      <w:pPr>
        <w:ind w:firstLine="540"/>
        <w:rPr>
          <w:sz w:val="16"/>
          <w:szCs w:val="16"/>
        </w:rPr>
      </w:pPr>
    </w:p>
    <w:p w:rsidR="00DF4347" w:rsidRDefault="00DF4347" w:rsidP="001D6117">
      <w:pPr>
        <w:ind w:firstLine="540"/>
        <w:rPr>
          <w:sz w:val="16"/>
          <w:szCs w:val="16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jc w:val="center"/>
        <w:rPr>
          <w:b/>
          <w:szCs w:val="20"/>
        </w:rPr>
      </w:pPr>
    </w:p>
    <w:p w:rsidR="00E577A8" w:rsidRDefault="00E577A8" w:rsidP="00E577A8">
      <w:pPr>
        <w:rPr>
          <w:b/>
        </w:rPr>
      </w:pPr>
    </w:p>
    <w:p w:rsidR="00E577A8" w:rsidRDefault="00E577A8" w:rsidP="00E577A8">
      <w:pPr>
        <w:jc w:val="center"/>
        <w:rPr>
          <w:b/>
        </w:rPr>
      </w:pPr>
    </w:p>
    <w:p w:rsidR="00E577A8" w:rsidRDefault="00E577A8" w:rsidP="00E577A8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E577A8" w:rsidRDefault="00E577A8" w:rsidP="00E577A8">
      <w:pPr>
        <w:jc w:val="center"/>
        <w:rPr>
          <w:b/>
        </w:rPr>
      </w:pPr>
      <w:r>
        <w:rPr>
          <w:b/>
        </w:rPr>
        <w:t>ИВАНОВСКОЙ ОБЛАСТИ</w:t>
      </w:r>
    </w:p>
    <w:p w:rsidR="00E577A8" w:rsidRDefault="00E577A8" w:rsidP="00E577A8">
      <w:pPr>
        <w:ind w:left="-1620"/>
        <w:jc w:val="center"/>
        <w:rPr>
          <w:b/>
        </w:rPr>
      </w:pPr>
    </w:p>
    <w:p w:rsidR="00E577A8" w:rsidRDefault="00E577A8" w:rsidP="00E577A8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E577A8" w:rsidRDefault="00E577A8" w:rsidP="00E577A8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E577A8" w:rsidRDefault="00E577A8" w:rsidP="00E577A8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577A8" w:rsidRDefault="00E577A8" w:rsidP="00E577A8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E577A8" w:rsidRDefault="00E577A8" w:rsidP="00E577A8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E577A8" w:rsidTr="00F77A52">
        <w:trPr>
          <w:trHeight w:val="993"/>
        </w:trPr>
        <w:tc>
          <w:tcPr>
            <w:tcW w:w="5353" w:type="dxa"/>
          </w:tcPr>
          <w:p w:rsidR="00E577A8" w:rsidRDefault="00E577A8" w:rsidP="00F77A52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E577A8" w:rsidRDefault="00E577A8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E577A8" w:rsidRDefault="00E577A8" w:rsidP="00F77A52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>
              <w:rPr>
                <w:b/>
                <w:szCs w:val="28"/>
              </w:rPr>
              <w:t>Лежневского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E577A8" w:rsidRDefault="00E577A8" w:rsidP="00F77A52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E577A8" w:rsidRDefault="00E577A8" w:rsidP="00F77A52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77A8" w:rsidRDefault="00E577A8" w:rsidP="00E577A8">
      <w:pPr>
        <w:tabs>
          <w:tab w:val="left" w:pos="5280"/>
        </w:tabs>
        <w:rPr>
          <w:lang w:val="uk-UA"/>
        </w:rPr>
      </w:pPr>
    </w:p>
    <w:p w:rsidR="00E577A8" w:rsidRDefault="00E577A8" w:rsidP="00E577A8">
      <w:pPr>
        <w:tabs>
          <w:tab w:val="left" w:pos="5280"/>
        </w:tabs>
      </w:pPr>
    </w:p>
    <w:p w:rsidR="00E577A8" w:rsidRDefault="00E577A8" w:rsidP="00E577A8">
      <w:pPr>
        <w:tabs>
          <w:tab w:val="left" w:pos="5280"/>
        </w:tabs>
      </w:pPr>
      <w:r>
        <w:t>07.06.2017  № 329</w:t>
      </w:r>
    </w:p>
    <w:p w:rsidR="00E577A8" w:rsidRDefault="00E577A8" w:rsidP="00E577A8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E577A8" w:rsidRDefault="00E577A8" w:rsidP="00E577A8">
      <w:pPr>
        <w:tabs>
          <w:tab w:val="left" w:pos="5280"/>
        </w:tabs>
      </w:pPr>
    </w:p>
    <w:p w:rsidR="00E577A8" w:rsidRDefault="00E577A8" w:rsidP="00E577A8">
      <w:pPr>
        <w:pStyle w:val="a7"/>
        <w:ind w:left="0"/>
        <w:rPr>
          <w:sz w:val="28"/>
          <w:szCs w:val="28"/>
        </w:rPr>
      </w:pPr>
    </w:p>
    <w:p w:rsidR="00E577A8" w:rsidRDefault="00E577A8" w:rsidP="00E577A8">
      <w:pPr>
        <w:ind w:firstLine="851"/>
        <w:rPr>
          <w:sz w:val="28"/>
          <w:szCs w:val="28"/>
        </w:rPr>
      </w:pPr>
    </w:p>
    <w:p w:rsidR="00E577A8" w:rsidRDefault="00E577A8" w:rsidP="00E577A8">
      <w:pPr>
        <w:rPr>
          <w:b/>
          <w:szCs w:val="28"/>
        </w:rPr>
      </w:pPr>
    </w:p>
    <w:p w:rsidR="00E577A8" w:rsidRDefault="00E577A8" w:rsidP="00E577A8">
      <w:pPr>
        <w:jc w:val="both"/>
        <w:rPr>
          <w:szCs w:val="28"/>
        </w:rPr>
      </w:pPr>
      <w:r>
        <w:rPr>
          <w:szCs w:val="28"/>
        </w:rPr>
        <w:t xml:space="preserve">         Комитет по управлению муниципальным имуществом, земельным ресурсами и архитектуре направляет Вам постановление Администрации </w:t>
      </w:r>
      <w:proofErr w:type="spellStart"/>
      <w:r>
        <w:rPr>
          <w:szCs w:val="28"/>
        </w:rPr>
        <w:t>Лежневского</w:t>
      </w:r>
      <w:proofErr w:type="spellEnd"/>
      <w:r>
        <w:rPr>
          <w:szCs w:val="28"/>
        </w:rPr>
        <w:t xml:space="preserve"> муниципального района   от </w:t>
      </w:r>
      <w:r>
        <w:rPr>
          <w:b/>
          <w:color w:val="C00000"/>
          <w:szCs w:val="28"/>
        </w:rPr>
        <w:t>07.06.2017</w:t>
      </w:r>
      <w:r w:rsidRPr="000410A8">
        <w:rPr>
          <w:b/>
          <w:color w:val="C00000"/>
          <w:szCs w:val="28"/>
        </w:rPr>
        <w:t xml:space="preserve">  № </w:t>
      </w:r>
      <w:r>
        <w:rPr>
          <w:b/>
          <w:color w:val="C00000"/>
          <w:szCs w:val="28"/>
        </w:rPr>
        <w:t>3</w:t>
      </w:r>
      <w:r w:rsidR="000D5F68">
        <w:rPr>
          <w:b/>
          <w:color w:val="C00000"/>
          <w:szCs w:val="28"/>
        </w:rPr>
        <w:t>48</w:t>
      </w:r>
      <w:r>
        <w:rPr>
          <w:b/>
          <w:color w:val="C00000"/>
          <w:szCs w:val="28"/>
        </w:rPr>
        <w:t xml:space="preserve"> </w:t>
      </w:r>
      <w:r>
        <w:rPr>
          <w:szCs w:val="28"/>
        </w:rPr>
        <w:t xml:space="preserve">«О предоставлении разрешения на отклонение о предельных параметров разрешенного строительства </w:t>
      </w:r>
      <w:r>
        <w:t xml:space="preserve">в отношении земельного участка, расположенного по адресу: Ивановская область, </w:t>
      </w:r>
      <w:proofErr w:type="spellStart"/>
      <w:r>
        <w:t>Лежневский</w:t>
      </w:r>
      <w:proofErr w:type="spellEnd"/>
      <w:r>
        <w:t xml:space="preserve"> район, п.Лежнево, ул. Октябрьская, д.44.</w:t>
      </w:r>
      <w:r>
        <w:rPr>
          <w:szCs w:val="28"/>
        </w:rPr>
        <w:t>»  для размещения на официальном сайте муниципального образования. Постановление прилагается.</w:t>
      </w:r>
    </w:p>
    <w:p w:rsidR="00E577A8" w:rsidRDefault="00E577A8" w:rsidP="00E577A8">
      <w:pPr>
        <w:ind w:firstLine="426"/>
        <w:jc w:val="both"/>
        <w:rPr>
          <w:szCs w:val="28"/>
        </w:rPr>
      </w:pPr>
      <w:r>
        <w:rPr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слушанья" раздела "Градостроительное зонирование".</w:t>
      </w: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b/>
          <w:sz w:val="28"/>
          <w:szCs w:val="28"/>
        </w:rPr>
      </w:pPr>
    </w:p>
    <w:p w:rsidR="00E577A8" w:rsidRDefault="00E577A8" w:rsidP="00E577A8">
      <w:pPr>
        <w:rPr>
          <w:b/>
          <w:sz w:val="28"/>
          <w:szCs w:val="28"/>
        </w:rPr>
      </w:pPr>
    </w:p>
    <w:p w:rsidR="00E577A8" w:rsidRDefault="00E577A8" w:rsidP="00E577A8">
      <w:pPr>
        <w:rPr>
          <w:sz w:val="16"/>
          <w:szCs w:val="16"/>
        </w:rPr>
      </w:pPr>
      <w:r>
        <w:rPr>
          <w:b/>
          <w:szCs w:val="28"/>
        </w:rPr>
        <w:t>С Уважением,</w:t>
      </w:r>
    </w:p>
    <w:p w:rsidR="00E577A8" w:rsidRDefault="00E577A8" w:rsidP="00E577A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И.о.Начальника Комитета по</w:t>
      </w:r>
    </w:p>
    <w:p w:rsidR="00E577A8" w:rsidRDefault="00E577A8" w:rsidP="00E577A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управлению муниципальным имуществом, </w:t>
      </w:r>
    </w:p>
    <w:p w:rsidR="00E577A8" w:rsidRDefault="00E577A8" w:rsidP="00E577A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земельными ресурсами и архитектуре                                      А.Ю.Иванова</w:t>
      </w:r>
    </w:p>
    <w:p w:rsidR="00E577A8" w:rsidRDefault="00E577A8" w:rsidP="00E577A8">
      <w:pPr>
        <w:ind w:firstLine="567"/>
        <w:rPr>
          <w:sz w:val="28"/>
          <w:szCs w:val="20"/>
        </w:rPr>
      </w:pPr>
    </w:p>
    <w:p w:rsidR="00E577A8" w:rsidRDefault="00E577A8" w:rsidP="00E577A8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</w:p>
    <w:p w:rsidR="00E577A8" w:rsidRDefault="00E577A8" w:rsidP="00E577A8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E577A8" w:rsidRPr="00E577A8" w:rsidRDefault="00E577A8" w:rsidP="00E577A8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ind w:firstLine="540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-3175</wp:posOffset>
            </wp:positionV>
            <wp:extent cx="664210" cy="960120"/>
            <wp:effectExtent l="19050" t="0" r="2540" b="0"/>
            <wp:wrapTight wrapText="bothSides">
              <wp:wrapPolygon edited="0">
                <wp:start x="-620" y="0"/>
                <wp:lineTo x="-620" y="18000"/>
                <wp:lineTo x="3098" y="20571"/>
                <wp:lineTo x="8673" y="21000"/>
                <wp:lineTo x="12390" y="21000"/>
                <wp:lineTo x="17966" y="20571"/>
                <wp:lineTo x="21683" y="18000"/>
                <wp:lineTo x="21683" y="0"/>
                <wp:lineTo x="-62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ind w:firstLine="540"/>
        <w:rPr>
          <w:sz w:val="16"/>
          <w:szCs w:val="16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577A8" w:rsidRDefault="00E577A8" w:rsidP="00E577A8">
      <w:pPr>
        <w:pStyle w:val="a4"/>
        <w:tabs>
          <w:tab w:val="left" w:pos="142"/>
          <w:tab w:val="left" w:pos="1560"/>
        </w:tabs>
        <w:ind w:left="142" w:right="-483" w:firstLine="567"/>
        <w:outlineLvl w:val="0"/>
        <w:rPr>
          <w:sz w:val="20"/>
        </w:rPr>
      </w:pPr>
    </w:p>
    <w:p w:rsidR="00E577A8" w:rsidRPr="00B32121" w:rsidRDefault="00E577A8" w:rsidP="00E577A8">
      <w:pPr>
        <w:pStyle w:val="a4"/>
        <w:tabs>
          <w:tab w:val="left" w:pos="142"/>
          <w:tab w:val="left" w:pos="8931"/>
        </w:tabs>
        <w:ind w:left="142" w:right="-483" w:firstLine="567"/>
        <w:jc w:val="center"/>
        <w:outlineLvl w:val="0"/>
        <w:rPr>
          <w:color w:val="000000"/>
          <w:szCs w:val="28"/>
        </w:rPr>
      </w:pPr>
      <w:r w:rsidRPr="00B32121">
        <w:rPr>
          <w:szCs w:val="28"/>
        </w:rPr>
        <w:t>АДМИНИСТРАЦИЯ ЛЕЖНЕВСКОГО МУНИЦИПАЛЬНОГО РАЙОНА</w:t>
      </w:r>
    </w:p>
    <w:p w:rsidR="00E577A8" w:rsidRPr="00B32121" w:rsidRDefault="00E577A8" w:rsidP="00E577A8">
      <w:pPr>
        <w:ind w:left="142" w:firstLine="567"/>
        <w:jc w:val="center"/>
        <w:rPr>
          <w:sz w:val="28"/>
          <w:szCs w:val="28"/>
        </w:rPr>
      </w:pPr>
      <w:r w:rsidRPr="00B32121">
        <w:rPr>
          <w:b/>
          <w:sz w:val="28"/>
          <w:szCs w:val="28"/>
        </w:rPr>
        <w:t>ИВАНОВСКОЙ ОБЛАСТИ</w:t>
      </w:r>
    </w:p>
    <w:p w:rsidR="00E577A8" w:rsidRDefault="00E577A8" w:rsidP="00E577A8">
      <w:pPr>
        <w:ind w:left="142" w:firstLine="567"/>
      </w:pPr>
    </w:p>
    <w:p w:rsidR="00E577A8" w:rsidRPr="0067028A" w:rsidRDefault="00E577A8" w:rsidP="00E577A8">
      <w:pPr>
        <w:ind w:left="142" w:firstLine="567"/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E577A8" w:rsidRDefault="00E577A8" w:rsidP="00E577A8">
      <w:pPr>
        <w:ind w:left="142" w:firstLine="567"/>
        <w:jc w:val="center"/>
      </w:pPr>
    </w:p>
    <w:p w:rsidR="00E577A8" w:rsidRPr="00B32121" w:rsidRDefault="000D5F68" w:rsidP="00E577A8">
      <w:pPr>
        <w:ind w:left="142" w:firstLine="567"/>
      </w:pPr>
      <w:r>
        <w:t>07.06.2017</w:t>
      </w:r>
      <w:r w:rsidR="00E577A8">
        <w:t xml:space="preserve">                                                                                                     №</w:t>
      </w:r>
      <w:r>
        <w:t>348</w:t>
      </w:r>
    </w:p>
    <w:p w:rsidR="00E577A8" w:rsidRDefault="00E577A8" w:rsidP="00E577A8">
      <w:pPr>
        <w:tabs>
          <w:tab w:val="left" w:pos="1680"/>
        </w:tabs>
        <w:ind w:left="142" w:firstLine="567"/>
        <w:jc w:val="center"/>
        <w:rPr>
          <w:b/>
          <w:szCs w:val="28"/>
        </w:rPr>
      </w:pPr>
    </w:p>
    <w:p w:rsidR="00E577A8" w:rsidRPr="00B32121" w:rsidRDefault="00E577A8" w:rsidP="00E577A8">
      <w:pPr>
        <w:ind w:left="142" w:firstLine="567"/>
        <w:jc w:val="center"/>
        <w:rPr>
          <w:b/>
          <w:sz w:val="28"/>
          <w:szCs w:val="28"/>
        </w:rPr>
      </w:pPr>
      <w:r w:rsidRPr="00B32121">
        <w:rPr>
          <w:b/>
          <w:sz w:val="28"/>
          <w:szCs w:val="28"/>
        </w:rPr>
        <w:t>О предоставлении разрешения на отклонение о</w:t>
      </w:r>
      <w:r>
        <w:rPr>
          <w:b/>
          <w:sz w:val="28"/>
          <w:szCs w:val="28"/>
        </w:rPr>
        <w:t>т</w:t>
      </w:r>
      <w:r w:rsidRPr="00B32121">
        <w:rPr>
          <w:b/>
          <w:sz w:val="28"/>
          <w:szCs w:val="28"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B32121">
        <w:rPr>
          <w:b/>
          <w:sz w:val="28"/>
          <w:szCs w:val="28"/>
        </w:rPr>
        <w:t>Лежневский</w:t>
      </w:r>
      <w:proofErr w:type="spellEnd"/>
      <w:r w:rsidRPr="00B32121">
        <w:rPr>
          <w:b/>
          <w:sz w:val="28"/>
          <w:szCs w:val="28"/>
        </w:rPr>
        <w:t xml:space="preserve"> район, п.Лежнево, ул. Октябрьская, д.44.</w:t>
      </w:r>
    </w:p>
    <w:p w:rsidR="00E577A8" w:rsidRDefault="00E577A8" w:rsidP="00E577A8">
      <w:pPr>
        <w:autoSpaceDE w:val="0"/>
        <w:autoSpaceDN w:val="0"/>
        <w:adjustRightInd w:val="0"/>
        <w:ind w:left="142" w:firstLine="567"/>
        <w:jc w:val="both"/>
        <w:rPr>
          <w:b/>
          <w:bCs/>
        </w:rPr>
      </w:pPr>
    </w:p>
    <w:p w:rsidR="00E577A8" w:rsidRPr="00B32121" w:rsidRDefault="00E577A8" w:rsidP="00E577A8">
      <w:pPr>
        <w:ind w:left="142" w:firstLine="567"/>
        <w:jc w:val="both"/>
        <w:rPr>
          <w:sz w:val="28"/>
          <w:szCs w:val="28"/>
        </w:rPr>
      </w:pPr>
      <w:r>
        <w:t xml:space="preserve"> </w:t>
      </w:r>
      <w:r w:rsidRPr="00B32121">
        <w:rPr>
          <w:sz w:val="28"/>
          <w:szCs w:val="28"/>
        </w:rPr>
        <w:t xml:space="preserve">Принимая во внимание заявление </w:t>
      </w:r>
      <w:proofErr w:type="spellStart"/>
      <w:r w:rsidRPr="00B32121">
        <w:rPr>
          <w:sz w:val="28"/>
          <w:szCs w:val="28"/>
        </w:rPr>
        <w:t>Ульяненко</w:t>
      </w:r>
      <w:proofErr w:type="spellEnd"/>
      <w:r w:rsidRPr="00B32121">
        <w:rPr>
          <w:sz w:val="28"/>
          <w:szCs w:val="28"/>
        </w:rPr>
        <w:t xml:space="preserve"> Е.А., Прокофьевой Е.В., Крюкова Н.В., протокол проведения публичных слушаний по вопросу 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B32121">
        <w:rPr>
          <w:sz w:val="28"/>
          <w:szCs w:val="28"/>
        </w:rPr>
        <w:t>Лежневский</w:t>
      </w:r>
      <w:proofErr w:type="spellEnd"/>
      <w:r w:rsidRPr="00B32121">
        <w:rPr>
          <w:sz w:val="28"/>
          <w:szCs w:val="28"/>
        </w:rPr>
        <w:t xml:space="preserve"> район, п.Лежнево, ул. Октябрьская, д.44. от 24.05.2017, протокол постоянно действующей комиссии по подготовке проекта правил землепользования     и застройки на территории </w:t>
      </w:r>
      <w:proofErr w:type="spellStart"/>
      <w:r w:rsidRPr="00B32121">
        <w:rPr>
          <w:sz w:val="28"/>
          <w:szCs w:val="28"/>
        </w:rPr>
        <w:t>Лежневского</w:t>
      </w:r>
      <w:proofErr w:type="spellEnd"/>
      <w:r w:rsidRPr="00B32121">
        <w:rPr>
          <w:sz w:val="28"/>
          <w:szCs w:val="28"/>
        </w:rPr>
        <w:t xml:space="preserve"> муниципального района от 29.03.2017, руководствуясь Градостроительным </w:t>
      </w:r>
      <w:hyperlink r:id="rId7" w:history="1">
        <w:r w:rsidRPr="00B32121">
          <w:rPr>
            <w:color w:val="0000FF"/>
            <w:sz w:val="28"/>
            <w:szCs w:val="28"/>
          </w:rPr>
          <w:t>кодексом</w:t>
        </w:r>
      </w:hyperlink>
      <w:r w:rsidRPr="00B32121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B32121">
          <w:rPr>
            <w:color w:val="0000FF"/>
            <w:sz w:val="28"/>
            <w:szCs w:val="28"/>
          </w:rPr>
          <w:t>законом</w:t>
        </w:r>
      </w:hyperlink>
      <w:r w:rsidRPr="00B32121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hyperlink r:id="rId9" w:history="1">
        <w:r w:rsidRPr="00B32121">
          <w:rPr>
            <w:color w:val="0000FF"/>
            <w:sz w:val="28"/>
            <w:szCs w:val="28"/>
          </w:rPr>
          <w:t>постановлением</w:t>
        </w:r>
      </w:hyperlink>
      <w:r w:rsidRPr="00B32121">
        <w:rPr>
          <w:sz w:val="28"/>
          <w:szCs w:val="28"/>
        </w:rPr>
        <w:t xml:space="preserve"> Администрации </w:t>
      </w:r>
      <w:proofErr w:type="spellStart"/>
      <w:r w:rsidRPr="00B32121">
        <w:rPr>
          <w:sz w:val="28"/>
          <w:szCs w:val="28"/>
        </w:rPr>
        <w:t>Лежневского</w:t>
      </w:r>
      <w:proofErr w:type="spellEnd"/>
      <w:r w:rsidRPr="00B32121">
        <w:rPr>
          <w:sz w:val="28"/>
          <w:szCs w:val="28"/>
        </w:rPr>
        <w:t xml:space="preserve"> муниципального района Ивановской области от 30.01.2015 №127 "Об утверждении Административного регламента Администрации </w:t>
      </w:r>
      <w:proofErr w:type="spellStart"/>
      <w:r w:rsidRPr="00B32121">
        <w:rPr>
          <w:sz w:val="28"/>
          <w:szCs w:val="28"/>
        </w:rPr>
        <w:t>Лежневского</w:t>
      </w:r>
      <w:proofErr w:type="spellEnd"/>
      <w:r w:rsidRPr="00B32121">
        <w:rPr>
          <w:sz w:val="28"/>
          <w:szCs w:val="28"/>
        </w:rPr>
        <w:t xml:space="preserve">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B32121">
        <w:rPr>
          <w:sz w:val="28"/>
          <w:szCs w:val="28"/>
        </w:rPr>
        <w:t>Лежневского</w:t>
      </w:r>
      <w:proofErr w:type="spellEnd"/>
      <w:r w:rsidRPr="00B32121">
        <w:rPr>
          <w:sz w:val="28"/>
          <w:szCs w:val="28"/>
        </w:rPr>
        <w:t xml:space="preserve"> муниципального района Ивановской области»", Администрация </w:t>
      </w:r>
      <w:proofErr w:type="spellStart"/>
      <w:r w:rsidRPr="00B32121">
        <w:rPr>
          <w:sz w:val="28"/>
          <w:szCs w:val="28"/>
        </w:rPr>
        <w:t>Лежневского</w:t>
      </w:r>
      <w:proofErr w:type="spellEnd"/>
      <w:r w:rsidRPr="00B32121">
        <w:rPr>
          <w:sz w:val="28"/>
          <w:szCs w:val="28"/>
        </w:rPr>
        <w:t xml:space="preserve"> муниципального района </w:t>
      </w:r>
      <w:r w:rsidRPr="00B32121">
        <w:rPr>
          <w:b/>
          <w:sz w:val="28"/>
          <w:szCs w:val="28"/>
        </w:rPr>
        <w:t>постановляет:</w:t>
      </w:r>
    </w:p>
    <w:p w:rsidR="00E577A8" w:rsidRPr="00B32121" w:rsidRDefault="00E577A8" w:rsidP="00E577A8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E577A8" w:rsidRPr="00B32121" w:rsidRDefault="00E577A8" w:rsidP="00E577A8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B32121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B32121">
        <w:rPr>
          <w:sz w:val="28"/>
          <w:szCs w:val="28"/>
        </w:rPr>
        <w:t>Лежневский</w:t>
      </w:r>
      <w:proofErr w:type="spellEnd"/>
      <w:r w:rsidRPr="00B32121">
        <w:rPr>
          <w:sz w:val="28"/>
          <w:szCs w:val="28"/>
        </w:rPr>
        <w:t xml:space="preserve"> район, п.Лежнево, ул. Октябрьская, д.44, на котором имеется нежилое (административное) здание,  общей площадью - 152,3 кв.м., в части сокращения минимального расстояния от границы земельного участка для размещения объектов недвижимости, разрешить строительство по границе земельного участка.</w:t>
      </w:r>
    </w:p>
    <w:p w:rsidR="00E577A8" w:rsidRPr="00B32121" w:rsidRDefault="00E577A8" w:rsidP="00E577A8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21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B32121">
        <w:rPr>
          <w:sz w:val="28"/>
          <w:szCs w:val="28"/>
        </w:rPr>
        <w:t xml:space="preserve"> </w:t>
      </w:r>
      <w:r w:rsidRPr="00B32121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proofErr w:type="spellStart"/>
      <w:r w:rsidRPr="00B3212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B3212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Интернет: http://lezhnevo.ru/, опубликовать в газете «Сельские вести».</w:t>
      </w:r>
    </w:p>
    <w:p w:rsidR="00E577A8" w:rsidRPr="008861C7" w:rsidRDefault="00E577A8" w:rsidP="00E577A8">
      <w:pPr>
        <w:rPr>
          <w:b/>
          <w:color w:val="000000"/>
          <w:sz w:val="28"/>
          <w:szCs w:val="28"/>
        </w:rPr>
      </w:pPr>
      <w:r w:rsidRPr="008861C7">
        <w:rPr>
          <w:b/>
          <w:color w:val="000000"/>
          <w:sz w:val="28"/>
          <w:szCs w:val="28"/>
        </w:rPr>
        <w:t xml:space="preserve">И.о. Главы </w:t>
      </w:r>
      <w:proofErr w:type="spellStart"/>
      <w:r w:rsidRPr="008861C7">
        <w:rPr>
          <w:b/>
          <w:color w:val="000000"/>
          <w:sz w:val="28"/>
          <w:szCs w:val="28"/>
        </w:rPr>
        <w:t>Лежневского</w:t>
      </w:r>
      <w:proofErr w:type="spellEnd"/>
      <w:r w:rsidRPr="008861C7">
        <w:rPr>
          <w:b/>
          <w:color w:val="000000"/>
          <w:sz w:val="28"/>
          <w:szCs w:val="28"/>
        </w:rPr>
        <w:t xml:space="preserve"> </w:t>
      </w:r>
    </w:p>
    <w:p w:rsidR="00E577A8" w:rsidRPr="008861C7" w:rsidRDefault="00E577A8" w:rsidP="00E577A8">
      <w:pPr>
        <w:rPr>
          <w:b/>
          <w:color w:val="000000"/>
          <w:sz w:val="28"/>
          <w:szCs w:val="28"/>
        </w:rPr>
      </w:pPr>
      <w:r w:rsidRPr="008861C7">
        <w:rPr>
          <w:b/>
          <w:color w:val="000000"/>
          <w:sz w:val="28"/>
          <w:szCs w:val="28"/>
        </w:rPr>
        <w:t xml:space="preserve">муниципального  района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Pr="008861C7">
        <w:rPr>
          <w:b/>
          <w:color w:val="000000"/>
          <w:sz w:val="28"/>
          <w:szCs w:val="28"/>
        </w:rPr>
        <w:t xml:space="preserve">           П.Н.Колесников</w:t>
      </w:r>
    </w:p>
    <w:p w:rsidR="00DF4347" w:rsidRDefault="00DF4347" w:rsidP="00DF4347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sectPr w:rsidR="00DF4347" w:rsidSect="00B32121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410A8"/>
    <w:rsid w:val="00054285"/>
    <w:rsid w:val="00073CAB"/>
    <w:rsid w:val="000A6AEC"/>
    <w:rsid w:val="000D5F68"/>
    <w:rsid w:val="000F1C44"/>
    <w:rsid w:val="000F2CBE"/>
    <w:rsid w:val="000F7585"/>
    <w:rsid w:val="001120BD"/>
    <w:rsid w:val="00117BA6"/>
    <w:rsid w:val="00120F02"/>
    <w:rsid w:val="00147C3F"/>
    <w:rsid w:val="00174AF3"/>
    <w:rsid w:val="00186760"/>
    <w:rsid w:val="00190ABA"/>
    <w:rsid w:val="00197184"/>
    <w:rsid w:val="001B58A0"/>
    <w:rsid w:val="001D6117"/>
    <w:rsid w:val="001E2CEA"/>
    <w:rsid w:val="00217D78"/>
    <w:rsid w:val="002364E9"/>
    <w:rsid w:val="00250FB7"/>
    <w:rsid w:val="00251089"/>
    <w:rsid w:val="0027621F"/>
    <w:rsid w:val="00290D59"/>
    <w:rsid w:val="00295301"/>
    <w:rsid w:val="002B6DDC"/>
    <w:rsid w:val="002C1416"/>
    <w:rsid w:val="002E5535"/>
    <w:rsid w:val="002F79AF"/>
    <w:rsid w:val="00320065"/>
    <w:rsid w:val="0032162B"/>
    <w:rsid w:val="003C0689"/>
    <w:rsid w:val="003C62E3"/>
    <w:rsid w:val="004072E7"/>
    <w:rsid w:val="004172BE"/>
    <w:rsid w:val="0042268F"/>
    <w:rsid w:val="00423185"/>
    <w:rsid w:val="00424F01"/>
    <w:rsid w:val="004B36AF"/>
    <w:rsid w:val="004B792F"/>
    <w:rsid w:val="004E64EF"/>
    <w:rsid w:val="00553498"/>
    <w:rsid w:val="00591A24"/>
    <w:rsid w:val="005B1A3F"/>
    <w:rsid w:val="006126E5"/>
    <w:rsid w:val="0061791B"/>
    <w:rsid w:val="006422FB"/>
    <w:rsid w:val="006776EA"/>
    <w:rsid w:val="006C5962"/>
    <w:rsid w:val="006D7A39"/>
    <w:rsid w:val="00731C00"/>
    <w:rsid w:val="0074069D"/>
    <w:rsid w:val="00746CB9"/>
    <w:rsid w:val="00750779"/>
    <w:rsid w:val="007601FA"/>
    <w:rsid w:val="0077064E"/>
    <w:rsid w:val="00795357"/>
    <w:rsid w:val="007D2534"/>
    <w:rsid w:val="007F3348"/>
    <w:rsid w:val="00824FC0"/>
    <w:rsid w:val="00864CE5"/>
    <w:rsid w:val="00871788"/>
    <w:rsid w:val="008877C5"/>
    <w:rsid w:val="00896B5C"/>
    <w:rsid w:val="008A02AB"/>
    <w:rsid w:val="008B28D4"/>
    <w:rsid w:val="008B5EE1"/>
    <w:rsid w:val="008B7BF9"/>
    <w:rsid w:val="008E416B"/>
    <w:rsid w:val="008E663C"/>
    <w:rsid w:val="009245E9"/>
    <w:rsid w:val="00933337"/>
    <w:rsid w:val="009510D3"/>
    <w:rsid w:val="009A6CEC"/>
    <w:rsid w:val="009E2D8C"/>
    <w:rsid w:val="00A12216"/>
    <w:rsid w:val="00A31240"/>
    <w:rsid w:val="00A771F8"/>
    <w:rsid w:val="00AA3A0B"/>
    <w:rsid w:val="00AC4555"/>
    <w:rsid w:val="00B03DC0"/>
    <w:rsid w:val="00B32121"/>
    <w:rsid w:val="00B362C5"/>
    <w:rsid w:val="00B37509"/>
    <w:rsid w:val="00B43271"/>
    <w:rsid w:val="00B85139"/>
    <w:rsid w:val="00C26D55"/>
    <w:rsid w:val="00C74B54"/>
    <w:rsid w:val="00C75692"/>
    <w:rsid w:val="00CA1983"/>
    <w:rsid w:val="00CE4041"/>
    <w:rsid w:val="00CE4E1C"/>
    <w:rsid w:val="00D00076"/>
    <w:rsid w:val="00D032C7"/>
    <w:rsid w:val="00D86573"/>
    <w:rsid w:val="00D95287"/>
    <w:rsid w:val="00DA3614"/>
    <w:rsid w:val="00DC265F"/>
    <w:rsid w:val="00DF4347"/>
    <w:rsid w:val="00E356FD"/>
    <w:rsid w:val="00E5299C"/>
    <w:rsid w:val="00E577A8"/>
    <w:rsid w:val="00E97FFB"/>
    <w:rsid w:val="00F10572"/>
    <w:rsid w:val="00F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871788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871788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D531FDB52624D49E901j9v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71B76908CDBFA5A72AACAF6FD0EBBAC0BF1F45C5519DB52624D49E901j9v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D4FBEB62E7A30EFEA255511FD10C3D1212B456965578j7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122A-5C5A-42A7-A6B6-6025725A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2017-06-05T07:01:00Z</cp:lastPrinted>
  <dcterms:created xsi:type="dcterms:W3CDTF">2016-12-01T09:47:00Z</dcterms:created>
  <dcterms:modified xsi:type="dcterms:W3CDTF">2017-06-08T05:47:00Z</dcterms:modified>
</cp:coreProperties>
</file>