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0F2CBE" w:rsidRDefault="00217D78" w:rsidP="009A6CEC">
      <w:pPr>
        <w:jc w:val="center"/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</w:t>
      </w:r>
      <w:r w:rsidR="00BB6727">
        <w:rPr>
          <w:b/>
        </w:rPr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BB6727">
        <w:rPr>
          <w:b/>
        </w:rPr>
        <w:t>Лежневский</w:t>
      </w:r>
      <w:proofErr w:type="spellEnd"/>
      <w:r w:rsidR="00BB6727">
        <w:rPr>
          <w:b/>
        </w:rPr>
        <w:t xml:space="preserve"> район, </w:t>
      </w:r>
      <w:proofErr w:type="spellStart"/>
      <w:r w:rsidR="00BB6727">
        <w:rPr>
          <w:b/>
        </w:rPr>
        <w:t>д.</w:t>
      </w:r>
      <w:r w:rsidR="00DB432E">
        <w:rPr>
          <w:b/>
        </w:rPr>
        <w:t>Вятково</w:t>
      </w:r>
      <w:proofErr w:type="spellEnd"/>
      <w:r w:rsidR="00DB432E">
        <w:rPr>
          <w:b/>
        </w:rPr>
        <w:t>, дом 5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</w:t>
      </w:r>
      <w:r w:rsidR="00374AC1">
        <w:t>6</w:t>
      </w:r>
      <w:r>
        <w:t xml:space="preserve"> </w:t>
      </w:r>
      <w:r w:rsidR="00374AC1">
        <w:t>октября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DB432E">
        <w:t>4</w:t>
      </w:r>
      <w:r>
        <w:t>.00 час.</w:t>
      </w:r>
    </w:p>
    <w:p w:rsidR="004117DB" w:rsidRDefault="004117DB" w:rsidP="004117DB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>– Колесников П.Н.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Pr="00A61731" w:rsidRDefault="00AC4555" w:rsidP="000F2CBE">
      <w:r w:rsidRPr="00A61731">
        <w:rPr>
          <w:b/>
        </w:rPr>
        <w:t>Присутствовали</w:t>
      </w:r>
      <w:r w:rsidRPr="00A61731">
        <w:t xml:space="preserve"> </w:t>
      </w:r>
      <w:r w:rsidR="00E12E63">
        <w:t>5</w:t>
      </w:r>
      <w:r w:rsidRPr="00A61731">
        <w:t xml:space="preserve"> 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0F2CBE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 xml:space="preserve">О предоставлении разрешения </w:t>
      </w:r>
      <w:r w:rsidR="00557129">
        <w:rPr>
          <w:b/>
        </w:rPr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>
        <w:rPr>
          <w:b/>
        </w:rPr>
        <w:t>Лежневский</w:t>
      </w:r>
      <w:proofErr w:type="spellEnd"/>
      <w:r w:rsidR="00557129">
        <w:rPr>
          <w:b/>
        </w:rPr>
        <w:t xml:space="preserve"> район, </w:t>
      </w:r>
      <w:proofErr w:type="spellStart"/>
      <w:r w:rsidR="00557129">
        <w:rPr>
          <w:b/>
        </w:rPr>
        <w:t>д.</w:t>
      </w:r>
      <w:r w:rsidR="00DB432E">
        <w:rPr>
          <w:b/>
        </w:rPr>
        <w:t>Вятково</w:t>
      </w:r>
      <w:proofErr w:type="spellEnd"/>
      <w:r w:rsidR="00DB432E">
        <w:rPr>
          <w:b/>
        </w:rPr>
        <w:t>, дом 5.</w:t>
      </w:r>
    </w:p>
    <w:p w:rsidR="00557129" w:rsidRDefault="00557129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B43271" w:rsidRDefault="00B43271" w:rsidP="00197184">
      <w:pPr>
        <w:jc w:val="both"/>
      </w:pPr>
      <w:r>
        <w:rPr>
          <w:b/>
        </w:rPr>
        <w:t xml:space="preserve">Открывает публичные слушания </w:t>
      </w:r>
      <w:r w:rsidR="00374AC1" w:rsidRPr="00374AC1">
        <w:t>И.о.</w:t>
      </w:r>
      <w:r w:rsidR="00374AC1">
        <w:rPr>
          <w:b/>
        </w:rPr>
        <w:t xml:space="preserve"> </w:t>
      </w:r>
      <w:r w:rsidR="00374AC1">
        <w:t>н</w:t>
      </w:r>
      <w:r>
        <w:t>ачальник</w:t>
      </w:r>
      <w:r w:rsidR="00374AC1">
        <w:t>а</w:t>
      </w:r>
      <w:r>
        <w:t xml:space="preserve"> Комитета по управлению муниципальным имуществом, земельными ресурсами и архитектуре </w:t>
      </w:r>
      <w:r w:rsidR="00374AC1">
        <w:t>Иванова А.Ю.</w:t>
      </w:r>
    </w:p>
    <w:p w:rsidR="00557129" w:rsidRPr="00557129" w:rsidRDefault="00B43271" w:rsidP="00557129">
      <w:pPr>
        <w:jc w:val="both"/>
      </w:pPr>
      <w:r>
        <w:t xml:space="preserve">       На очередном заседании Совета </w:t>
      </w:r>
      <w:r w:rsidR="008B28D4">
        <w:t>Лежневского муниципального района</w:t>
      </w:r>
      <w:r>
        <w:t xml:space="preserve"> было принято Решение № </w:t>
      </w:r>
      <w:r w:rsidR="00374AC1">
        <w:t>4</w:t>
      </w:r>
      <w:r w:rsidR="00DB432E">
        <w:t>4</w:t>
      </w:r>
      <w:r>
        <w:t xml:space="preserve"> от </w:t>
      </w:r>
      <w:r w:rsidR="00374AC1">
        <w:t>28</w:t>
      </w:r>
      <w:r>
        <w:t>.0</w:t>
      </w:r>
      <w:r w:rsidR="00374AC1">
        <w:t>9</w:t>
      </w:r>
      <w:r>
        <w:t xml:space="preserve">.2017 </w:t>
      </w:r>
      <w:r w:rsidR="00BE7FCA">
        <w:t>"О</w:t>
      </w:r>
      <w:r>
        <w:t xml:space="preserve">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</w:t>
      </w:r>
      <w:r w:rsidR="00557129" w:rsidRPr="00557129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 w:rsidRPr="00557129">
        <w:t>Лежневский</w:t>
      </w:r>
      <w:proofErr w:type="spellEnd"/>
      <w:r w:rsidR="00557129" w:rsidRPr="00557129">
        <w:t xml:space="preserve"> район, </w:t>
      </w:r>
      <w:proofErr w:type="spellStart"/>
      <w:r w:rsidR="00557129" w:rsidRPr="00557129">
        <w:t>д.</w:t>
      </w:r>
      <w:r w:rsidR="00DB432E">
        <w:t>Вятково</w:t>
      </w:r>
      <w:proofErr w:type="spellEnd"/>
      <w:r w:rsidR="00DB432E">
        <w:t>, дом 5</w:t>
      </w:r>
      <w:r w:rsidR="00BE7FCA">
        <w:t>"</w:t>
      </w:r>
      <w:r w:rsidR="00374AC1">
        <w:t>.</w:t>
      </w:r>
    </w:p>
    <w:p w:rsidR="00557129" w:rsidRDefault="00B43271" w:rsidP="00557129">
      <w:pPr>
        <w:jc w:val="both"/>
        <w:rPr>
          <w:b/>
        </w:rPr>
      </w:pPr>
      <w:r>
        <w:t xml:space="preserve">       </w:t>
      </w:r>
      <w:r w:rsidR="00374AC1">
        <w:t>05</w:t>
      </w:r>
      <w:r>
        <w:t>.</w:t>
      </w:r>
      <w:r w:rsidR="00374AC1">
        <w:t>10</w:t>
      </w:r>
      <w:r>
        <w:t xml:space="preserve">.2017 г. в газете «Сельские вести» было опубликовано </w:t>
      </w:r>
      <w:r w:rsidR="00374AC1">
        <w:t>Решение</w:t>
      </w:r>
      <w:r>
        <w:t xml:space="preserve"> </w:t>
      </w:r>
      <w:r w:rsidR="00BE7FCA">
        <w:t>"О</w:t>
      </w:r>
      <w:r>
        <w:t xml:space="preserve"> проведении публичных слушаний по </w:t>
      </w:r>
      <w:r w:rsidR="00374AC1">
        <w:t xml:space="preserve">вопросу разрешения на условно разрешения </w:t>
      </w:r>
      <w:r w:rsidRPr="00557129">
        <w:t xml:space="preserve"> </w:t>
      </w:r>
      <w:r w:rsidR="00557129" w:rsidRPr="00557129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 w:rsidRPr="00557129">
        <w:t>Лежневский</w:t>
      </w:r>
      <w:proofErr w:type="spellEnd"/>
      <w:r w:rsidR="00557129" w:rsidRPr="00557129">
        <w:t xml:space="preserve"> район, </w:t>
      </w:r>
      <w:proofErr w:type="spellStart"/>
      <w:r w:rsidR="00557129" w:rsidRPr="00557129">
        <w:t>д.</w:t>
      </w:r>
      <w:r w:rsidR="00DB432E">
        <w:t>Вятково</w:t>
      </w:r>
      <w:proofErr w:type="spellEnd"/>
      <w:r w:rsidR="00374AC1">
        <w:t xml:space="preserve">, дом </w:t>
      </w:r>
      <w:r w:rsidR="00DB432E">
        <w:t>5</w:t>
      </w:r>
      <w:r w:rsidR="00BE7FCA">
        <w:t>"</w:t>
      </w:r>
      <w:r w:rsidR="00374AC1">
        <w:t>.</w:t>
      </w:r>
    </w:p>
    <w:p w:rsidR="00B43271" w:rsidRPr="00B43271" w:rsidRDefault="00B43271" w:rsidP="00197184">
      <w:pPr>
        <w:jc w:val="both"/>
      </w:pPr>
      <w:r>
        <w:t xml:space="preserve">        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  <w:r>
        <w:rPr>
          <w:b/>
        </w:rPr>
        <w:t>Докладчик:</w:t>
      </w:r>
    </w:p>
    <w:p w:rsidR="009A663A" w:rsidRPr="00AF03BD" w:rsidRDefault="008B28D4" w:rsidP="009A663A">
      <w:pPr>
        <w:autoSpaceDE w:val="0"/>
        <w:autoSpaceDN w:val="0"/>
        <w:adjustRightInd w:val="0"/>
        <w:ind w:firstLine="540"/>
        <w:jc w:val="both"/>
      </w:pPr>
      <w:r w:rsidRPr="00F26C41">
        <w:t xml:space="preserve">В соответствии </w:t>
      </w:r>
      <w:r w:rsidR="00F26C41" w:rsidRPr="00F26C41">
        <w:t xml:space="preserve">с Правилами землепользования и застройки (ПЗЗ) </w:t>
      </w:r>
      <w:proofErr w:type="spellStart"/>
      <w:r w:rsidR="00D906C0">
        <w:t>Шилыковского</w:t>
      </w:r>
      <w:proofErr w:type="spellEnd"/>
      <w:r w:rsidR="00D906C0">
        <w:t xml:space="preserve"> </w:t>
      </w:r>
      <w:r w:rsidR="00F26C41" w:rsidRPr="00F26C41">
        <w:t xml:space="preserve">сельского поселения Лежневского муниципального района Ивановской области, утвержденными Решением Совета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 первого созыва от 27.02.2017 № 11 «О внесении изменений в Решение Совета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 от 30.12.2013г № 37 «Об утверждении Правил землепользования и застройки (ПЗЗ)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поселения»</w:t>
      </w:r>
      <w:r w:rsidR="00F26C41" w:rsidRPr="00A219F4">
        <w:rPr>
          <w:sz w:val="28"/>
          <w:szCs w:val="28"/>
        </w:rPr>
        <w:t xml:space="preserve"> </w:t>
      </w:r>
      <w:r w:rsidR="001B58A0" w:rsidRPr="000E11D9">
        <w:t xml:space="preserve">испрашиваемый земельный участок расположен в территориальной </w:t>
      </w:r>
      <w:r w:rsidR="001B58A0">
        <w:t xml:space="preserve">зоне </w:t>
      </w:r>
      <w:r w:rsidR="00924DED">
        <w:t>К</w:t>
      </w:r>
      <w:r w:rsidR="00147C3F">
        <w:t>-1</w:t>
      </w:r>
      <w:r w:rsidR="001B58A0" w:rsidRPr="000E11D9">
        <w:t xml:space="preserve"> «</w:t>
      </w:r>
      <w:r w:rsidR="00924DED" w:rsidRPr="006F3047">
        <w:t>Зона коллективных садов</w:t>
      </w:r>
      <w:r w:rsidR="00924DED" w:rsidRPr="006F3047">
        <w:rPr>
          <w:iCs/>
        </w:rPr>
        <w:t xml:space="preserve"> и придомовых садовых участков</w:t>
      </w:r>
      <w:r w:rsidR="001B58A0" w:rsidRPr="00D2370F">
        <w:t xml:space="preserve">». </w:t>
      </w:r>
    </w:p>
    <w:p w:rsidR="008F2F28" w:rsidRPr="008F2F28" w:rsidRDefault="008F2F28" w:rsidP="008F2F28">
      <w:pPr>
        <w:pStyle w:val="nienie"/>
        <w:ind w:left="283" w:firstLine="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Основные виды разрешенного использования недвижимости: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садовые дома;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сады, огороды.</w:t>
      </w:r>
    </w:p>
    <w:p w:rsidR="008F2F28" w:rsidRPr="008F2F28" w:rsidRDefault="008F2F28" w:rsidP="008F2F28">
      <w:pPr>
        <w:pStyle w:val="nienie"/>
        <w:ind w:left="283" w:firstLine="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Вспомогательные виды разрешенного использования:</w:t>
      </w:r>
    </w:p>
    <w:p w:rsidR="008F2F28" w:rsidRPr="008F2F28" w:rsidRDefault="008F2F28" w:rsidP="008F2F2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t>строения для содержания мелких домашних животных (собак, кроликов, коз и т.д.) и птицы;</w:t>
      </w:r>
    </w:p>
    <w:p w:rsidR="008F2F28" w:rsidRPr="008F2F28" w:rsidRDefault="008F2F28" w:rsidP="008F2F2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t>хозяйственные постройки для хранения садового инвентаря, огородной продукции и пр.;</w:t>
      </w:r>
    </w:p>
    <w:p w:rsidR="008F2F28" w:rsidRPr="008F2F28" w:rsidRDefault="008F2F28" w:rsidP="008F2F2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ind w:left="0" w:firstLine="0"/>
        <w:jc w:val="both"/>
        <w:rPr>
          <w:rFonts w:eastAsia="Calibri"/>
          <w:bCs/>
          <w:sz w:val="22"/>
          <w:szCs w:val="22"/>
        </w:rPr>
      </w:pPr>
      <w:r w:rsidRPr="008F2F28">
        <w:rPr>
          <w:rFonts w:eastAsia="Calibri"/>
          <w:bCs/>
          <w:sz w:val="22"/>
          <w:szCs w:val="22"/>
        </w:rPr>
        <w:t>индивидуальные колодцы, скважины;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дворовые постройки (туалеты, сараи, теплицы, бани и пр.);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индивидуальные гаражи или парковки на садовом участке (без нарушения принципов добрососедства);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lastRenderedPageBreak/>
        <w:t>емкости для хранения воды;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помещения для охраны коллективных садов;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площадки для мусоросборников;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0"/>
          <w:tab w:val="left" w:pos="142"/>
          <w:tab w:val="left" w:pos="180"/>
        </w:tabs>
        <w:ind w:left="0" w:firstLine="0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КПП; административные здания садоводческих кооперативов.</w:t>
      </w:r>
    </w:p>
    <w:p w:rsidR="008F2F28" w:rsidRPr="008F2F28" w:rsidRDefault="008F2F28" w:rsidP="008F2F28">
      <w:pPr>
        <w:pStyle w:val="nienie"/>
        <w:ind w:left="283" w:firstLine="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Условно разрешенные виды использования недвижимости: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открытые гостевые автостоянки;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магазины, киоски, лоточная торговля, временные (сезонные) объекты обслуживания населения.</w:t>
      </w:r>
    </w:p>
    <w:p w:rsidR="008F2F28" w:rsidRPr="008F2F28" w:rsidRDefault="008F2F28" w:rsidP="008F2F28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 w:val="22"/>
          <w:szCs w:val="22"/>
          <w:lang w:val="ru-RU"/>
        </w:rPr>
      </w:pPr>
      <w:r w:rsidRPr="008F2F28">
        <w:rPr>
          <w:b w:val="0"/>
          <w:bCs/>
          <w:color w:val="auto"/>
          <w:sz w:val="22"/>
          <w:szCs w:val="22"/>
          <w:lang w:val="ru-RU"/>
        </w:rPr>
        <w:t>индивидуальное жилищное строительство</w:t>
      </w:r>
    </w:p>
    <w:p w:rsidR="00F01994" w:rsidRDefault="00DB432E" w:rsidP="00D97128">
      <w:pPr>
        <w:pStyle w:val="2"/>
        <w:tabs>
          <w:tab w:val="left" w:pos="0"/>
        </w:tabs>
        <w:ind w:right="-144" w:firstLine="426"/>
        <w:rPr>
          <w:b w:val="0"/>
          <w:bCs/>
          <w:lang w:val="ru-RU"/>
        </w:rPr>
      </w:pPr>
      <w:r>
        <w:rPr>
          <w:b w:val="0"/>
          <w:bCs/>
          <w:lang w:val="ru-RU"/>
        </w:rPr>
        <w:t>Цыганову Э.В. принадлежит на праве собственности земе</w:t>
      </w:r>
      <w:r w:rsidR="00F01994">
        <w:rPr>
          <w:b w:val="0"/>
          <w:bCs/>
          <w:lang w:val="ru-RU"/>
        </w:rPr>
        <w:t>льный участок</w:t>
      </w:r>
      <w:r w:rsidR="00F01994" w:rsidRPr="00F01994">
        <w:rPr>
          <w:b w:val="0"/>
          <w:bCs/>
          <w:lang w:val="ru-RU"/>
        </w:rPr>
        <w:t xml:space="preserve"> </w:t>
      </w:r>
      <w:r w:rsidR="00F01994">
        <w:rPr>
          <w:b w:val="0"/>
          <w:bCs/>
          <w:lang w:val="ru-RU"/>
        </w:rPr>
        <w:t>с кадастровым номером 37:09:011202:119, категория земель -</w:t>
      </w:r>
      <w:r>
        <w:rPr>
          <w:b w:val="0"/>
          <w:bCs/>
          <w:lang w:val="ru-RU"/>
        </w:rPr>
        <w:t xml:space="preserve"> земли населенных пунк</w:t>
      </w:r>
      <w:r w:rsidR="00F01994">
        <w:rPr>
          <w:b w:val="0"/>
          <w:bCs/>
          <w:lang w:val="ru-RU"/>
        </w:rPr>
        <w:t xml:space="preserve">тов, разрешенное использование - </w:t>
      </w:r>
      <w:r>
        <w:rPr>
          <w:b w:val="0"/>
          <w:bCs/>
          <w:lang w:val="ru-RU"/>
        </w:rPr>
        <w:t xml:space="preserve">для ведения личного подсобного хозяйства, расположенный по адресу: Ивановская область, </w:t>
      </w:r>
      <w:proofErr w:type="spellStart"/>
      <w:r>
        <w:rPr>
          <w:b w:val="0"/>
          <w:bCs/>
          <w:lang w:val="ru-RU"/>
        </w:rPr>
        <w:t>Лежневский</w:t>
      </w:r>
      <w:proofErr w:type="spellEnd"/>
      <w:r>
        <w:rPr>
          <w:b w:val="0"/>
          <w:bCs/>
          <w:lang w:val="ru-RU"/>
        </w:rPr>
        <w:t xml:space="preserve"> район, </w:t>
      </w:r>
      <w:proofErr w:type="spellStart"/>
      <w:r>
        <w:rPr>
          <w:b w:val="0"/>
          <w:bCs/>
          <w:lang w:val="ru-RU"/>
        </w:rPr>
        <w:t>д.Вятково</w:t>
      </w:r>
      <w:proofErr w:type="spellEnd"/>
      <w:r>
        <w:rPr>
          <w:b w:val="0"/>
          <w:bCs/>
          <w:lang w:val="ru-RU"/>
        </w:rPr>
        <w:t xml:space="preserve">, дом 5. </w:t>
      </w:r>
      <w:r w:rsidR="00E12E63">
        <w:rPr>
          <w:b w:val="0"/>
          <w:bCs/>
          <w:lang w:val="ru-RU"/>
        </w:rPr>
        <w:t>Цыганов Э.В. просит</w:t>
      </w:r>
      <w:r w:rsidR="00F01994">
        <w:rPr>
          <w:b w:val="0"/>
          <w:bCs/>
          <w:lang w:val="ru-RU"/>
        </w:rPr>
        <w:t xml:space="preserve"> предоставить разрешение на условно разрешенный вид использования земельного участка - "индивидуальное жилищное строительство</w:t>
      </w:r>
      <w:r w:rsidR="00E12E63">
        <w:rPr>
          <w:b w:val="0"/>
          <w:bCs/>
          <w:lang w:val="ru-RU"/>
        </w:rPr>
        <w:t>"</w:t>
      </w:r>
      <w:r w:rsidR="00F01994">
        <w:rPr>
          <w:b w:val="0"/>
          <w:bCs/>
          <w:lang w:val="ru-RU"/>
        </w:rPr>
        <w:t>, в связи с тем, что в дальнейшем хочет получить разрешение на строительство жилого дома.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C26D55" w:rsidRDefault="00FB2241" w:rsidP="00197184">
      <w:pPr>
        <w:autoSpaceDE w:val="0"/>
        <w:autoSpaceDN w:val="0"/>
        <w:adjustRightInd w:val="0"/>
        <w:jc w:val="both"/>
      </w:pPr>
      <w:r>
        <w:rPr>
          <w:b/>
        </w:rPr>
        <w:t>Иванова А.Ю.</w:t>
      </w:r>
      <w:r w:rsidR="008B5EE1" w:rsidRPr="008B5EE1">
        <w:rPr>
          <w:b/>
        </w:rPr>
        <w:t>:</w:t>
      </w:r>
      <w:r w:rsidR="008B5EE1">
        <w:t xml:space="preserve"> Какие предложения будут у участников публичных слушаний?</w:t>
      </w:r>
    </w:p>
    <w:p w:rsidR="00D31097" w:rsidRDefault="00D31097" w:rsidP="00197184">
      <w:pPr>
        <w:autoSpaceDE w:val="0"/>
        <w:autoSpaceDN w:val="0"/>
        <w:adjustRightInd w:val="0"/>
        <w:jc w:val="both"/>
        <w:rPr>
          <w:b/>
        </w:rPr>
      </w:pPr>
    </w:p>
    <w:p w:rsidR="00D31097" w:rsidRDefault="00D31097" w:rsidP="00197184">
      <w:pPr>
        <w:autoSpaceDE w:val="0"/>
        <w:autoSpaceDN w:val="0"/>
        <w:adjustRightInd w:val="0"/>
        <w:jc w:val="both"/>
        <w:rPr>
          <w:b/>
        </w:rPr>
      </w:pPr>
    </w:p>
    <w:p w:rsidR="00D31097" w:rsidRDefault="007F7327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AD2D85" w:rsidRPr="00AD2D85" w:rsidRDefault="008B5EE1" w:rsidP="00AD2D85">
      <w:pPr>
        <w:jc w:val="both"/>
      </w:pPr>
      <w:r w:rsidRPr="00AD2D85">
        <w:t xml:space="preserve">Предлагаю принять предложенные намерения по </w:t>
      </w:r>
      <w:r w:rsidR="00AD2D85" w:rsidRPr="00AD2D85">
        <w:t xml:space="preserve">разрешению 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F01994">
        <w:t>, дом 5.</w:t>
      </w:r>
    </w:p>
    <w:p w:rsidR="008B5EE1" w:rsidRDefault="00FB2241" w:rsidP="00197184">
      <w:pPr>
        <w:jc w:val="both"/>
      </w:pPr>
      <w:r>
        <w:rPr>
          <w:b/>
        </w:rPr>
        <w:t>Иванова А.Ю.</w:t>
      </w:r>
      <w:r w:rsidR="008B5EE1" w:rsidRPr="008B5EE1">
        <w:rPr>
          <w:b/>
        </w:rPr>
        <w:t xml:space="preserve"> </w:t>
      </w:r>
      <w:r w:rsidR="008B5EE1">
        <w:rPr>
          <w:b/>
        </w:rPr>
        <w:t xml:space="preserve">: </w:t>
      </w:r>
      <w:r w:rsidR="008B5EE1" w:rsidRPr="008B5EE1">
        <w:t>Если предложений</w:t>
      </w:r>
      <w:r w:rsidR="00424F01">
        <w:t xml:space="preserve"> больше нет, то предлагаю участ</w:t>
      </w:r>
      <w:r w:rsidR="008B5EE1" w:rsidRPr="008B5EE1">
        <w:t>никам слуш</w:t>
      </w:r>
      <w:r w:rsidR="00BE7FCA">
        <w:t xml:space="preserve">аний проголосовать по вопросу: </w:t>
      </w:r>
      <w:r w:rsidR="008B5EE1" w:rsidRPr="008B5EE1">
        <w:t>Рекомендовать Главе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AD2D85" w:rsidRPr="00AD2D85"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F01994">
        <w:t>, дом 5.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AD2D85" w:rsidRPr="00AD2D85" w:rsidRDefault="008B5EE1" w:rsidP="00AD2D85">
      <w:pPr>
        <w:jc w:val="both"/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 xml:space="preserve">предоставить разрешение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F01994">
        <w:t>, дом 5.</w:t>
      </w:r>
    </w:p>
    <w:p w:rsidR="008B5EE1" w:rsidRDefault="008B5EE1" w:rsidP="00AD2D85">
      <w:pPr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Председатель</w:t>
      </w:r>
      <w:r w:rsidR="000F2CBE" w:rsidRPr="00217D78">
        <w:rPr>
          <w:b/>
        </w:rPr>
        <w:t xml:space="preserve">:                                           </w:t>
      </w:r>
      <w:r w:rsidRPr="00217D78">
        <w:rPr>
          <w:b/>
        </w:rPr>
        <w:t xml:space="preserve">      </w:t>
      </w:r>
      <w:r w:rsidR="004117DB">
        <w:rPr>
          <w:b/>
        </w:rPr>
        <w:t>Колесников П.Н.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1E7F5B" w:rsidRDefault="001E7F5B" w:rsidP="00217D78">
      <w:pPr>
        <w:jc w:val="center"/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AD2D85" w:rsidRPr="00AD2D85" w:rsidRDefault="00217D78" w:rsidP="00AD2D85">
      <w:pPr>
        <w:jc w:val="center"/>
        <w:rPr>
          <w:b/>
        </w:rPr>
      </w:pPr>
      <w:r w:rsidRPr="00AD2D85">
        <w:rPr>
          <w:b/>
        </w:rPr>
        <w:t xml:space="preserve">о результатах публичных слушаний по вопросу разрешения на </w:t>
      </w:r>
      <w:r w:rsidR="00AD2D85" w:rsidRPr="00AD2D85">
        <w:rPr>
          <w:b/>
        </w:rPr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rPr>
          <w:b/>
        </w:rPr>
        <w:t>Лежневский</w:t>
      </w:r>
      <w:proofErr w:type="spellEnd"/>
      <w:r w:rsidR="00AD2D85" w:rsidRPr="00AD2D85">
        <w:rPr>
          <w:b/>
        </w:rPr>
        <w:t xml:space="preserve"> район, </w:t>
      </w:r>
      <w:proofErr w:type="spellStart"/>
      <w:r w:rsidR="00AD2D85" w:rsidRPr="00AD2D85">
        <w:rPr>
          <w:b/>
        </w:rPr>
        <w:t>д.</w:t>
      </w:r>
      <w:r w:rsidR="00F01994">
        <w:rPr>
          <w:b/>
        </w:rPr>
        <w:t>Вятково</w:t>
      </w:r>
      <w:proofErr w:type="spellEnd"/>
      <w:r w:rsidR="00F01994">
        <w:rPr>
          <w:b/>
        </w:rPr>
        <w:t>, дом 5</w:t>
      </w:r>
    </w:p>
    <w:p w:rsidR="000F2CBE" w:rsidRDefault="000F2CBE" w:rsidP="00AD2D85">
      <w:pPr>
        <w:jc w:val="center"/>
      </w:pPr>
    </w:p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FB2241">
        <w:t>26</w:t>
      </w:r>
      <w:r>
        <w:t>.</w:t>
      </w:r>
      <w:r w:rsidR="00FB2241">
        <w:t>10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 xml:space="preserve">разрешения на </w:t>
      </w:r>
      <w:r w:rsidR="00FB2241">
        <w:t xml:space="preserve">условно разрешенный вид использования земельного участка </w:t>
      </w:r>
      <w:r>
        <w:t xml:space="preserve">назначены в соответствии с Решением Совета Лежневского </w:t>
      </w:r>
      <w:r w:rsidR="00147C3F">
        <w:t>муниципального района</w:t>
      </w:r>
      <w:r>
        <w:t xml:space="preserve"> от </w:t>
      </w:r>
      <w:r w:rsidR="00147C3F">
        <w:t>2</w:t>
      </w:r>
      <w:r w:rsidR="00FB2241">
        <w:t>8</w:t>
      </w:r>
      <w:r>
        <w:t>.0</w:t>
      </w:r>
      <w:r w:rsidR="00FB2241">
        <w:t>9</w:t>
      </w:r>
      <w:r>
        <w:t xml:space="preserve">.2017 № </w:t>
      </w:r>
      <w:r w:rsidR="00FB2241">
        <w:t>4</w:t>
      </w:r>
      <w:r w:rsidR="00F01994">
        <w:t>4</w:t>
      </w:r>
      <w:r>
        <w:t xml:space="preserve"> «О проведении </w:t>
      </w:r>
      <w:r w:rsidRPr="008B7BF9">
        <w:t xml:space="preserve">публичных слушаний по вопросу разрешения на </w:t>
      </w:r>
      <w:r w:rsidR="00AD2D85" w:rsidRPr="00AD2D85"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FB2241">
        <w:t>д.</w:t>
      </w:r>
      <w:r w:rsidR="00F01994">
        <w:t>Вятково</w:t>
      </w:r>
      <w:proofErr w:type="spellEnd"/>
      <w:r w:rsidR="00FB2241">
        <w:t xml:space="preserve">, дом </w:t>
      </w:r>
      <w:r w:rsidR="00F01994">
        <w:t>5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FB2241">
        <w:t>05</w:t>
      </w:r>
      <w:r>
        <w:t xml:space="preserve"> </w:t>
      </w:r>
      <w:r w:rsidR="00FB2241">
        <w:t>октября</w:t>
      </w:r>
      <w:r>
        <w:t xml:space="preserve"> 2017 г. в газете «Сельские вести» опубликовано </w:t>
      </w:r>
      <w:r w:rsidR="00FB2241">
        <w:t xml:space="preserve">Решение </w:t>
      </w:r>
      <w:r>
        <w:t xml:space="preserve">о проведении публичных слушаний по вопросу </w:t>
      </w:r>
      <w:r w:rsidRPr="008B7BF9">
        <w:t xml:space="preserve">разрешения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F01994">
        <w:t>, дом 5</w:t>
      </w:r>
      <w:r w:rsidR="00147C3F">
        <w:t>,</w:t>
      </w:r>
      <w:r>
        <w:t xml:space="preserve"> на основании Решения Лежневского </w:t>
      </w:r>
      <w:r w:rsidR="00147C3F">
        <w:t>муниципального района</w:t>
      </w:r>
      <w:r>
        <w:t xml:space="preserve"> от </w:t>
      </w:r>
      <w:r w:rsidR="00147C3F">
        <w:t>2</w:t>
      </w:r>
      <w:r w:rsidR="00FB2241">
        <w:t>8</w:t>
      </w:r>
      <w:r>
        <w:t>.0</w:t>
      </w:r>
      <w:r w:rsidR="00FB2241">
        <w:t>9</w:t>
      </w:r>
      <w:r>
        <w:t xml:space="preserve">.2017 № </w:t>
      </w:r>
      <w:r w:rsidR="00FB2241">
        <w:t>4</w:t>
      </w:r>
      <w:r w:rsidR="00F01994">
        <w:t>4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FB2241">
        <w:t>6</w:t>
      </w:r>
      <w:r>
        <w:t>.</w:t>
      </w:r>
      <w:r w:rsidR="00FB2241">
        <w:t>10</w:t>
      </w:r>
      <w:r>
        <w:t>.2017 г. на 1</w:t>
      </w:r>
      <w:r w:rsidR="00F01994">
        <w:t>4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8B7BF9" w:rsidRDefault="008B7BF9" w:rsidP="008B7BF9">
      <w:r>
        <w:t xml:space="preserve">Публичные слушания проводит </w:t>
      </w:r>
      <w:r w:rsidR="001B2107">
        <w:t xml:space="preserve">и.о. </w:t>
      </w:r>
      <w:r>
        <w:t>начальник</w:t>
      </w:r>
      <w:r w:rsidR="001B2107">
        <w:t>а</w:t>
      </w:r>
      <w:r>
        <w:t xml:space="preserve"> Комитета по управлению муниципальным имуществом, зем</w:t>
      </w:r>
      <w:r w:rsidR="00F01994">
        <w:t>ельными ресурсами и архитектуре Иванова А.Ю.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1B2107" w:rsidRPr="001B2107" w:rsidRDefault="008B7BF9" w:rsidP="001B2107">
      <w:pPr>
        <w:jc w:val="both"/>
      </w:pPr>
      <w:r>
        <w:t xml:space="preserve">      </w:t>
      </w:r>
      <w:r w:rsidRPr="001B2107">
        <w:t xml:space="preserve">Решение о возможности реализации намерений </w:t>
      </w:r>
      <w:r w:rsidR="001B2107" w:rsidRPr="001B2107">
        <w:t xml:space="preserve">предоставления разрешения 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1B2107" w:rsidRPr="001B2107">
        <w:t>Лежневский</w:t>
      </w:r>
      <w:proofErr w:type="spellEnd"/>
      <w:r w:rsidR="001B2107" w:rsidRPr="001B2107">
        <w:t xml:space="preserve"> район, </w:t>
      </w:r>
      <w:proofErr w:type="spellStart"/>
      <w:r w:rsidR="001B2107" w:rsidRPr="001B2107">
        <w:t>д.</w:t>
      </w:r>
      <w:r w:rsidR="00F01994">
        <w:t>Вятково</w:t>
      </w:r>
      <w:proofErr w:type="spellEnd"/>
      <w:r w:rsidR="00F01994">
        <w:t>, дом 5.</w:t>
      </w:r>
    </w:p>
    <w:p w:rsidR="00DD066A" w:rsidRDefault="00DD066A" w:rsidP="00197184">
      <w:pPr>
        <w:jc w:val="both"/>
      </w:pP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F01994">
        <w:t>Цыганов Эдуард Валентинович.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B2107" w:rsidRPr="001B2107" w:rsidRDefault="00197184" w:rsidP="001B2107">
      <w:pPr>
        <w:jc w:val="both"/>
      </w:pPr>
      <w:r>
        <w:t xml:space="preserve">      </w:t>
      </w:r>
      <w:r w:rsidRPr="00197184">
        <w:t>Принять предложен</w:t>
      </w:r>
      <w:r w:rsidR="001B2107">
        <w:t>ие</w:t>
      </w:r>
      <w:r w:rsidRPr="00197184">
        <w:t xml:space="preserve"> изменения  </w:t>
      </w:r>
      <w:r w:rsidR="001B2107">
        <w:t xml:space="preserve">разрешенного использования земельного участка </w:t>
      </w:r>
      <w:r w:rsidR="001B2107" w:rsidRPr="001B2107">
        <w:t xml:space="preserve">расположенного по адресу: Ивановская область, </w:t>
      </w:r>
      <w:proofErr w:type="spellStart"/>
      <w:r w:rsidR="001B2107" w:rsidRPr="001B2107">
        <w:t>Лежневский</w:t>
      </w:r>
      <w:proofErr w:type="spellEnd"/>
      <w:r w:rsidR="001B2107" w:rsidRPr="001B2107">
        <w:t xml:space="preserve"> район, </w:t>
      </w:r>
      <w:proofErr w:type="spellStart"/>
      <w:r w:rsidR="001B2107" w:rsidRPr="001B2107">
        <w:t>д.</w:t>
      </w:r>
      <w:r w:rsidR="00F01994">
        <w:t>Вятково</w:t>
      </w:r>
      <w:proofErr w:type="spellEnd"/>
      <w:r w:rsidR="001B2107">
        <w:t xml:space="preserve">, дом </w:t>
      </w:r>
      <w:r w:rsidR="00F01994">
        <w:t>5</w:t>
      </w:r>
      <w:r w:rsidR="001B2107">
        <w:t xml:space="preserve">, на условно разрешенный вид использования земельного участка, а именно </w:t>
      </w:r>
      <w:r w:rsidR="001B2107" w:rsidRPr="001B2107">
        <w:rPr>
          <w:bCs/>
        </w:rPr>
        <w:t>"индивидуальное жилищное строительство".</w:t>
      </w:r>
    </w:p>
    <w:p w:rsidR="00197184" w:rsidRDefault="00197184" w:rsidP="00197184">
      <w:pPr>
        <w:jc w:val="both"/>
      </w:pPr>
    </w:p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8B7BF9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</w:t>
      </w:r>
      <w:r w:rsidR="001B2107">
        <w:t>условно разрешенный вид использования земельного участка</w:t>
      </w:r>
      <w:r w:rsidR="00DC265F" w:rsidRPr="008B7BF9">
        <w:t>, расположенного</w:t>
      </w:r>
      <w:r w:rsidR="004172BE">
        <w:t xml:space="preserve"> по адресу: Ивановская область, </w:t>
      </w:r>
      <w:proofErr w:type="spellStart"/>
      <w:r w:rsidR="00DD066A" w:rsidRPr="00DD066A">
        <w:t>д.</w:t>
      </w:r>
      <w:r w:rsidR="00F01994">
        <w:t>Вятково</w:t>
      </w:r>
      <w:proofErr w:type="spellEnd"/>
      <w:r w:rsidR="00F01994">
        <w:t>, дом 5.</w:t>
      </w:r>
    </w:p>
    <w:p w:rsidR="00217D78" w:rsidRDefault="00217D78" w:rsidP="000F2CBE"/>
    <w:p w:rsidR="00217D78" w:rsidRDefault="00217D78" w:rsidP="000F2CBE"/>
    <w:p w:rsidR="00DC265F" w:rsidRPr="00217D78" w:rsidRDefault="00DC265F" w:rsidP="00DC265F">
      <w:pPr>
        <w:rPr>
          <w:b/>
        </w:rPr>
      </w:pPr>
      <w:r w:rsidRPr="00217D78">
        <w:rPr>
          <w:b/>
        </w:rPr>
        <w:t xml:space="preserve">Председатель:                                  </w:t>
      </w:r>
      <w:r w:rsidR="00AD2D85">
        <w:rPr>
          <w:b/>
        </w:rPr>
        <w:t xml:space="preserve">            </w:t>
      </w:r>
      <w:r w:rsidRPr="00217D78">
        <w:rPr>
          <w:b/>
        </w:rPr>
        <w:t xml:space="preserve">               </w:t>
      </w:r>
      <w:r w:rsidR="004117DB">
        <w:rPr>
          <w:b/>
        </w:rPr>
        <w:t>Колесников П.Н.</w:t>
      </w:r>
    </w:p>
    <w:p w:rsidR="00217D78" w:rsidRDefault="00217D78" w:rsidP="000F2CBE"/>
    <w:p w:rsidR="00217D78" w:rsidRDefault="00217D78" w:rsidP="000F2CBE"/>
    <w:p w:rsidR="00217D78" w:rsidRDefault="00217D78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217D78" w:rsidRDefault="00217D78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</w:t>
      </w:r>
      <w:r w:rsidRPr="007C30AB">
        <w:t xml:space="preserve">Публичные слушания по вопросу </w:t>
      </w:r>
      <w:r w:rsidRPr="007C30AB">
        <w:rPr>
          <w:b/>
        </w:rPr>
        <w:t xml:space="preserve"> </w:t>
      </w:r>
      <w:r w:rsidRPr="007C30AB">
        <w:t xml:space="preserve">разрешения на </w:t>
      </w:r>
      <w:r w:rsidR="001B2107" w:rsidRPr="007C30AB">
        <w:t>условно разрешенный вид использования земельного участка</w:t>
      </w:r>
      <w:r w:rsidRPr="007C30AB">
        <w:t xml:space="preserve"> </w:t>
      </w:r>
      <w:r w:rsidR="007C30AB" w:rsidRPr="007C30AB">
        <w:t xml:space="preserve">назначенные в соответствии </w:t>
      </w:r>
      <w:r w:rsidRPr="007C30AB">
        <w:t>с Решением</w:t>
      </w:r>
      <w:r>
        <w:t xml:space="preserve"> Совета Лежневского </w:t>
      </w:r>
      <w:r w:rsidR="00A31240">
        <w:t>муниципального района</w:t>
      </w:r>
      <w:r>
        <w:t xml:space="preserve"> от </w:t>
      </w:r>
      <w:r w:rsidR="00A31240">
        <w:t>2</w:t>
      </w:r>
      <w:r w:rsidR="00767AB1">
        <w:t>8</w:t>
      </w:r>
      <w:r>
        <w:t>.0</w:t>
      </w:r>
      <w:r w:rsidR="00767AB1">
        <w:t>9</w:t>
      </w:r>
      <w:r>
        <w:t xml:space="preserve">.2017 № </w:t>
      </w:r>
      <w:r w:rsidR="00767AB1">
        <w:t>4</w:t>
      </w:r>
      <w:r w:rsidR="00F01994">
        <w:t>4</w:t>
      </w:r>
      <w:r w:rsidR="00767AB1">
        <w:t xml:space="preserve"> </w:t>
      </w:r>
      <w:r>
        <w:t xml:space="preserve">«О проведении </w:t>
      </w:r>
      <w:r w:rsidRPr="008B7BF9">
        <w:t xml:space="preserve">публичных слушаний по вопросу разрешения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767AB1">
        <w:t xml:space="preserve">, дом </w:t>
      </w:r>
      <w:r w:rsidR="00F01994">
        <w:t>5</w:t>
      </w:r>
      <w:r w:rsidRPr="008B7BF9">
        <w:t>»</w:t>
      </w:r>
      <w:r>
        <w:t xml:space="preserve">. </w:t>
      </w:r>
    </w:p>
    <w:p w:rsidR="00AD2D85" w:rsidRPr="00AD2D85" w:rsidRDefault="00424F01" w:rsidP="00AD2D85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 xml:space="preserve">Решение о возможности реализации намерений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</w:t>
      </w:r>
      <w:r w:rsidR="00F01994">
        <w:t>Вятково</w:t>
      </w:r>
      <w:proofErr w:type="spellEnd"/>
      <w:r w:rsidR="00767AB1">
        <w:t xml:space="preserve">, дом </w:t>
      </w:r>
      <w:r w:rsidR="00F01994">
        <w:t>5</w:t>
      </w:r>
      <w:r w:rsidR="00767AB1">
        <w:t>.</w:t>
      </w:r>
    </w:p>
    <w:p w:rsidR="00424F01" w:rsidRDefault="00424F01" w:rsidP="00424F01">
      <w:pPr>
        <w:jc w:val="both"/>
      </w:pPr>
    </w:p>
    <w:p w:rsidR="000F2CBE" w:rsidRDefault="000F2CBE" w:rsidP="00424F01">
      <w:pPr>
        <w:autoSpaceDE w:val="0"/>
        <w:autoSpaceDN w:val="0"/>
        <w:adjustRightInd w:val="0"/>
        <w:jc w:val="both"/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</w:t>
      </w:r>
      <w:r w:rsidR="00767AB1">
        <w:rPr>
          <w:rFonts w:ascii="Times New Roman" w:hAnsi="Times New Roman" w:cs="Times New Roman"/>
          <w:sz w:val="24"/>
          <w:szCs w:val="24"/>
        </w:rPr>
        <w:t>6</w:t>
      </w:r>
      <w:r w:rsidR="00424F01">
        <w:rPr>
          <w:rFonts w:ascii="Times New Roman" w:hAnsi="Times New Roman" w:cs="Times New Roman"/>
          <w:sz w:val="24"/>
          <w:szCs w:val="24"/>
        </w:rPr>
        <w:t>.</w:t>
      </w:r>
      <w:r w:rsidR="00767AB1">
        <w:rPr>
          <w:rFonts w:ascii="Times New Roman" w:hAnsi="Times New Roman" w:cs="Times New Roman"/>
          <w:sz w:val="24"/>
          <w:szCs w:val="24"/>
        </w:rPr>
        <w:t>10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85" w:rsidRPr="00AD2D85" w:rsidRDefault="00424F01" w:rsidP="00AD2D85">
            <w:pPr>
              <w:jc w:val="center"/>
            </w:pPr>
            <w:r w:rsidRPr="008B7BF9">
              <w:t>Решение о возможности реализации намерений</w:t>
            </w:r>
            <w:r w:rsidR="00AD2D85" w:rsidRPr="00AD2D85">
              <w:t xml:space="preserve"> на условно разрешенный вид использования земельного участка, расположенного по адресу: Ивановская область, </w:t>
            </w:r>
            <w:proofErr w:type="spellStart"/>
            <w:r w:rsidR="00AD2D85" w:rsidRPr="00AD2D85">
              <w:t>Лежневский</w:t>
            </w:r>
            <w:proofErr w:type="spellEnd"/>
            <w:r w:rsidR="00AD2D85" w:rsidRPr="00AD2D85">
              <w:t xml:space="preserve"> район, </w:t>
            </w:r>
            <w:proofErr w:type="spellStart"/>
            <w:r w:rsidR="00AD2D85" w:rsidRPr="00AD2D85">
              <w:t>д.</w:t>
            </w:r>
            <w:r w:rsidR="00F01994">
              <w:t>Вятково</w:t>
            </w:r>
            <w:proofErr w:type="spellEnd"/>
            <w:r w:rsidR="00F01994">
              <w:t>, дом 5</w:t>
            </w:r>
          </w:p>
          <w:p w:rsidR="00424F01" w:rsidRDefault="00424F01" w:rsidP="00A31240">
            <w:pPr>
              <w:jc w:val="center"/>
            </w:pPr>
          </w:p>
          <w:p w:rsidR="00424F01" w:rsidRDefault="00424F01" w:rsidP="00424F01">
            <w:pPr>
              <w:jc w:val="both"/>
            </w:pP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85" w:rsidRPr="00AD2D85" w:rsidRDefault="00424F01" w:rsidP="00AD2D85">
            <w:pPr>
              <w:jc w:val="center"/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</w:t>
            </w:r>
            <w:r w:rsidR="00AD2D85" w:rsidRPr="00AD2D85">
              <w:t xml:space="preserve">на условно разрешенный вид использования земельного участка, расположенного по адресу: Ивановская область, </w:t>
            </w:r>
            <w:proofErr w:type="spellStart"/>
            <w:r w:rsidR="00AD2D85" w:rsidRPr="00AD2D85">
              <w:t>Лежневский</w:t>
            </w:r>
            <w:proofErr w:type="spellEnd"/>
            <w:r w:rsidR="00AD2D85" w:rsidRPr="00AD2D85">
              <w:t xml:space="preserve"> район, </w:t>
            </w:r>
            <w:proofErr w:type="spellStart"/>
            <w:r w:rsidR="00AD2D85" w:rsidRPr="00AD2D85">
              <w:t>д.</w:t>
            </w:r>
            <w:r w:rsidR="00F01994">
              <w:t>Вятково</w:t>
            </w:r>
            <w:proofErr w:type="spellEnd"/>
            <w:r w:rsidR="00F01994">
              <w:t>, дом 5</w:t>
            </w:r>
          </w:p>
          <w:p w:rsidR="000F2CBE" w:rsidRDefault="000F2CBE" w:rsidP="00A312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AD2D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0F2CBE" w:rsidP="000F2CBE">
      <w:pPr>
        <w:autoSpaceDE w:val="0"/>
        <w:autoSpaceDN w:val="0"/>
        <w:adjustRightInd w:val="0"/>
        <w:rPr>
          <w:b/>
        </w:rPr>
      </w:pPr>
      <w:r>
        <w:rPr>
          <w:b/>
        </w:rPr>
        <w:t>Председатель</w:t>
      </w:r>
      <w:r w:rsidR="00AD2D85">
        <w:rPr>
          <w:b/>
        </w:rPr>
        <w:t xml:space="preserve">  </w:t>
      </w:r>
      <w:r>
        <w:rPr>
          <w:b/>
        </w:rPr>
        <w:t xml:space="preserve">:                            </w:t>
      </w:r>
      <w:r w:rsidR="00424F01">
        <w:rPr>
          <w:b/>
        </w:rPr>
        <w:t xml:space="preserve">           </w:t>
      </w:r>
      <w:r w:rsidR="00AD2D85">
        <w:rPr>
          <w:b/>
        </w:rPr>
        <w:t xml:space="preserve">               </w:t>
      </w:r>
      <w:r w:rsidR="00424F01">
        <w:rPr>
          <w:b/>
        </w:rPr>
        <w:t xml:space="preserve">        </w:t>
      </w:r>
      <w:r w:rsidR="004117DB">
        <w:rPr>
          <w:b/>
        </w:rPr>
        <w:t>Колесников П.Н.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Секретарь:                                </w:t>
      </w:r>
      <w:r w:rsidR="001E7F5B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D032C7">
        <w:rPr>
          <w:b/>
        </w:rPr>
        <w:t>Щеглова Е.А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9A17F6" w:rsidRDefault="009A17F6" w:rsidP="00424F01">
      <w:pPr>
        <w:autoSpaceDE w:val="0"/>
        <w:autoSpaceDN w:val="0"/>
        <w:adjustRightInd w:val="0"/>
        <w:rPr>
          <w:b/>
        </w:rPr>
      </w:pPr>
    </w:p>
    <w:p w:rsidR="009A17F6" w:rsidRDefault="009A17F6" w:rsidP="00424F01">
      <w:pPr>
        <w:autoSpaceDE w:val="0"/>
        <w:autoSpaceDN w:val="0"/>
        <w:adjustRightInd w:val="0"/>
        <w:rPr>
          <w:b/>
        </w:rPr>
      </w:pPr>
    </w:p>
    <w:p w:rsidR="009A17F6" w:rsidRDefault="009A17F6" w:rsidP="00424F01">
      <w:pPr>
        <w:autoSpaceDE w:val="0"/>
        <w:autoSpaceDN w:val="0"/>
        <w:adjustRightInd w:val="0"/>
        <w:rPr>
          <w:b/>
        </w:rPr>
      </w:pPr>
    </w:p>
    <w:sectPr w:rsidR="009A17F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51C5"/>
    <w:rsid w:val="000463F3"/>
    <w:rsid w:val="00054285"/>
    <w:rsid w:val="00064A28"/>
    <w:rsid w:val="00073CAB"/>
    <w:rsid w:val="0008687F"/>
    <w:rsid w:val="000A1D85"/>
    <w:rsid w:val="000A28FD"/>
    <w:rsid w:val="000A4DBE"/>
    <w:rsid w:val="000E0A19"/>
    <w:rsid w:val="000F1C44"/>
    <w:rsid w:val="000F2CBE"/>
    <w:rsid w:val="000F7585"/>
    <w:rsid w:val="001120BD"/>
    <w:rsid w:val="00120F02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146DB"/>
    <w:rsid w:val="00217D78"/>
    <w:rsid w:val="002364E9"/>
    <w:rsid w:val="00251089"/>
    <w:rsid w:val="00290D59"/>
    <w:rsid w:val="00295301"/>
    <w:rsid w:val="002C1416"/>
    <w:rsid w:val="002E5535"/>
    <w:rsid w:val="002F79AF"/>
    <w:rsid w:val="00320065"/>
    <w:rsid w:val="00337DE6"/>
    <w:rsid w:val="003734BC"/>
    <w:rsid w:val="00374AC1"/>
    <w:rsid w:val="00385915"/>
    <w:rsid w:val="003C62E3"/>
    <w:rsid w:val="004072E7"/>
    <w:rsid w:val="004117DB"/>
    <w:rsid w:val="004172BE"/>
    <w:rsid w:val="0042268F"/>
    <w:rsid w:val="00423185"/>
    <w:rsid w:val="00424F01"/>
    <w:rsid w:val="004A6081"/>
    <w:rsid w:val="004B36AF"/>
    <w:rsid w:val="004E10C9"/>
    <w:rsid w:val="004F563E"/>
    <w:rsid w:val="005100E4"/>
    <w:rsid w:val="005247CC"/>
    <w:rsid w:val="00553498"/>
    <w:rsid w:val="00557129"/>
    <w:rsid w:val="005C4FF6"/>
    <w:rsid w:val="006126E5"/>
    <w:rsid w:val="00630C08"/>
    <w:rsid w:val="0064203A"/>
    <w:rsid w:val="006422FB"/>
    <w:rsid w:val="00696BDB"/>
    <w:rsid w:val="006C5962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C30AB"/>
    <w:rsid w:val="007D2534"/>
    <w:rsid w:val="007F7327"/>
    <w:rsid w:val="0080619C"/>
    <w:rsid w:val="008212FC"/>
    <w:rsid w:val="00827F79"/>
    <w:rsid w:val="008877C5"/>
    <w:rsid w:val="00896B5C"/>
    <w:rsid w:val="008A02AB"/>
    <w:rsid w:val="008B28D4"/>
    <w:rsid w:val="008B3AC1"/>
    <w:rsid w:val="008B5EE1"/>
    <w:rsid w:val="008B7BF9"/>
    <w:rsid w:val="008F2F28"/>
    <w:rsid w:val="00904228"/>
    <w:rsid w:val="009064C1"/>
    <w:rsid w:val="00924DED"/>
    <w:rsid w:val="00933337"/>
    <w:rsid w:val="00962555"/>
    <w:rsid w:val="00966C2B"/>
    <w:rsid w:val="009A17F6"/>
    <w:rsid w:val="009A663A"/>
    <w:rsid w:val="009A6CEC"/>
    <w:rsid w:val="009B4522"/>
    <w:rsid w:val="009E2D8C"/>
    <w:rsid w:val="009F684C"/>
    <w:rsid w:val="00A31240"/>
    <w:rsid w:val="00A61731"/>
    <w:rsid w:val="00A771F8"/>
    <w:rsid w:val="00AA3A0B"/>
    <w:rsid w:val="00AC4555"/>
    <w:rsid w:val="00AD2D85"/>
    <w:rsid w:val="00B362C5"/>
    <w:rsid w:val="00B37509"/>
    <w:rsid w:val="00B43271"/>
    <w:rsid w:val="00BB4A56"/>
    <w:rsid w:val="00BB6727"/>
    <w:rsid w:val="00BE7109"/>
    <w:rsid w:val="00BE7FCA"/>
    <w:rsid w:val="00C26D55"/>
    <w:rsid w:val="00C74B54"/>
    <w:rsid w:val="00C83862"/>
    <w:rsid w:val="00CA1983"/>
    <w:rsid w:val="00CE1507"/>
    <w:rsid w:val="00CE4E1C"/>
    <w:rsid w:val="00D00076"/>
    <w:rsid w:val="00D032C7"/>
    <w:rsid w:val="00D05F91"/>
    <w:rsid w:val="00D31097"/>
    <w:rsid w:val="00D8492A"/>
    <w:rsid w:val="00D86573"/>
    <w:rsid w:val="00D906C0"/>
    <w:rsid w:val="00D97128"/>
    <w:rsid w:val="00DA3614"/>
    <w:rsid w:val="00DB432E"/>
    <w:rsid w:val="00DC265F"/>
    <w:rsid w:val="00DD066A"/>
    <w:rsid w:val="00DE4F8B"/>
    <w:rsid w:val="00E12E63"/>
    <w:rsid w:val="00E17B37"/>
    <w:rsid w:val="00E356FD"/>
    <w:rsid w:val="00F01994"/>
    <w:rsid w:val="00F10572"/>
    <w:rsid w:val="00F26C41"/>
    <w:rsid w:val="00F62B7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2017-10-30T08:27:00Z</cp:lastPrinted>
  <dcterms:created xsi:type="dcterms:W3CDTF">2016-12-01T09:47:00Z</dcterms:created>
  <dcterms:modified xsi:type="dcterms:W3CDTF">2017-11-07T06:11:00Z</dcterms:modified>
</cp:coreProperties>
</file>