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АДМИНИСТРАЦИЯ ЛЕЖНЕВСКОГО МУНИЦИПАЛЬНОГО  РАЙОНА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ИВАНОВСКОЙ ОБЛАСТИ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ПОСТАНОВЛЕНИЕ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u w:val="single"/>
          <w:lang w:eastAsia="ja-JP"/>
        </w:rPr>
        <w:t>____________</w:t>
      </w:r>
      <w:r w:rsidRPr="009B2B18">
        <w:rPr>
          <w:b/>
          <w:bCs/>
          <w:sz w:val="24"/>
          <w:szCs w:val="24"/>
          <w:lang w:eastAsia="ja-JP"/>
        </w:rPr>
        <w:t xml:space="preserve">                                                                              №  </w:t>
      </w:r>
      <w:r w:rsidRPr="009B2B18">
        <w:rPr>
          <w:sz w:val="24"/>
          <w:szCs w:val="24"/>
          <w:u w:val="single"/>
          <w:lang w:eastAsia="ja-JP"/>
        </w:rPr>
        <w:t>___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Об утверждении перспективного Плана работы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Администрации Лежневского муниципального района на 2014 год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 В целях обеспечения планомерной и скоординированной работы отделов Администрации Лежневского муниципального района, своевременного решения текущих и перспективных вопросов, учитывая предложения руководителей структурных подразделений Администрации, глав администраций городского и сельских поселений района Администрация Лежневского муниципального   района    п о с т а н о в л я е т:</w:t>
      </w:r>
    </w:p>
    <w:p w:rsidR="009B2B18" w:rsidRPr="009B2B18" w:rsidRDefault="009B2B18" w:rsidP="003946E9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Утвердить перспективный План работы Администрации Лежневского муниципального района  на 2014 год (Приложение  1)</w:t>
      </w:r>
    </w:p>
    <w:p w:rsidR="009B2B18" w:rsidRPr="009B2B18" w:rsidRDefault="009B2B18" w:rsidP="003946E9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Контроль за выполнением настоящего постановления возложить  на руководителя аппарата Администрации Лежневского муниципального района Березину Г.В.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lastRenderedPageBreak/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Глава Администрации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Лежневского муниципального района                             О.С.Кузьмичева</w:t>
      </w:r>
    </w:p>
    <w:p w:rsidR="009B2B18" w:rsidRPr="009B2B18" w:rsidRDefault="009B2B18" w:rsidP="009B2B18">
      <w:pPr>
        <w:rPr>
          <w:sz w:val="24"/>
          <w:szCs w:val="24"/>
          <w:lang w:eastAsia="ja-JP"/>
        </w:rPr>
      </w:pP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                                    Приложение  1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                           к постановлению Администрации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                                 Лежневского муниципального района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 xml:space="preserve">                                          от  </w:t>
      </w:r>
      <w:r w:rsidRPr="009B2B18">
        <w:rPr>
          <w:sz w:val="24"/>
          <w:szCs w:val="24"/>
          <w:u w:val="single"/>
          <w:lang w:eastAsia="ja-JP"/>
        </w:rPr>
        <w:t>                     </w:t>
      </w:r>
      <w:r w:rsidRPr="009B2B18">
        <w:rPr>
          <w:sz w:val="24"/>
          <w:szCs w:val="24"/>
          <w:lang w:eastAsia="ja-JP"/>
        </w:rPr>
        <w:t xml:space="preserve">№  </w:t>
      </w:r>
      <w:r w:rsidRPr="009B2B18">
        <w:rPr>
          <w:sz w:val="24"/>
          <w:szCs w:val="24"/>
          <w:u w:val="single"/>
          <w:lang w:eastAsia="ja-JP"/>
        </w:rPr>
        <w:t>____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ПЕРСПЕКТИВНЫЙ ПЛАН 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работы Администрации Лежневского муниципального района 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на 2014 год 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3946E9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I.                  Основные направления деятельности Администрации 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мероприятий, направленных на реализацию Послания Президента Российской Федерации Федеральному Собранию Российской Федерации от 12 декабря 2013 года;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исполнению органами местного самоуправления Федерального закона от  6 октября2003 г. № 131-ФЗ «Об общих принципах организации местного самоуправления в Российской Федерации» (в действующей редакции),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(в действующей редакции); Федерального закона от 25 декабря2008 г. № 273-ФЗ «О противодействии коррупции» (в действующей редакции»;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реализация государственных и муниципальных целевых программ;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совершенствование межбюджетных отношений, улучшение администрирования доходов районного бюджета, увеличение сбора налогов на доходы физических лиц и имущественных налогов;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проведение мероприятий для улучшения инвестиционной политики в районе с целью создания новых рабочих мест;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выполнение мероприятий по реализации административной реформы в районе;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созданию условий для проведения качественного муниципального контроля;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реализации политики в сфере земельных и имущественных отношений;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реконструкции и модернизации газораспределительной системы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обеспечение бесперебойного функционирования жилищно-коммунального хозяйства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мероприятий, связанных с вопросами экологии и экологического оздоровления территории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благоустройству населенных пунктов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реализация мероприятий по реконструкции и ремонту дорог в районе;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повышение социальной защищенности, качества и уровня жизни населения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проведение мероприятий по строительству и вводу жилья на территории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работ по увеличению мест в детских дошкольных учреждениях;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проведение мероприятий по поддержке культуры, массового спорта в районе  и молодёжной политики;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реализация мероприятий по проведению избирательных кампаний в районе;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развитию и поддержке малого предпринимательства, совершенствованию сферы потребительского рынка.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3946E9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II.               Вопросы, рассматриваемые на совещаниях при Главе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Администрации Лежневского муниципального района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tbl>
      <w:tblPr>
        <w:tblW w:w="100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5"/>
        <w:gridCol w:w="4860"/>
        <w:gridCol w:w="1800"/>
        <w:gridCol w:w="2700"/>
      </w:tblGrid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№ 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      Наименования вопросов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Сроки исполнения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Ответственный исполнитель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ЯНВАРЬ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  ходе работ по разработке генеральных планов и правил землепользования и застройки сельских поселений Лежневского муниципального района.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актуальных вопросах в сфере земельных отношений на территории Лежневского муниципального района.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имущественных и земельных отношений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патриотическом воспитании детей и молодёжи и подготовке граждан (молодёжи) к военной службе в Лежневском муниципальном районе.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ВК Ивановской области по Лежневскому и Савинскому районам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Спартакиады Лежневского муниципального района среди городского и сельских поселений за 2013 год и о перспективном плане работы на 2014 год в сфере спорта и физической культуры.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ФЕВРАЛЬ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исполнении консолидированного бюджета района за 2013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Финансовый отдел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реализации мероприятий по модернизации дошкольного образования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работе образовательных организаций по обеспечению безопасности дорожного движения и предотвращению дорожно-транспортного травматизма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учреждений культуры Лежневского муниципального района за 2013 год и о  перспективном плане работы на 2014год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работе с обращениями граждан в Администрации Лежневского муниципального района в 2013 году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работы по созданию системы обеспечения вызова (112) экстренных оперативных служб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проведении мероприятий по подготовке к весеннему паводку 2014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МАРТ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сельскохозяйственных предприятий Лежневского муниципального района к посевной кампании 2014 года и реализации постановления Правительства Ивановской области от 20.03.2013 № 106-п «Об утверждении Порядка предоставления субсидий на оказание несвязанной поддержки сельскохозяйственным производителям в области растениеводства»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 и предпринимательства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развитии сферы молодёжной политики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реализации мероприятий районного плана «Год доброты и милосердия»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порядке взаимодействия комиссии по делам несовершеннолетних и защите их прав с субъектами системы профилактики безнадзорности и правонарушений несовершеннолетних по профилактике неблагополучия в семьях, имеющих и несовершеннолетних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Ответственный секретарь комиссии по делам несовершеннолетних и защите их прав при Администрации Лежневского муниципального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к прохождению весеннего паводка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проведении мероприятий по подготовке к лесным и торфяным пожарам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МП «Услуга» Лежневского муниципального района за 2013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  МП «Услуга»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АПРЕЛЬ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отопительного сезона 2013-2014 годов и задачах по подготовке систем жизнеобеспечения Лежневского муниципального района к работе в осенне-зимний период 2014-2015 годов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энергетики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отдыха и оздоровления детей и подростков Лежневского муниципального района в летний период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обеспечении безопасности граждан и профилактике правонарушений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Начальник ОП № 7 (п.г.т. Лежнево) МО МВД России «Ивановский» 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МП «Водоканал» Лежневского муниципального района за 2013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МП «Водоканал»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реализации Федерального закона от 21.07.2005 № 94-ФЗ «О размещении заказов на поставки товаров, выполнения работ, оказания услуг для государственных и муниципальных нужд» и переходе на контрактную систему в рамках реализации Федерального закона от 05.04.2013 № 44-ФЗ «О контрактной системе в сфере закупок товаров, работ, услуг для обеспечения государственных им муниципальных нужд»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проведении мероприятий по благоустройству и санитарной очистке населенных пунктов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8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прохождения весеннего паводка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9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к пожароопасному периоду 2014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МАЙ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на территории Лежневского муниципального района межмуниципального и пригородного транспортного обслуживания  населения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формирования нормативно-правовой базы в рамках Федерального закона «Об образовании в Российской Федерации»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  работе антинаркотическорй комиссии Лежневского муниципального района в 2013 год и плане на 2014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реализации Федерального закона от 28.12.2009 № 381-ФЗ «Об основах государственного регулирования торговой деятельности в Российской Федерации»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поселений к летнему отдыху населения на водных объектах 2014года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ИЮНЬ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работе по разработке административных регламентов структурными подразделениями Администрации Лежневского муниципального района и администрациями поселений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июня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проведения областного конкурса-фестиваля «Пушкин на все времена»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июня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ОАО «Комсервис» за 2013 год и 1 полугодие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июня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ОАО «Комсервис»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ИЮЛЬ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перспективах развития туристической привлекательности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июля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июля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работы по заполнению программ АРМ МЭЭРО и энергосбережению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июля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АВГУСТ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подготовки образовательных учреждений к новому учебному году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подготовки объектов жилищно-коммунального хозяйства, учреждений социальной сферы и систем жизнеобеспечения объектов к отопительному сезону  2014-2015 годов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Начальники структурных подразделений Администрации Лежневского муниципального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муниципальных предприятий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Главы администраций поселений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исполнении консолидированного бюджета района за 1 полугодие 2014г.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Финансовый отдел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осуществлении муниципального контроля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мерах по оказанию содействия избирательным комиссиям в реализации их полномочий при подготовке и проведении выборов  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СЕНТЯБРЬ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объектов жилищно-коммунального хозяйства, учреждений социальной сферы и систем жизнеобеспечения объектов к отопительному сезону  2014-2015 годов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сентября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Начальники структурных подразделений Администрации Лежневского муниципального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муниципальных предприятий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Главы администраций поселений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проведенных мероприятиях по внедрению электронного документооборота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сентября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ОКТЯБРЬ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областного фестиваля «Дни российской культуры»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состоянии объектов культурного наследия, расположенных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начале  отопительного сезона 2014-2015г.г.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энергетики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уборки урожая сельскохозяйственных культур и заготовки кормов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реализации муниципальных программ «Обеспечение жильем молодых семей» и «Государственная поддержка граждан в сфере ипотечного жилищного кредитования» на 2014-2015г.г.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прохождения летнего отдыха населения на водных объектах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НОЯБРЬ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содействии занятости населения Лежневского муниципального района в  2014 году и работе трехсторонней комиссии по урегулированию трудовых взаимоотношений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ноября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освоении субсидий выделенных в 2014 году из Дорожного Фонда Ивановской области на развитие автомобильных дорог вне границ населенных пунктов в границах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ноября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прохождения пожароопасного периода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ноября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ДЕКАБРЬ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выполнении плана мероприятий по подготовке к  празднованию 70-й годовщины Победы в Великой Отечественной войне 1941-1945г.г.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поселений к отдыху населения на водных объектах в зимний период 2014-2015 г.г.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и  проведении Новогодних и Рождественских праздников. О функционировании объектов жизнеобеспечения населения района в период Новогодних каникул на территории Лежневского муниципального района.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Первый заместитель Главы администрации Лежневского района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</w:tr>
    </w:tbl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III. Основные организационные мероприятия 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tbl>
      <w:tblPr>
        <w:tblW w:w="101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90"/>
        <w:gridCol w:w="4162"/>
        <w:gridCol w:w="2093"/>
        <w:gridCol w:w="2040"/>
      </w:tblGrid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№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Наименование мероприятия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Сроки исполнения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Ответственный исполнитель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1                              2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Подготовка проектов правоустанавливающих документов по осуществлению полномочий указанных в Федеральном законе от 06.10.2003 № 131-ФЗ «Об общих принципах организации местного самоуправления в Российской Федерации» (в действующей редакции), намеченных для рассмотрения и утверждения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 (согласно планам  работы структурных подразделений)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Правовой отдел. Руководители структурных подразделений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2                               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Совещания у заместителей Главы Администрации района и руководителя аппарата Администрации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(по специальным планам)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Заместители Главы администрации района, руководитель аппарата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3                              1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Работа комиссий при  Администрации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 (по утвержденным планам)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структурных подразделений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4                               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Подготовка и представление основных отчетов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 отдельному графику согласно приложению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структурных подразделений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5                              5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Организация и проведение учебы  муниципальных служащих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(по специальному плану)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аппарата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6                               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Организация и проведение аттестации муниципальных служащих Администрации Лежневского муниципального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IV  квартал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2014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7                              6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Организационно-информационное обеспечение деятельности общественных организаций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Структурные подразделения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8                              7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Работа с  письменными и устными обращениями граждан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аппарата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9                              11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Подготовка и проведение информационных встреч Главы Администрации Лежневского муниципального района с населением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 (по специальному плану)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аппарата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10                          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Прием граждан по личным вопросам Главой Администрации Лежневского муниципального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 и 4  среда месяца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11                          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Прием граждан по личным вопросам заместителями Главы Администрации Лежневского муниципального района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еженедельно по графику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Заместители Главы Администрации Лежневского муниципального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12                         12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Организация содействия избирательным комиссиям по  подготовке и проведению выборов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</w:tbl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IV. Основные мероприятия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tbl>
      <w:tblPr>
        <w:tblW w:w="101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17"/>
        <w:gridCol w:w="7493"/>
        <w:gridCol w:w="1319"/>
        <w:gridCol w:w="2399"/>
      </w:tblGrid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№п/п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Наименование мероприятия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Сроки исполнения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Ответственный исполнитель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Детский праздник для детей из малообеспеченных семей, приемных семей, опекунов «Рождественская елка»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фестиваль детского творчества «Рождественский подарок»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Чемпионате Ивановской области по баскетболу (мужчины)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акция «Я - гражданин»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допризывной молодежи «Служу России!»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месячник спортивно-военного патриотического  воспитания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РОО;   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Лыжные гонки в рамках Спартакиады городского и сельских поселений Лежневского муниципального района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лыжным гонкам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фестиваль молодежного фитнес-фестиваля «Движение – жизнь»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Открытие «Года культуры в Лежневском муниципальном районе»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Муниципальный конкурс «Педагог года»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февраль- 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смотр хоровых коллективов и вокальных групп «Голоса России»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февраль-март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Встреча Главы Администрации с победителями регионального этапа Всероссийской олимпиады школьников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февраль-март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  «Зимний мяч»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Международному женскому дню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Зональные соревнования по настольному теннису и шахматам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Зональные соревнования по волейболу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праздник «День работника культуры»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Всемирный день защиты потребителя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марта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 и предпринимательства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Открытие соревнования на кубок Главы Администрации Лежневского муниципального района «Зимний мяч»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Форум инноваций в системе образования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выставка материалов «Из опыта работы органов местного самоуправления Лежневского муниципального района»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праздник «День работников торговли, бытового обслуживания населения и жилищно-коммунального хозяйства»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волейболу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настольному теннису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 - 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Смотр-конкурс выставочных работ кружков декоративно-прикладного творчества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 - 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день птиц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фестиваль «Светлый праздник»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зональных соревнованиях по мини-футболу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Всероссийская добровольческая акция «Весенняя неделя добра»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слет ЮИД «Безопасное колесо»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поэтических театров и исполнителей художественного слова, посвященных 200-летию М.Ю.Лермонтова (отбор участников на Пушкинский фестиваль)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Велопробег «Память» по историческим местам боевой и трудовой славы земляков - лежневцев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20-летию народного ансамбля танца «Родник»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российских библиотек «Праздник библиотекарей района»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Праздники последнего звонка в общеобразовательных школах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24 мая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Хозниково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25 мая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Хозниковского 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предпринимателя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26 мая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Главы администраций поселений, отдел экономики и предпринимательства, Лежневский муниципальный фонд поддержки и развития малого предпринимательства и сельского развития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  конкурс  «Лучший муниципальный служащий»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100-летию со дня основания Свято-Троицкого храма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Новогоркинского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«Звездная дорожка», чествование талантливых детей района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 июня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праздник, посвященный Дню защиты детей «Планета детства»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Областной фестиваль-конкурс «Пушкин на все времена»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молодежи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молодежные спортивные игры «Веселые гонки»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Выпускные вечера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туристический проект «Путешествие по провинции»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Новые Горки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Новогоркинского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Чернцы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8 июня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Чернцкого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ВМФ, Праздник на Селецком озере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27 июля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«Папа, мама, я – спортивная семья» по видам спорта (дартс, легкая атлетика, настольный теннис, гиревой спорт)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детских игровых и спортивных площадок «Наш двор»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июль-сентябрь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Дню физкультурника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баскетболу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конкурсы: «Лучший спортсмен года»; «Лучший тренер-преподаватель года»; «Лучшая простановка массово-оздоровительной работы среди поселений района» в рамках Дня физкультурника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Российского флага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12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молодежная шоу-программа «Лежневская красавица»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Шилыково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Шилыковского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п. Лежнево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Лежневского городского 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Ухтохма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Лежневского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д. Сабиново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31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Сабиновского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Воскресенское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Воскресенского 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педагогическая конференция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27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«Лучший руководитель территориального общественного самоуправления Лежневского муниципального района»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5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знаний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 сентября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Конкурс социальных проектов «Мое будущее»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Ярмарка «Золотая осень»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14 сентября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Сельскохозяйственные товаропроизводители, перерабатывающая промышленность района и области, отдел экономики и предприниматели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стритболу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мини-футболу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 «Этапы большого пути», посвященное 120-летию библиотеки п. Лежнево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собрание, посвященное Дню дошкольного работника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Соревнования по настольному теннису и шахматам, к Международному Дню пожилого человека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волейболу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Выставка работ декоративно-прикладного творчества «Нам года не беда!» ко Дню пожилого человека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6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 «Дом в котором живет праздник…», посвященное 85-летию Новогоркинского Дома культуры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Мероприятие, посвященное Дню пожилого человека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собрание, посвященное Дню учителя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Фестиваль искусств «Дни российской культуры»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октябрь-ноябрь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литературно-музыкальный фестиваль, посвященный М. Дудину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мини-футболу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Мероприятия, посвященные Дню народного единства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Выставка работ декоративно-прикладного творчества «Подарок маме», ко Дню матери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Муниципальный этап Всероссийской олимпиады школьников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Вечер – отдыха для одаренной молодежи «Новый год собирает друзей»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7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Елка Главы администрации района (для одаренных учащихся школ района)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Спартакиада городского и сельских поселений по шахматам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Интеллектуально-развлекательные игры для школьников, работающей молодежи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Спартакиада среди команд городского и сельских поселений района по видам спорта: Лыжные гонки, Зимний мяч, волейбол, настольный теннис, баскетбол, шахматы, гиревой спорт, стрелковый спорт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на призы «Кожаный мяч» по трем возрастным группам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конкурсы, акции, встречи направленных на пропаганду здорового образа жизни молодых людей: Всемирный день здоровья, Всемирный день борьбы с наркотиками и со СПИДом, отказом от курения и т. д.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Смотр-конкурс на лучшее праздничное оформление  фасадов зданий и прилегающей к ним территории к новому году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декабрь- 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 связи и охраны окружающей среды</w:t>
            </w:r>
          </w:p>
        </w:tc>
      </w:tr>
    </w:tbl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АДМИНИСТРАЦИЯ ЛЕЖНЕВСКОГО МУНИЦИПАЛЬНОГО  РАЙОНА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ИВАНОВСКОЙ ОБЛАСТИ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ПОСТАНОВЛЕНИЕ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u w:val="single"/>
          <w:lang w:eastAsia="ja-JP"/>
        </w:rPr>
        <w:t>____________</w:t>
      </w:r>
      <w:r w:rsidRPr="009B2B18">
        <w:rPr>
          <w:b/>
          <w:bCs/>
          <w:sz w:val="24"/>
          <w:szCs w:val="24"/>
          <w:lang w:eastAsia="ja-JP"/>
        </w:rPr>
        <w:t xml:space="preserve">                                                                              №  </w:t>
      </w:r>
      <w:r w:rsidRPr="009B2B18">
        <w:rPr>
          <w:sz w:val="24"/>
          <w:szCs w:val="24"/>
          <w:u w:val="single"/>
          <w:lang w:eastAsia="ja-JP"/>
        </w:rPr>
        <w:t>___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Об утверждении перспективного Плана работы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Администрации Лежневского муниципального района на 2014 год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 В целях обеспечения планомерной и скоординированной работы отделов Администрации Лежневского муниципального района, своевременного решения текущих и перспективных вопросов, учитывая предложения руководителей структурных подразделений Администрации, глав администраций городского и сельских поселений района Администрация Лежневского муниципального   района    п о с т а н о в л я е т:</w:t>
      </w:r>
    </w:p>
    <w:p w:rsidR="009B2B18" w:rsidRPr="009B2B18" w:rsidRDefault="009B2B18" w:rsidP="003946E9">
      <w:pPr>
        <w:numPr>
          <w:ilvl w:val="0"/>
          <w:numId w:val="86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Утвердить перспективный План работы Администрации Лежневского муниципального района  на 2014 год (Приложение  1)</w:t>
      </w:r>
    </w:p>
    <w:p w:rsidR="009B2B18" w:rsidRPr="009B2B18" w:rsidRDefault="009B2B18" w:rsidP="003946E9">
      <w:pPr>
        <w:numPr>
          <w:ilvl w:val="0"/>
          <w:numId w:val="86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Контроль за выполнением настоящего постановления возложить  на руководителя аппарата Администрации Лежневского муниципального района Березину Г.В.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Глава Администрации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Лежневского муниципального района                             О.С.Кузьмичева</w:t>
      </w:r>
    </w:p>
    <w:p w:rsidR="009B2B18" w:rsidRPr="009B2B18" w:rsidRDefault="009B2B18" w:rsidP="009B2B18">
      <w:pPr>
        <w:rPr>
          <w:sz w:val="24"/>
          <w:szCs w:val="24"/>
          <w:lang w:eastAsia="ja-JP"/>
        </w:rPr>
      </w:pP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                                    Приложение  1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                           к постановлению Администрации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                                                                 Лежневского муниципального района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 xml:space="preserve">                                          от  </w:t>
      </w:r>
      <w:r w:rsidRPr="009B2B18">
        <w:rPr>
          <w:sz w:val="24"/>
          <w:szCs w:val="24"/>
          <w:u w:val="single"/>
          <w:lang w:eastAsia="ja-JP"/>
        </w:rPr>
        <w:t>                     </w:t>
      </w:r>
      <w:r w:rsidRPr="009B2B18">
        <w:rPr>
          <w:sz w:val="24"/>
          <w:szCs w:val="24"/>
          <w:lang w:eastAsia="ja-JP"/>
        </w:rPr>
        <w:t xml:space="preserve">№  </w:t>
      </w:r>
      <w:r w:rsidRPr="009B2B18">
        <w:rPr>
          <w:sz w:val="24"/>
          <w:szCs w:val="24"/>
          <w:u w:val="single"/>
          <w:lang w:eastAsia="ja-JP"/>
        </w:rPr>
        <w:t>____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ПЕРСПЕКТИВНЫЙ ПЛАН 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работы Администрации Лежневского муниципального района 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на 2014 год 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 </w:t>
      </w:r>
    </w:p>
    <w:p w:rsidR="009B2B18" w:rsidRPr="009B2B18" w:rsidRDefault="009B2B18" w:rsidP="003946E9">
      <w:pPr>
        <w:numPr>
          <w:ilvl w:val="0"/>
          <w:numId w:val="87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I.                  Основные направления деятельности Администрации 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мероприятий, направленных на реализацию Послания Президента Российской Федерации Федеральному Собранию Российской Федерации от 12 декабря 2013 года;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исполнению органами местного самоуправления Федерального закона от  6 октября2003 г. № 131-ФЗ «Об общих принципах организации местного самоуправления в Российской Федерации» (в действующей редакции),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(в действующей редакции); Федерального закона от 25 декабря2008 г. № 273-ФЗ «О противодействии коррупции» (в действующей редакции»;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реализация государственных и муниципальных целевых программ;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совершенствование межбюджетных отношений, улучшение администрирования доходов районного бюджета, увеличение сбора налогов на доходы физических лиц и имущественных налогов;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проведение мероприятий для улучшения инвестиционной политики в районе с целью создания новых рабочих мест;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выполнение мероприятий по реализации административной реформы в районе;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созданию условий для проведения качественного муниципального контроля;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реализации политики в сфере земельных и имущественных отношений;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реконструкции и модернизации газораспределительной системы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обеспечение бесперебойного функционирования жилищно-коммунального хозяйства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мероприятий, связанных с вопросами экологии и экологического оздоровления территории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благоустройству населенных пунктов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реализация мероприятий по реконструкции и ремонту дорог в районе;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повышение социальной защищенности, качества и уровня жизни населения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проведение мероприятий по строительству и вводу жилья на территории района;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работ по увеличению мест в детских дошкольных учреждениях;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проведение мероприятий по поддержке культуры, массового спорта в районе  и молодёжной политики;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реализация мероприятий по проведению избирательных кампаний в районе;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осуществление мероприятий по развитию и поддержке малого предпринимательства, совершенствованию сферы потребительского рынка.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3946E9">
      <w:pPr>
        <w:numPr>
          <w:ilvl w:val="0"/>
          <w:numId w:val="88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II.               Вопросы, рассматриваемые на совещаниях при Главе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Администрации Лежневского муниципального района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tbl>
      <w:tblPr>
        <w:tblW w:w="100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5"/>
        <w:gridCol w:w="4860"/>
        <w:gridCol w:w="1800"/>
        <w:gridCol w:w="2700"/>
      </w:tblGrid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№ 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      Наименования вопросов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Сроки исполнения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Ответственный исполнитель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ЯНВАРЬ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  ходе работ по разработке генеральных планов и правил землепользования и застройки сельских поселений Лежневского муниципального района.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актуальных вопросах в сфере земельных отношений на территории Лежневского муниципального района.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имущественных и земельных отношений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патриотическом воспитании детей и молодёжи и подготовке граждан (молодёжи) к военной службе в Лежневском муниципальном районе.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ВК Ивановской области по Лежневскому и Савинскому районам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Спартакиады Лежневского муниципального района среди городского и сельских поселений за 2013 год и о перспективном плане работы на 2014 год в сфере спорта и физической культуры.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января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ФЕВРАЛЬ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исполнении консолидированного бюджета района за 2013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Финансовый отдел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реализации мероприятий по модернизации дошкольного образования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работе образовательных организаций по обеспечению безопасности дорожного движения и предотвращению дорожно-транспортного травматизма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учреждений культуры Лежневского муниципального района за 2013 год и о  перспективном плане работы на 2014год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работе с обращениями граждан в Администрации Лежневского муниципального района в 2013 году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работы по созданию системы обеспечения вызова (112) экстренных оперативных служб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проведении мероприятий по подготовке к весеннему паводку 2014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февраля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МАРТ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сельскохозяйственных предприятий Лежневского муниципального района к посевной кампании 2014 года и реализации постановления Правительства Ивановской области от 20.03.2013 № 106-п «Об утверждении Порядка предоставления субсидий на оказание несвязанной поддержки сельскохозяйственным производителям в области растениеводства»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 и предпринимательства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развитии сферы молодёжной политики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реализации мероприятий районного плана «Год доброты и милосердия»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порядке взаимодействия комиссии по делам несовершеннолетних и защите их прав с субъектами системы профилактики безнадзорности и правонарушений несовершеннолетних по профилактике неблагополучия в семьях, имеющих и несовершеннолетних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Ответственный секретарь комиссии по делам несовершеннолетних и защите их прав при Администрации Лежневского муниципального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к прохождению весеннего паводка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проведении мероприятий по подготовке к лесным и торфяным пожарам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МП «Услуга» Лежневского муниципального района за 2013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марта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  МП «Услуга»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АПРЕЛЬ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отопительного сезона 2013-2014 годов и задачах по подготовке систем жизнеобеспечения Лежневского муниципального района к работе в осенне-зимний период 2014-2015 годов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энергетики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отдыха и оздоровления детей и подростков Лежневского муниципального района в летний период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обеспечении безопасности граждан и профилактике правонарушений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Начальник ОП № 7 (п.г.т. Лежнево) МО МВД России «Ивановский» 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МП «Водоканал» Лежневского муниципального района за 2013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МП «Водоканал»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реализации Федерального закона от 21.07.2005 № 94-ФЗ «О размещении заказов на поставки товаров, выполнения работ, оказания услуг для государственных и муниципальных нужд» и переходе на контрактную систему в рамках реализации Федерального закона от 05.04.2013 № 44-ФЗ «О контрактной системе в сфере закупок товаров, работ, услуг для обеспечения государственных им муниципальных нужд»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проведении мероприятий по благоустройству и санитарной очистке населенных пунктов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8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прохождения весеннего паводка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9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к пожароопасному периоду 2014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апреля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МАЙ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на территории Лежневского муниципального района межмуниципального и пригородного транспортного обслуживания  населения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формирования нормативно-правовой базы в рамках Федерального закона «Об образовании в Российской Федерации»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  работе антинаркотическорй комиссии Лежневского муниципального района в 2013 год и плане на 2014 год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реализации Федерального закона от 28.12.2009 № 381-ФЗ «Об основах государственного регулирования торговой деятельности в Российской Федерации»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поселений к летнему отдыху населения на водных объектах 2014года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19 мая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ИЮНЬ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работе по разработке административных регламентов структурными подразделениями Администрации Лежневского муниципального района и администрациями поселений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июня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проведения областного конкурса-фестиваля «Пушкин на все времена»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июня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работы ОАО «Комсервис» за 2013 год и 1 полугодие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июня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ОАО «Комсервис»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ИЮЛЬ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перспективах развития туристической привлекательности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июля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июля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работы по заполнению программ АРМ МЭЭРО и энергосбережению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21 июля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АВГУСТ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подготовки образовательных учреждений к новому учебному году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ходе подготовки объектов жилищно-коммунального хозяйства, учреждений социальной сферы и систем жизнеобеспечения объектов к отопительному сезону  2014-2015 годов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Начальники структурных подразделений Администрации Лежневского муниципального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муниципальных предприятий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Главы администраций поселений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исполнении консолидированного бюджета района за 1 полугодие 2014г.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Финансовый отдел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осуществлении муниципального контроля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мерах по оказанию содействия избирательным комиссиям в реализации их полномочий при подготовке и проведении выборов  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18 августа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СЕНТЯБРЬ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объектов жилищно-коммунального хозяйства, учреждений социальной сферы и систем жизнеобеспечения объектов к отопительному сезону  2014-2015 годов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сентября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Начальники структурных подразделений Администрации Лежневского муниципального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муниципальных предприятий района;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Главы администраций поселений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проведенных мероприятиях по внедрению электронного документооборота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сентября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муниципального контроля и информатизации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ОКТЯБРЬ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областного фестиваля «Дни российской культуры»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состоянии объектов культурного наследия, расположенных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начале  отопительного сезона 2014-2015г.г. в Лежневском муниципальном районе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энергетики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уборки урожая сельскохозяйственных культур и заготовки кормов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реализации муниципальных программ «Обеспечение жильем молодых семей» и «Государственная поддержка граждан в сфере ипотечного жилищного кредитования» на 2014-2015г.г.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прохождения летнего отдыха населения на водных объектах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 октября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НОЯБРЬ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содействии занятости населения Лежневского муниципального района в  2014 году и работе трехсторонней комиссии по урегулированию трудовых взаимоотношений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ноября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освоении субсидий выделенных в 2014 году из Дорожного Фонда Ивановской области на развитие автомобильных дорог вне границ населенных пунктов в границах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ноября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 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итогах прохождения пожароопасного периода 2014 года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17 ноября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10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i/>
                <w:iCs/>
                <w:sz w:val="24"/>
                <w:szCs w:val="24"/>
                <w:lang w:eastAsia="ja-JP"/>
              </w:rPr>
              <w:t>ДЕКАБРЬ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выполнении плана мероприятий по подготовке к  празднованию 70-й годовщины Победы в Великой Отечественной войне 1941-1945г.г.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вводе в эксплуатацию жилых домов на территории Лежневского муниципального района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архитектуры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 готовности поселений к отдыху населения на водных объектах в зимний период 2014-2015 г.г.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ГО ЧС и МР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 организации и  проведении Новогодних и Рождественских праздников. О функционировании объектов жизнеобеспечения населения района в период Новогодних каникул на территории Лежневского муниципального района.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декабря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Первый заместитель Главы администрации Лежневского района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</w:tr>
    </w:tbl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 xml:space="preserve">III. Основные организационные мероприятия 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tbl>
      <w:tblPr>
        <w:tblW w:w="101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90"/>
        <w:gridCol w:w="4162"/>
        <w:gridCol w:w="2093"/>
        <w:gridCol w:w="2040"/>
      </w:tblGrid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№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Наименование мероприятия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Сроки исполнения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Ответственный исполнитель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1                              2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Подготовка проектов правоустанавливающих документов по осуществлению полномочий указанных в Федеральном законе от 06.10.2003 № 131-ФЗ «Об общих принципах организации местного самоуправления в Российской Федерации» (в действующей редакции), намеченных для рассмотрения и утверждения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 (согласно планам  работы структурных подразделений)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Правовой отдел. Руководители структурных подразделений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2                               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Совещания у заместителей Главы Администрации района и руководителя аппарата Администрации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(по специальным планам)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Заместители Главы администрации района, руководитель аппарата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3                              1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Работа комиссий при  Администрации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 (по утвержденным планам)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структурных подразделений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4                               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Подготовка и представление основных отчетов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 отдельному графику согласно приложению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Руководители структурных подразделений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5                              5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Организация и проведение учебы  муниципальных служащих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(по специальному плану)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аппарата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6                               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Организация и проведение аттестации муниципальных служащих Администрации Лежневского муниципального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IV  квартал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2014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7                              6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Организационно-информационное обеспечение деятельности общественных организаций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Структурные подразделения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8                              7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Работа с  письменными и устными обращениями граждан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аппарата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9                              11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Подготовка и проведение информационных встреч Главы Администрации Лежневского муниципального района с населением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 (по специальному плану)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Руководитель аппарата Администрации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10                          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Прием граждан по личным вопросам Главой Администрации Лежневского муниципального района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 и 4  среда месяца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11                          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Прием граждан по личным вопросам заместителями Главы Администрации Лежневского муниципального района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еженедельно по графику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Заместители Главы Администрации Лежневского муниципального района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12                         12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Организация содействия избирательным комиссиям по  подготовке и проведению выборов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</w:tbl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jc w:val="center"/>
        <w:rPr>
          <w:sz w:val="24"/>
          <w:szCs w:val="24"/>
          <w:lang w:eastAsia="ja-JP"/>
        </w:rPr>
      </w:pPr>
      <w:r w:rsidRPr="009B2B18">
        <w:rPr>
          <w:b/>
          <w:bCs/>
          <w:sz w:val="24"/>
          <w:szCs w:val="24"/>
          <w:lang w:eastAsia="ja-JP"/>
        </w:rPr>
        <w:t>IV. Основные мероприятия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tbl>
      <w:tblPr>
        <w:tblW w:w="101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17"/>
        <w:gridCol w:w="7493"/>
        <w:gridCol w:w="1319"/>
        <w:gridCol w:w="2399"/>
      </w:tblGrid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№п/п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Наименование мероприятия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Сроки исполнения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b/>
                <w:bCs/>
                <w:sz w:val="24"/>
                <w:szCs w:val="24"/>
                <w:lang w:eastAsia="ja-JP"/>
              </w:rPr>
              <w:t>Ответственный исполнитель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Детский праздник для детей из малообеспеченных семей, приемных семей, опекунов «Рождественская елка»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фестиваль детского творчества «Рождественский подарок»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Чемпионате Ивановской области по баскетболу (мужчины)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акция «Я - гражданин»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допризывной молодежи «Служу России!»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месячник спортивно-военного патриотического  воспитания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РОО;   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Лыжные гонки в рамках Спартакиады городского и сельских поселений Лежневского муниципального района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лыжным гонкам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фестиваль молодежного фитнес-фестиваля «Движение – жизнь»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8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Открытие «Года культуры в Лежневском муниципальном районе»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Муниципальный конкурс «Педагог года»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февраль- 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смотр хоровых коллективов и вокальных групп «Голоса России»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февраль-март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Встреча Главы Администрации с победителями регионального этапа Всероссийской олимпиады школьников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февраль-март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  «Зимний мяч»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Международному женскому дню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Зональные соревнования по настольному теннису и шахматам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Зональные соревнования по волейболу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праздник «День работника культуры»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Всемирный день защиты потребителя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15 марта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экономики и предпринимательства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9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Открытие соревнования на кубок Главы Администрации Лежневского муниципального района «Зимний мяч»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Форум инноваций в системе образования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выставка материалов «Из опыта работы органов местного самоуправления Лежневского муниципального района»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праздник «День работников торговли, бытового обслуживания населения и жилищно-коммунального хозяйства»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 связи и охраны окружающей среды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волейболу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настольному теннису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 - 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Смотр-конкурс выставочных работ кружков декоративно-прикладного творчества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март - 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день птиц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фестиваль «Светлый праздник»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зональных соревнованиях по мини-футболу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0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Всероссийская добровольческая акция «Весенняя неделя добра»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апрель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слет ЮИД «Безопасное колесо»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поэтических театров и исполнителей художественного слова, посвященных 200-летию М.Ю.Лермонтова (отбор участников на Пушкинский фестиваль)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Велопробег «Память» по историческим местам боевой и трудовой славы земляков - лежневцев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20-летию народного ансамбля танца «Родник»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российских библиотек «Праздник библиотекарей района»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Праздники последнего звонка в общеобразовательных школах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24 мая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Хозниково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25 мая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Хозниковского 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предпринимателя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26 мая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Главы администраций поселений, отдел экономики и предпринимательства, Лежневский муниципальный фонд поддержки и развития малого предпринимательства и сельского развития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  конкурс  «Лучший муниципальный служащий»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1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100-летию со дня основания Свято-Троицкого храма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май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Новогоркинского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«Звездная дорожка», чествование талантливых детей района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 июня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праздник, посвященный Дню защиты детей «Планета детства»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Областной фестиваль-конкурс «Пушкин на все времена»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молодежи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молодежные спортивные игры «Веселые гонки»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Выпускные вечера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туристический проект «Путешествие по провинции»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Новые Горки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июнь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Новогоркинского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Чернцы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8 июня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Чернцкого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2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ВМФ, Праздник на Селецком озере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27 июля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«Папа, мама, я – спортивная семья» по видам спорта (дартс, легкая атлетика, настольный теннис, гиревой спорт)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июль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детских игровых и спортивных площадок «Наш двор»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июль-сентябрь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мероприятие, посвященное Дню физкультурника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баскетболу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конкурсы: «Лучший спортсмен года»; «Лучший тренер-преподаватель года»; «Лучшая простановка массово-оздоровительной работы среди поселений района» в рамках Дня физкультурника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Российского флага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12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молодежная шоу-программа «Лежневская красавица»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Шилыково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Шилыковского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п. Лежнево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Лежневского городского 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3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Ухтохма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16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Лежневского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д. Сабиново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31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Сабиновского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села Воскресенское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Администрация Воскресенского  сельского поселения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Районная педагогическая конференция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27 августа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конкурс «Лучший руководитель территориального общественного самоуправления Лежневского муниципального района»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август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управления делами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День знаний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 сентября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Конкурс социальных проектов «Мое будущее»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Ярмарка «Золотая осень»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14 сентября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Сельскохозяйственные товаропроизводители, перерабатывающая промышленность района и области, отдел экономики и предприниматели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стритболу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мини-футболу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4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 «Этапы большого пути», посвященное 120-летию библиотеки п. Лежнево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собрание, посвященное Дню дошкольного работника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сентябрь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Соревнования по настольному теннису и шахматам, к Международному Дню пожилого человека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по волейболу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Выставка работ декоративно-прикладного творчества «Нам года не беда!» ко Дню пожилого человека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мероприятие «Дом в котором живет праздник…», посвященное 85-летию Новогоркинского Дома культуры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Мероприятие, посвященное Дню пожилого человека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Торжественное собрание, посвященное Дню учителя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Фестиваль искусств «Дни российской культуры»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октябрь-ноябрь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Районный литературно-музыкальный фестиваль, посвященный М. Дудину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5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Участие в областных соревнованиях по мини-футболу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Мероприятия, посвященные Дню народного единства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1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Выставка работ декоративно-прикладного творчества «Подарок маме», ко Дню матери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ноябрь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2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Муниципальный этап Всероссийской олимпиады школьников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3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Вечер – отдыха для одаренной молодежи «Новый год собирает друзей»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образования;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4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Елка Главы администрации района (для одаренных учащихся школ района)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образования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5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Спартакиада городского и сельских поселений по шахматам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6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Интеллектуально-развлекательные игры для школьников, работающей молодежи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7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Спартакиада среди команд городского и сельских поселений района по видам спорта: Лыжные гонки, Зимний мяч, волейбол, настольный теннис, баскетбол, шахматы, гиревой спорт, стрелковый спорт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8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соревнования на призы «Кожаный мяч» по трем возрастным группам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69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Районные конкурсы, акции, встречи направленных на пропаганду здорового образа жизни молодых людей: Всемирный день здоровья, Всемирный день борьбы с наркотиками и со СПИДом, отказом от курения и т. д.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В течение года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</w:t>
            </w:r>
          </w:p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координации социальной сферы</w:t>
            </w:r>
          </w:p>
        </w:tc>
      </w:tr>
      <w:tr w:rsidR="009B2B18" w:rsidRPr="009B2B18" w:rsidTr="009B2B18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3946E9">
            <w:pPr>
              <w:numPr>
                <w:ilvl w:val="0"/>
                <w:numId w:val="170"/>
              </w:num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Смотр-конкурс на лучшее праздничное оформление  фасадов зданий и прилегающей к ним территории к новому году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декабрь- январь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18" w:rsidRPr="009B2B18" w:rsidRDefault="009B2B18" w:rsidP="009B2B18">
            <w:pPr>
              <w:spacing w:before="100" w:beforeAutospacing="1" w:after="100" w:afterAutospacing="1"/>
              <w:rPr>
                <w:sz w:val="24"/>
                <w:szCs w:val="24"/>
                <w:lang w:eastAsia="ja-JP"/>
              </w:rPr>
            </w:pPr>
            <w:r w:rsidRPr="009B2B18">
              <w:rPr>
                <w:sz w:val="24"/>
                <w:szCs w:val="24"/>
                <w:lang w:eastAsia="ja-JP"/>
              </w:rPr>
              <w:t>Отдел жилищно-коммунального хозяйства, строительства, транспорта, связи и охраны окружающей среды</w:t>
            </w:r>
          </w:p>
        </w:tc>
      </w:tr>
    </w:tbl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9B2B18">
        <w:rPr>
          <w:sz w:val="24"/>
          <w:szCs w:val="24"/>
          <w:lang w:eastAsia="ja-JP"/>
        </w:rPr>
        <w:t> </w:t>
      </w:r>
    </w:p>
    <w:p w:rsidR="009B2B18" w:rsidRPr="009B2B18" w:rsidRDefault="009B2B18" w:rsidP="009B2B18">
      <w:pPr>
        <w:spacing w:before="100" w:beforeAutospacing="1" w:after="100" w:afterAutospacing="1"/>
        <w:rPr>
          <w:sz w:val="24"/>
          <w:szCs w:val="24"/>
          <w:lang w:eastAsia="ja-JP"/>
        </w:rPr>
      </w:pPr>
    </w:p>
    <w:p w:rsidR="00A0757F" w:rsidRPr="009B2B18" w:rsidRDefault="00A0757F" w:rsidP="009B2B18">
      <w:pPr>
        <w:rPr>
          <w:szCs w:val="28"/>
        </w:rPr>
      </w:pPr>
    </w:p>
    <w:sectPr w:rsidR="00A0757F" w:rsidRPr="009B2B18" w:rsidSect="009B2B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6E9" w:rsidRDefault="003946E9" w:rsidP="00E478CF">
      <w:r>
        <w:separator/>
      </w:r>
    </w:p>
  </w:endnote>
  <w:endnote w:type="continuationSeparator" w:id="1">
    <w:p w:rsidR="003946E9" w:rsidRDefault="003946E9" w:rsidP="00E47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6E9" w:rsidRDefault="003946E9" w:rsidP="00E478CF">
      <w:r>
        <w:separator/>
      </w:r>
    </w:p>
  </w:footnote>
  <w:footnote w:type="continuationSeparator" w:id="1">
    <w:p w:rsidR="003946E9" w:rsidRDefault="003946E9" w:rsidP="00E47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1859"/>
    <w:multiLevelType w:val="multilevel"/>
    <w:tmpl w:val="72883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9633B6"/>
    <w:multiLevelType w:val="multilevel"/>
    <w:tmpl w:val="22BAB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A761FB"/>
    <w:multiLevelType w:val="multilevel"/>
    <w:tmpl w:val="4E962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B15D04"/>
    <w:multiLevelType w:val="multilevel"/>
    <w:tmpl w:val="38881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652012"/>
    <w:multiLevelType w:val="multilevel"/>
    <w:tmpl w:val="0AA48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EE6706"/>
    <w:multiLevelType w:val="multilevel"/>
    <w:tmpl w:val="215E9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F44451"/>
    <w:multiLevelType w:val="multilevel"/>
    <w:tmpl w:val="2A602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6C4007"/>
    <w:multiLevelType w:val="multilevel"/>
    <w:tmpl w:val="02780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E318EF"/>
    <w:multiLevelType w:val="multilevel"/>
    <w:tmpl w:val="70226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FA18BC"/>
    <w:multiLevelType w:val="multilevel"/>
    <w:tmpl w:val="4CCEC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8FD7F1B"/>
    <w:multiLevelType w:val="multilevel"/>
    <w:tmpl w:val="E6DE7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B03507"/>
    <w:multiLevelType w:val="multilevel"/>
    <w:tmpl w:val="34169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796546"/>
    <w:multiLevelType w:val="multilevel"/>
    <w:tmpl w:val="D7521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C263C74"/>
    <w:multiLevelType w:val="multilevel"/>
    <w:tmpl w:val="C574A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104533"/>
    <w:multiLevelType w:val="multilevel"/>
    <w:tmpl w:val="E56C1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6B69E7"/>
    <w:multiLevelType w:val="multilevel"/>
    <w:tmpl w:val="1C601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E186E46"/>
    <w:multiLevelType w:val="multilevel"/>
    <w:tmpl w:val="A4500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673332"/>
    <w:multiLevelType w:val="multilevel"/>
    <w:tmpl w:val="65BC7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E81C61"/>
    <w:multiLevelType w:val="multilevel"/>
    <w:tmpl w:val="B88C4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F1257B5"/>
    <w:multiLevelType w:val="multilevel"/>
    <w:tmpl w:val="E66EB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5B3702"/>
    <w:multiLevelType w:val="multilevel"/>
    <w:tmpl w:val="EF68F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ED5762"/>
    <w:multiLevelType w:val="multilevel"/>
    <w:tmpl w:val="3EE8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28366A4"/>
    <w:multiLevelType w:val="multilevel"/>
    <w:tmpl w:val="F08E0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4EB2B31"/>
    <w:multiLevelType w:val="multilevel"/>
    <w:tmpl w:val="63C27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4EF3BAB"/>
    <w:multiLevelType w:val="multilevel"/>
    <w:tmpl w:val="A14C8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4E09AD"/>
    <w:multiLevelType w:val="multilevel"/>
    <w:tmpl w:val="E8EE9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68712F"/>
    <w:multiLevelType w:val="multilevel"/>
    <w:tmpl w:val="B97EC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6487819"/>
    <w:multiLevelType w:val="multilevel"/>
    <w:tmpl w:val="74405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502E08"/>
    <w:multiLevelType w:val="multilevel"/>
    <w:tmpl w:val="4BA8C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7374F73"/>
    <w:multiLevelType w:val="multilevel"/>
    <w:tmpl w:val="5190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74577E6"/>
    <w:multiLevelType w:val="multilevel"/>
    <w:tmpl w:val="EAB01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99B7A57"/>
    <w:multiLevelType w:val="multilevel"/>
    <w:tmpl w:val="4A0C1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9CF5E16"/>
    <w:multiLevelType w:val="multilevel"/>
    <w:tmpl w:val="5A1EB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9F34428"/>
    <w:multiLevelType w:val="multilevel"/>
    <w:tmpl w:val="F49A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013E92"/>
    <w:multiLevelType w:val="multilevel"/>
    <w:tmpl w:val="496E8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A322D26"/>
    <w:multiLevelType w:val="multilevel"/>
    <w:tmpl w:val="75DE3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A5B4431"/>
    <w:multiLevelType w:val="multilevel"/>
    <w:tmpl w:val="A9546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B2B0859"/>
    <w:multiLevelType w:val="multilevel"/>
    <w:tmpl w:val="C3C4D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BE9671E"/>
    <w:multiLevelType w:val="multilevel"/>
    <w:tmpl w:val="72E8C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CE408ED"/>
    <w:multiLevelType w:val="multilevel"/>
    <w:tmpl w:val="54E8D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D15614E"/>
    <w:multiLevelType w:val="multilevel"/>
    <w:tmpl w:val="7EC61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D823E92"/>
    <w:multiLevelType w:val="multilevel"/>
    <w:tmpl w:val="6F64B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DD06DDE"/>
    <w:multiLevelType w:val="multilevel"/>
    <w:tmpl w:val="79EE1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DF04843"/>
    <w:multiLevelType w:val="multilevel"/>
    <w:tmpl w:val="EF9E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ED640ED"/>
    <w:multiLevelType w:val="multilevel"/>
    <w:tmpl w:val="1986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F2F098D"/>
    <w:multiLevelType w:val="multilevel"/>
    <w:tmpl w:val="3A88D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0B877B5"/>
    <w:multiLevelType w:val="multilevel"/>
    <w:tmpl w:val="38FA6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0C010BE"/>
    <w:multiLevelType w:val="multilevel"/>
    <w:tmpl w:val="0AB8A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3605E79"/>
    <w:multiLevelType w:val="multilevel"/>
    <w:tmpl w:val="183C1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3BA475A"/>
    <w:multiLevelType w:val="multilevel"/>
    <w:tmpl w:val="2E34E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4162798"/>
    <w:multiLevelType w:val="multilevel"/>
    <w:tmpl w:val="6E38F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4CF5DD5"/>
    <w:multiLevelType w:val="multilevel"/>
    <w:tmpl w:val="E08E5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669369A"/>
    <w:multiLevelType w:val="multilevel"/>
    <w:tmpl w:val="BE042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76579B4"/>
    <w:multiLevelType w:val="multilevel"/>
    <w:tmpl w:val="8124A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85B69F6"/>
    <w:multiLevelType w:val="multilevel"/>
    <w:tmpl w:val="AEDA8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631E11"/>
    <w:multiLevelType w:val="multilevel"/>
    <w:tmpl w:val="59F0E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6A21A8"/>
    <w:multiLevelType w:val="multilevel"/>
    <w:tmpl w:val="D3646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A135D11"/>
    <w:multiLevelType w:val="multilevel"/>
    <w:tmpl w:val="4134B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997417"/>
    <w:multiLevelType w:val="multilevel"/>
    <w:tmpl w:val="DBDA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B435B37"/>
    <w:multiLevelType w:val="multilevel"/>
    <w:tmpl w:val="52F4D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D135D3C"/>
    <w:multiLevelType w:val="multilevel"/>
    <w:tmpl w:val="0A1AF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FBC0D58"/>
    <w:multiLevelType w:val="multilevel"/>
    <w:tmpl w:val="25CA3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03222D1"/>
    <w:multiLevelType w:val="multilevel"/>
    <w:tmpl w:val="A650B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0601448"/>
    <w:multiLevelType w:val="multilevel"/>
    <w:tmpl w:val="69601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0810583"/>
    <w:multiLevelType w:val="multilevel"/>
    <w:tmpl w:val="6AC20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0BE14EC"/>
    <w:multiLevelType w:val="multilevel"/>
    <w:tmpl w:val="9F529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16E0B3F"/>
    <w:multiLevelType w:val="multilevel"/>
    <w:tmpl w:val="5E601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1793CDE"/>
    <w:multiLevelType w:val="multilevel"/>
    <w:tmpl w:val="91781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1E83BDB"/>
    <w:multiLevelType w:val="multilevel"/>
    <w:tmpl w:val="007E2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2EE180B"/>
    <w:multiLevelType w:val="multilevel"/>
    <w:tmpl w:val="3CBAF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36C632F"/>
    <w:multiLevelType w:val="multilevel"/>
    <w:tmpl w:val="A0B00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408440D"/>
    <w:multiLevelType w:val="multilevel"/>
    <w:tmpl w:val="B3A40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4487A44"/>
    <w:multiLevelType w:val="multilevel"/>
    <w:tmpl w:val="AD448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462431F"/>
    <w:multiLevelType w:val="multilevel"/>
    <w:tmpl w:val="89B21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49614BE"/>
    <w:multiLevelType w:val="multilevel"/>
    <w:tmpl w:val="E062C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5CC7EC8"/>
    <w:multiLevelType w:val="multilevel"/>
    <w:tmpl w:val="1DF83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6523910"/>
    <w:multiLevelType w:val="multilevel"/>
    <w:tmpl w:val="BEDC8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67910E3"/>
    <w:multiLevelType w:val="multilevel"/>
    <w:tmpl w:val="0BAC3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7A329F0"/>
    <w:multiLevelType w:val="multilevel"/>
    <w:tmpl w:val="361E6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88E5AB0"/>
    <w:multiLevelType w:val="multilevel"/>
    <w:tmpl w:val="9AC6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BE20248"/>
    <w:multiLevelType w:val="multilevel"/>
    <w:tmpl w:val="53485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C055077"/>
    <w:multiLevelType w:val="multilevel"/>
    <w:tmpl w:val="3580E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C0850BD"/>
    <w:multiLevelType w:val="multilevel"/>
    <w:tmpl w:val="490A5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CCD4C93"/>
    <w:multiLevelType w:val="multilevel"/>
    <w:tmpl w:val="B02AC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D9664F9"/>
    <w:multiLevelType w:val="multilevel"/>
    <w:tmpl w:val="02886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DF06254"/>
    <w:multiLevelType w:val="multilevel"/>
    <w:tmpl w:val="DCF06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DF818AF"/>
    <w:multiLevelType w:val="multilevel"/>
    <w:tmpl w:val="34367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E7835FE"/>
    <w:multiLevelType w:val="multilevel"/>
    <w:tmpl w:val="2624A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F600984"/>
    <w:multiLevelType w:val="multilevel"/>
    <w:tmpl w:val="5DD8A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FD639CE"/>
    <w:multiLevelType w:val="multilevel"/>
    <w:tmpl w:val="A664C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0040A77"/>
    <w:multiLevelType w:val="multilevel"/>
    <w:tmpl w:val="32381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2266758"/>
    <w:multiLevelType w:val="multilevel"/>
    <w:tmpl w:val="EF86A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23D5CFD"/>
    <w:multiLevelType w:val="multilevel"/>
    <w:tmpl w:val="3D9CF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2CA7518"/>
    <w:multiLevelType w:val="multilevel"/>
    <w:tmpl w:val="B69C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2E75D0D"/>
    <w:multiLevelType w:val="multilevel"/>
    <w:tmpl w:val="1FFC7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2EF1553"/>
    <w:multiLevelType w:val="multilevel"/>
    <w:tmpl w:val="66CC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46D42E0"/>
    <w:multiLevelType w:val="multilevel"/>
    <w:tmpl w:val="88C80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60C74A4"/>
    <w:multiLevelType w:val="multilevel"/>
    <w:tmpl w:val="3772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6957CE5"/>
    <w:multiLevelType w:val="multilevel"/>
    <w:tmpl w:val="7E82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A43201A"/>
    <w:multiLevelType w:val="multilevel"/>
    <w:tmpl w:val="89E6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A573F43"/>
    <w:multiLevelType w:val="multilevel"/>
    <w:tmpl w:val="41828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AAB3C24"/>
    <w:multiLevelType w:val="multilevel"/>
    <w:tmpl w:val="06EC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ABB28BB"/>
    <w:multiLevelType w:val="multilevel"/>
    <w:tmpl w:val="B3B4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AE9103C"/>
    <w:multiLevelType w:val="multilevel"/>
    <w:tmpl w:val="095EB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B886DAE"/>
    <w:multiLevelType w:val="multilevel"/>
    <w:tmpl w:val="E7FC2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C9E7F90"/>
    <w:multiLevelType w:val="multilevel"/>
    <w:tmpl w:val="09FAF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D05751F"/>
    <w:multiLevelType w:val="multilevel"/>
    <w:tmpl w:val="FF68D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FBE767D"/>
    <w:multiLevelType w:val="multilevel"/>
    <w:tmpl w:val="C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0411F00"/>
    <w:multiLevelType w:val="multilevel"/>
    <w:tmpl w:val="D77C5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0E763B5"/>
    <w:multiLevelType w:val="multilevel"/>
    <w:tmpl w:val="B5146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1207A8F"/>
    <w:multiLevelType w:val="multilevel"/>
    <w:tmpl w:val="2B04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19876DA"/>
    <w:multiLevelType w:val="multilevel"/>
    <w:tmpl w:val="CA1C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1B270C6"/>
    <w:multiLevelType w:val="multilevel"/>
    <w:tmpl w:val="6F50D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2E26FB7"/>
    <w:multiLevelType w:val="multilevel"/>
    <w:tmpl w:val="39EEE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53C85526"/>
    <w:multiLevelType w:val="multilevel"/>
    <w:tmpl w:val="90B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54F331E9"/>
    <w:multiLevelType w:val="multilevel"/>
    <w:tmpl w:val="0F3E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5236BE7"/>
    <w:multiLevelType w:val="multilevel"/>
    <w:tmpl w:val="81C2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554203D2"/>
    <w:multiLevelType w:val="multilevel"/>
    <w:tmpl w:val="942CE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55ED2EAD"/>
    <w:multiLevelType w:val="multilevel"/>
    <w:tmpl w:val="DD7EE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56194766"/>
    <w:multiLevelType w:val="multilevel"/>
    <w:tmpl w:val="D02E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6BB0FE1"/>
    <w:multiLevelType w:val="multilevel"/>
    <w:tmpl w:val="9968A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83E7D25"/>
    <w:multiLevelType w:val="multilevel"/>
    <w:tmpl w:val="ACB2A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8BF6FB9"/>
    <w:multiLevelType w:val="multilevel"/>
    <w:tmpl w:val="D7660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59D80C28"/>
    <w:multiLevelType w:val="multilevel"/>
    <w:tmpl w:val="1766E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B702D64"/>
    <w:multiLevelType w:val="multilevel"/>
    <w:tmpl w:val="47C0F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5B74399F"/>
    <w:multiLevelType w:val="multilevel"/>
    <w:tmpl w:val="AC8E3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C8F1DFF"/>
    <w:multiLevelType w:val="multilevel"/>
    <w:tmpl w:val="FAA04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CF7446D"/>
    <w:multiLevelType w:val="multilevel"/>
    <w:tmpl w:val="8A405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5D2237AC"/>
    <w:multiLevelType w:val="multilevel"/>
    <w:tmpl w:val="11DA3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5D2F3020"/>
    <w:multiLevelType w:val="multilevel"/>
    <w:tmpl w:val="CD003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5E617489"/>
    <w:multiLevelType w:val="multilevel"/>
    <w:tmpl w:val="1A5A3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5F296686"/>
    <w:multiLevelType w:val="multilevel"/>
    <w:tmpl w:val="E064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257683C"/>
    <w:multiLevelType w:val="multilevel"/>
    <w:tmpl w:val="21368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285635D"/>
    <w:multiLevelType w:val="multilevel"/>
    <w:tmpl w:val="7AB62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2B922F3"/>
    <w:multiLevelType w:val="multilevel"/>
    <w:tmpl w:val="DEAE7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2F06534"/>
    <w:multiLevelType w:val="multilevel"/>
    <w:tmpl w:val="B5446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6388173F"/>
    <w:multiLevelType w:val="multilevel"/>
    <w:tmpl w:val="F2BE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3A338E4"/>
    <w:multiLevelType w:val="multilevel"/>
    <w:tmpl w:val="965A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67655D70"/>
    <w:multiLevelType w:val="multilevel"/>
    <w:tmpl w:val="B19C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67E45AF9"/>
    <w:multiLevelType w:val="multilevel"/>
    <w:tmpl w:val="B0949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68CE66E4"/>
    <w:multiLevelType w:val="multilevel"/>
    <w:tmpl w:val="16E81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99662B7"/>
    <w:multiLevelType w:val="multilevel"/>
    <w:tmpl w:val="9BC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69AC3D15"/>
    <w:multiLevelType w:val="multilevel"/>
    <w:tmpl w:val="2BF0D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AE93A6F"/>
    <w:multiLevelType w:val="multilevel"/>
    <w:tmpl w:val="EC7AC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6C293FB0"/>
    <w:multiLevelType w:val="multilevel"/>
    <w:tmpl w:val="2B769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6CA82675"/>
    <w:multiLevelType w:val="multilevel"/>
    <w:tmpl w:val="4294B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6DC74CC4"/>
    <w:multiLevelType w:val="multilevel"/>
    <w:tmpl w:val="9AA41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6F427826"/>
    <w:multiLevelType w:val="multilevel"/>
    <w:tmpl w:val="5888A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6F5A2BD7"/>
    <w:multiLevelType w:val="multilevel"/>
    <w:tmpl w:val="1D84B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0CD38B3"/>
    <w:multiLevelType w:val="multilevel"/>
    <w:tmpl w:val="E9142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0F255EB"/>
    <w:multiLevelType w:val="multilevel"/>
    <w:tmpl w:val="A664B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1174962"/>
    <w:multiLevelType w:val="multilevel"/>
    <w:tmpl w:val="11F0A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15D5BEA"/>
    <w:multiLevelType w:val="multilevel"/>
    <w:tmpl w:val="CC28C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1F4681C"/>
    <w:multiLevelType w:val="multilevel"/>
    <w:tmpl w:val="941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204593B"/>
    <w:multiLevelType w:val="multilevel"/>
    <w:tmpl w:val="07442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388725E"/>
    <w:multiLevelType w:val="multilevel"/>
    <w:tmpl w:val="A9547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4187B75"/>
    <w:multiLevelType w:val="multilevel"/>
    <w:tmpl w:val="15D61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54E7297"/>
    <w:multiLevelType w:val="multilevel"/>
    <w:tmpl w:val="A4281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5FB689B"/>
    <w:multiLevelType w:val="multilevel"/>
    <w:tmpl w:val="7F7A0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662680B"/>
    <w:multiLevelType w:val="multilevel"/>
    <w:tmpl w:val="785CE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76671884"/>
    <w:multiLevelType w:val="multilevel"/>
    <w:tmpl w:val="46405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7A3F04C1"/>
    <w:multiLevelType w:val="multilevel"/>
    <w:tmpl w:val="3E8CD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AB53E4A"/>
    <w:multiLevelType w:val="multilevel"/>
    <w:tmpl w:val="A8B6B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BE83E17"/>
    <w:multiLevelType w:val="multilevel"/>
    <w:tmpl w:val="53622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7C0C34E3"/>
    <w:multiLevelType w:val="multilevel"/>
    <w:tmpl w:val="2944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7D766E94"/>
    <w:multiLevelType w:val="multilevel"/>
    <w:tmpl w:val="E91EA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7DEE557B"/>
    <w:multiLevelType w:val="multilevel"/>
    <w:tmpl w:val="4F54B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7F594548"/>
    <w:multiLevelType w:val="multilevel"/>
    <w:tmpl w:val="19F67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7F9D77CE"/>
    <w:multiLevelType w:val="multilevel"/>
    <w:tmpl w:val="C6540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7FEE234E"/>
    <w:multiLevelType w:val="multilevel"/>
    <w:tmpl w:val="1C64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140"/>
  </w:num>
  <w:num w:numId="3">
    <w:abstractNumId w:val="133"/>
  </w:num>
  <w:num w:numId="4">
    <w:abstractNumId w:val="28"/>
  </w:num>
  <w:num w:numId="5">
    <w:abstractNumId w:val="126"/>
  </w:num>
  <w:num w:numId="6">
    <w:abstractNumId w:val="40"/>
  </w:num>
  <w:num w:numId="7">
    <w:abstractNumId w:val="50"/>
  </w:num>
  <w:num w:numId="8">
    <w:abstractNumId w:val="120"/>
  </w:num>
  <w:num w:numId="9">
    <w:abstractNumId w:val="39"/>
  </w:num>
  <w:num w:numId="10">
    <w:abstractNumId w:val="67"/>
  </w:num>
  <w:num w:numId="11">
    <w:abstractNumId w:val="150"/>
  </w:num>
  <w:num w:numId="12">
    <w:abstractNumId w:val="46"/>
  </w:num>
  <w:num w:numId="13">
    <w:abstractNumId w:val="141"/>
  </w:num>
  <w:num w:numId="14">
    <w:abstractNumId w:val="69"/>
  </w:num>
  <w:num w:numId="15">
    <w:abstractNumId w:val="152"/>
  </w:num>
  <w:num w:numId="16">
    <w:abstractNumId w:val="37"/>
  </w:num>
  <w:num w:numId="17">
    <w:abstractNumId w:val="99"/>
  </w:num>
  <w:num w:numId="18">
    <w:abstractNumId w:val="139"/>
  </w:num>
  <w:num w:numId="19">
    <w:abstractNumId w:val="163"/>
  </w:num>
  <w:num w:numId="20">
    <w:abstractNumId w:val="95"/>
  </w:num>
  <w:num w:numId="21">
    <w:abstractNumId w:val="1"/>
  </w:num>
  <w:num w:numId="22">
    <w:abstractNumId w:val="164"/>
  </w:num>
  <w:num w:numId="23">
    <w:abstractNumId w:val="148"/>
  </w:num>
  <w:num w:numId="24">
    <w:abstractNumId w:val="165"/>
  </w:num>
  <w:num w:numId="25">
    <w:abstractNumId w:val="118"/>
  </w:num>
  <w:num w:numId="26">
    <w:abstractNumId w:val="12"/>
  </w:num>
  <w:num w:numId="27">
    <w:abstractNumId w:val="75"/>
  </w:num>
  <w:num w:numId="28">
    <w:abstractNumId w:val="156"/>
  </w:num>
  <w:num w:numId="29">
    <w:abstractNumId w:val="21"/>
  </w:num>
  <w:num w:numId="30">
    <w:abstractNumId w:val="14"/>
  </w:num>
  <w:num w:numId="31">
    <w:abstractNumId w:val="153"/>
  </w:num>
  <w:num w:numId="32">
    <w:abstractNumId w:val="38"/>
  </w:num>
  <w:num w:numId="33">
    <w:abstractNumId w:val="111"/>
  </w:num>
  <w:num w:numId="34">
    <w:abstractNumId w:val="125"/>
  </w:num>
  <w:num w:numId="35">
    <w:abstractNumId w:val="4"/>
  </w:num>
  <w:num w:numId="36">
    <w:abstractNumId w:val="45"/>
  </w:num>
  <w:num w:numId="37">
    <w:abstractNumId w:val="11"/>
  </w:num>
  <w:num w:numId="38">
    <w:abstractNumId w:val="136"/>
  </w:num>
  <w:num w:numId="39">
    <w:abstractNumId w:val="32"/>
  </w:num>
  <w:num w:numId="40">
    <w:abstractNumId w:val="62"/>
  </w:num>
  <w:num w:numId="41">
    <w:abstractNumId w:val="90"/>
  </w:num>
  <w:num w:numId="42">
    <w:abstractNumId w:val="143"/>
  </w:num>
  <w:num w:numId="43">
    <w:abstractNumId w:val="55"/>
  </w:num>
  <w:num w:numId="44">
    <w:abstractNumId w:val="36"/>
  </w:num>
  <w:num w:numId="45">
    <w:abstractNumId w:val="123"/>
  </w:num>
  <w:num w:numId="46">
    <w:abstractNumId w:val="130"/>
  </w:num>
  <w:num w:numId="47">
    <w:abstractNumId w:val="151"/>
  </w:num>
  <w:num w:numId="48">
    <w:abstractNumId w:val="64"/>
  </w:num>
  <w:num w:numId="49">
    <w:abstractNumId w:val="109"/>
  </w:num>
  <w:num w:numId="50">
    <w:abstractNumId w:val="54"/>
  </w:num>
  <w:num w:numId="51">
    <w:abstractNumId w:val="124"/>
  </w:num>
  <w:num w:numId="52">
    <w:abstractNumId w:val="88"/>
  </w:num>
  <w:num w:numId="53">
    <w:abstractNumId w:val="122"/>
  </w:num>
  <w:num w:numId="54">
    <w:abstractNumId w:val="20"/>
  </w:num>
  <w:num w:numId="55">
    <w:abstractNumId w:val="27"/>
  </w:num>
  <w:num w:numId="56">
    <w:abstractNumId w:val="134"/>
  </w:num>
  <w:num w:numId="57">
    <w:abstractNumId w:val="107"/>
  </w:num>
  <w:num w:numId="58">
    <w:abstractNumId w:val="131"/>
  </w:num>
  <w:num w:numId="59">
    <w:abstractNumId w:val="53"/>
  </w:num>
  <w:num w:numId="60">
    <w:abstractNumId w:val="117"/>
  </w:num>
  <w:num w:numId="61">
    <w:abstractNumId w:val="22"/>
  </w:num>
  <w:num w:numId="62">
    <w:abstractNumId w:val="166"/>
  </w:num>
  <w:num w:numId="63">
    <w:abstractNumId w:val="116"/>
  </w:num>
  <w:num w:numId="64">
    <w:abstractNumId w:val="70"/>
  </w:num>
  <w:num w:numId="65">
    <w:abstractNumId w:val="0"/>
  </w:num>
  <w:num w:numId="66">
    <w:abstractNumId w:val="9"/>
  </w:num>
  <w:num w:numId="67">
    <w:abstractNumId w:val="25"/>
  </w:num>
  <w:num w:numId="68">
    <w:abstractNumId w:val="100"/>
  </w:num>
  <w:num w:numId="69">
    <w:abstractNumId w:val="114"/>
  </w:num>
  <w:num w:numId="70">
    <w:abstractNumId w:val="72"/>
  </w:num>
  <w:num w:numId="71">
    <w:abstractNumId w:val="89"/>
  </w:num>
  <w:num w:numId="72">
    <w:abstractNumId w:val="3"/>
  </w:num>
  <w:num w:numId="73">
    <w:abstractNumId w:val="86"/>
  </w:num>
  <w:num w:numId="74">
    <w:abstractNumId w:val="83"/>
  </w:num>
  <w:num w:numId="75">
    <w:abstractNumId w:val="61"/>
  </w:num>
  <w:num w:numId="76">
    <w:abstractNumId w:val="112"/>
  </w:num>
  <w:num w:numId="77">
    <w:abstractNumId w:val="168"/>
  </w:num>
  <w:num w:numId="78">
    <w:abstractNumId w:val="115"/>
  </w:num>
  <w:num w:numId="79">
    <w:abstractNumId w:val="31"/>
  </w:num>
  <w:num w:numId="80">
    <w:abstractNumId w:val="13"/>
  </w:num>
  <w:num w:numId="81">
    <w:abstractNumId w:val="30"/>
  </w:num>
  <w:num w:numId="82">
    <w:abstractNumId w:val="103"/>
  </w:num>
  <w:num w:numId="83">
    <w:abstractNumId w:val="58"/>
  </w:num>
  <w:num w:numId="84">
    <w:abstractNumId w:val="8"/>
  </w:num>
  <w:num w:numId="85">
    <w:abstractNumId w:val="167"/>
  </w:num>
  <w:num w:numId="86">
    <w:abstractNumId w:val="17"/>
  </w:num>
  <w:num w:numId="87">
    <w:abstractNumId w:val="155"/>
  </w:num>
  <w:num w:numId="88">
    <w:abstractNumId w:val="35"/>
  </w:num>
  <w:num w:numId="89">
    <w:abstractNumId w:val="74"/>
  </w:num>
  <w:num w:numId="90">
    <w:abstractNumId w:val="42"/>
  </w:num>
  <w:num w:numId="91">
    <w:abstractNumId w:val="34"/>
  </w:num>
  <w:num w:numId="92">
    <w:abstractNumId w:val="96"/>
  </w:num>
  <w:num w:numId="93">
    <w:abstractNumId w:val="81"/>
  </w:num>
  <w:num w:numId="94">
    <w:abstractNumId w:val="87"/>
  </w:num>
  <w:num w:numId="95">
    <w:abstractNumId w:val="158"/>
  </w:num>
  <w:num w:numId="96">
    <w:abstractNumId w:val="101"/>
  </w:num>
  <w:num w:numId="97">
    <w:abstractNumId w:val="19"/>
  </w:num>
  <w:num w:numId="98">
    <w:abstractNumId w:val="157"/>
  </w:num>
  <w:num w:numId="99">
    <w:abstractNumId w:val="2"/>
  </w:num>
  <w:num w:numId="100">
    <w:abstractNumId w:val="82"/>
  </w:num>
  <w:num w:numId="101">
    <w:abstractNumId w:val="41"/>
  </w:num>
  <w:num w:numId="102">
    <w:abstractNumId w:val="33"/>
  </w:num>
  <w:num w:numId="103">
    <w:abstractNumId w:val="43"/>
  </w:num>
  <w:num w:numId="104">
    <w:abstractNumId w:val="78"/>
  </w:num>
  <w:num w:numId="105">
    <w:abstractNumId w:val="59"/>
  </w:num>
  <w:num w:numId="106">
    <w:abstractNumId w:val="98"/>
  </w:num>
  <w:num w:numId="107">
    <w:abstractNumId w:val="18"/>
  </w:num>
  <w:num w:numId="108">
    <w:abstractNumId w:val="68"/>
  </w:num>
  <w:num w:numId="109">
    <w:abstractNumId w:val="85"/>
  </w:num>
  <w:num w:numId="110">
    <w:abstractNumId w:val="97"/>
  </w:num>
  <w:num w:numId="111">
    <w:abstractNumId w:val="108"/>
  </w:num>
  <w:num w:numId="112">
    <w:abstractNumId w:val="119"/>
  </w:num>
  <w:num w:numId="113">
    <w:abstractNumId w:val="135"/>
  </w:num>
  <w:num w:numId="114">
    <w:abstractNumId w:val="79"/>
  </w:num>
  <w:num w:numId="115">
    <w:abstractNumId w:val="146"/>
  </w:num>
  <w:num w:numId="116">
    <w:abstractNumId w:val="94"/>
  </w:num>
  <w:num w:numId="117">
    <w:abstractNumId w:val="52"/>
  </w:num>
  <w:num w:numId="118">
    <w:abstractNumId w:val="160"/>
  </w:num>
  <w:num w:numId="119">
    <w:abstractNumId w:val="144"/>
  </w:num>
  <w:num w:numId="120">
    <w:abstractNumId w:val="56"/>
  </w:num>
  <w:num w:numId="121">
    <w:abstractNumId w:val="57"/>
  </w:num>
  <w:num w:numId="122">
    <w:abstractNumId w:val="76"/>
  </w:num>
  <w:num w:numId="123">
    <w:abstractNumId w:val="169"/>
  </w:num>
  <w:num w:numId="124">
    <w:abstractNumId w:val="106"/>
  </w:num>
  <w:num w:numId="125">
    <w:abstractNumId w:val="26"/>
  </w:num>
  <w:num w:numId="126">
    <w:abstractNumId w:val="5"/>
  </w:num>
  <w:num w:numId="127">
    <w:abstractNumId w:val="47"/>
  </w:num>
  <w:num w:numId="128">
    <w:abstractNumId w:val="29"/>
  </w:num>
  <w:num w:numId="129">
    <w:abstractNumId w:val="65"/>
  </w:num>
  <w:num w:numId="130">
    <w:abstractNumId w:val="66"/>
  </w:num>
  <w:num w:numId="131">
    <w:abstractNumId w:val="149"/>
  </w:num>
  <w:num w:numId="132">
    <w:abstractNumId w:val="102"/>
  </w:num>
  <w:num w:numId="133">
    <w:abstractNumId w:val="60"/>
  </w:num>
  <w:num w:numId="134">
    <w:abstractNumId w:val="71"/>
  </w:num>
  <w:num w:numId="135">
    <w:abstractNumId w:val="145"/>
  </w:num>
  <w:num w:numId="136">
    <w:abstractNumId w:val="142"/>
  </w:num>
  <w:num w:numId="137">
    <w:abstractNumId w:val="51"/>
  </w:num>
  <w:num w:numId="138">
    <w:abstractNumId w:val="113"/>
  </w:num>
  <w:num w:numId="139">
    <w:abstractNumId w:val="137"/>
  </w:num>
  <w:num w:numId="140">
    <w:abstractNumId w:val="154"/>
  </w:num>
  <w:num w:numId="141">
    <w:abstractNumId w:val="138"/>
  </w:num>
  <w:num w:numId="142">
    <w:abstractNumId w:val="7"/>
  </w:num>
  <w:num w:numId="143">
    <w:abstractNumId w:val="80"/>
  </w:num>
  <w:num w:numId="144">
    <w:abstractNumId w:val="24"/>
  </w:num>
  <w:num w:numId="145">
    <w:abstractNumId w:val="10"/>
  </w:num>
  <w:num w:numId="146">
    <w:abstractNumId w:val="63"/>
  </w:num>
  <w:num w:numId="147">
    <w:abstractNumId w:val="93"/>
  </w:num>
  <w:num w:numId="148">
    <w:abstractNumId w:val="128"/>
  </w:num>
  <w:num w:numId="149">
    <w:abstractNumId w:val="84"/>
  </w:num>
  <w:num w:numId="150">
    <w:abstractNumId w:val="127"/>
  </w:num>
  <w:num w:numId="151">
    <w:abstractNumId w:val="48"/>
  </w:num>
  <w:num w:numId="152">
    <w:abstractNumId w:val="110"/>
  </w:num>
  <w:num w:numId="153">
    <w:abstractNumId w:val="159"/>
  </w:num>
  <w:num w:numId="154">
    <w:abstractNumId w:val="147"/>
  </w:num>
  <w:num w:numId="155">
    <w:abstractNumId w:val="77"/>
  </w:num>
  <w:num w:numId="156">
    <w:abstractNumId w:val="91"/>
  </w:num>
  <w:num w:numId="157">
    <w:abstractNumId w:val="15"/>
  </w:num>
  <w:num w:numId="158">
    <w:abstractNumId w:val="16"/>
  </w:num>
  <w:num w:numId="159">
    <w:abstractNumId w:val="121"/>
  </w:num>
  <w:num w:numId="160">
    <w:abstractNumId w:val="23"/>
  </w:num>
  <w:num w:numId="161">
    <w:abstractNumId w:val="162"/>
  </w:num>
  <w:num w:numId="162">
    <w:abstractNumId w:val="73"/>
  </w:num>
  <w:num w:numId="163">
    <w:abstractNumId w:val="92"/>
  </w:num>
  <w:num w:numId="164">
    <w:abstractNumId w:val="49"/>
  </w:num>
  <w:num w:numId="165">
    <w:abstractNumId w:val="104"/>
  </w:num>
  <w:num w:numId="166">
    <w:abstractNumId w:val="6"/>
  </w:num>
  <w:num w:numId="167">
    <w:abstractNumId w:val="161"/>
  </w:num>
  <w:num w:numId="168">
    <w:abstractNumId w:val="132"/>
  </w:num>
  <w:num w:numId="169">
    <w:abstractNumId w:val="129"/>
  </w:num>
  <w:num w:numId="170">
    <w:abstractNumId w:val="105"/>
  </w:num>
  <w:numIdMacAtCleanup w:val="1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A280F"/>
    <w:rsid w:val="000807C0"/>
    <w:rsid w:val="00093A4D"/>
    <w:rsid w:val="000D336B"/>
    <w:rsid w:val="000D5D83"/>
    <w:rsid w:val="001603C4"/>
    <w:rsid w:val="001809AB"/>
    <w:rsid w:val="00197328"/>
    <w:rsid w:val="001B4BF1"/>
    <w:rsid w:val="001F6A39"/>
    <w:rsid w:val="00210756"/>
    <w:rsid w:val="0021208C"/>
    <w:rsid w:val="0023072C"/>
    <w:rsid w:val="002877B7"/>
    <w:rsid w:val="002C2472"/>
    <w:rsid w:val="002C75B3"/>
    <w:rsid w:val="002D6F02"/>
    <w:rsid w:val="003556DE"/>
    <w:rsid w:val="003665F6"/>
    <w:rsid w:val="00383277"/>
    <w:rsid w:val="003946E9"/>
    <w:rsid w:val="004830C8"/>
    <w:rsid w:val="004C7717"/>
    <w:rsid w:val="004D42AC"/>
    <w:rsid w:val="0052246E"/>
    <w:rsid w:val="005436BD"/>
    <w:rsid w:val="005B2162"/>
    <w:rsid w:val="005C5A10"/>
    <w:rsid w:val="00611F49"/>
    <w:rsid w:val="006146E1"/>
    <w:rsid w:val="0062718A"/>
    <w:rsid w:val="00630328"/>
    <w:rsid w:val="00670AA7"/>
    <w:rsid w:val="00672ED2"/>
    <w:rsid w:val="00686380"/>
    <w:rsid w:val="00711E79"/>
    <w:rsid w:val="00727DB1"/>
    <w:rsid w:val="007350BE"/>
    <w:rsid w:val="007533DA"/>
    <w:rsid w:val="007A5141"/>
    <w:rsid w:val="007A6F5A"/>
    <w:rsid w:val="007E0F98"/>
    <w:rsid w:val="00856F77"/>
    <w:rsid w:val="00886049"/>
    <w:rsid w:val="008C3E74"/>
    <w:rsid w:val="00914E69"/>
    <w:rsid w:val="009348C8"/>
    <w:rsid w:val="00997A53"/>
    <w:rsid w:val="009A0757"/>
    <w:rsid w:val="009B2B18"/>
    <w:rsid w:val="009F2E8A"/>
    <w:rsid w:val="00A0757F"/>
    <w:rsid w:val="00A71F21"/>
    <w:rsid w:val="00AA280F"/>
    <w:rsid w:val="00AD2B1F"/>
    <w:rsid w:val="00B119E0"/>
    <w:rsid w:val="00B56543"/>
    <w:rsid w:val="00B72F1B"/>
    <w:rsid w:val="00B75CFE"/>
    <w:rsid w:val="00B818A1"/>
    <w:rsid w:val="00BC686F"/>
    <w:rsid w:val="00BF7841"/>
    <w:rsid w:val="00C4499E"/>
    <w:rsid w:val="00C56252"/>
    <w:rsid w:val="00C93A30"/>
    <w:rsid w:val="00CA4B43"/>
    <w:rsid w:val="00D61FCC"/>
    <w:rsid w:val="00DB6730"/>
    <w:rsid w:val="00DD3713"/>
    <w:rsid w:val="00E478CF"/>
    <w:rsid w:val="00E61E96"/>
    <w:rsid w:val="00EB03AF"/>
    <w:rsid w:val="00F13CF7"/>
    <w:rsid w:val="00F15D90"/>
    <w:rsid w:val="00F5752F"/>
    <w:rsid w:val="00FD2083"/>
    <w:rsid w:val="00FF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0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28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A28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28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8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тиль"/>
    <w:rsid w:val="00856F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478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78CF"/>
    <w:rPr>
      <w:rFonts w:ascii="Times New Roman" w:eastAsia="Times New Roman" w:hAnsi="Times New Roman"/>
    </w:rPr>
  </w:style>
  <w:style w:type="paragraph" w:styleId="aa">
    <w:name w:val="Normal (Web)"/>
    <w:basedOn w:val="a"/>
    <w:uiPriority w:val="99"/>
    <w:unhideWhenUsed/>
    <w:rsid w:val="009B2B18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styleId="ab">
    <w:name w:val="Strong"/>
    <w:basedOn w:val="a0"/>
    <w:uiPriority w:val="22"/>
    <w:qFormat/>
    <w:rsid w:val="009B2B18"/>
    <w:rPr>
      <w:b/>
      <w:bCs/>
    </w:rPr>
  </w:style>
  <w:style w:type="paragraph" w:customStyle="1" w:styleId="consplustitle">
    <w:name w:val="consplustitle"/>
    <w:basedOn w:val="a"/>
    <w:rsid w:val="009B2B18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styleId="ac">
    <w:name w:val="Emphasis"/>
    <w:basedOn w:val="a0"/>
    <w:uiPriority w:val="20"/>
    <w:qFormat/>
    <w:rsid w:val="009B2B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CD005-ED16-4E95-8EE4-123220D0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8209</Words>
  <Characters>46793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54893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Gromova-US</dc:creator>
  <cp:lastModifiedBy>operator1</cp:lastModifiedBy>
  <cp:revision>2</cp:revision>
  <cp:lastPrinted>2010-07-05T07:42:00Z</cp:lastPrinted>
  <dcterms:created xsi:type="dcterms:W3CDTF">2015-02-27T06:56:00Z</dcterms:created>
  <dcterms:modified xsi:type="dcterms:W3CDTF">2015-02-27T06:56:00Z</dcterms:modified>
</cp:coreProperties>
</file>