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jc w:val="right"/>
        <w:tblInd w:w="93" w:type="dxa"/>
        <w:tblLayout w:type="fixed"/>
        <w:tblLook w:val="04A0"/>
      </w:tblPr>
      <w:tblGrid>
        <w:gridCol w:w="10363"/>
      </w:tblGrid>
      <w:tr w:rsidR="00F52529" w:rsidRPr="005B2270" w:rsidTr="002D7D9A">
        <w:trPr>
          <w:trHeight w:val="300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2529" w:rsidRPr="005B2270" w:rsidRDefault="00F52529" w:rsidP="002D7D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227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2  </w:t>
            </w:r>
          </w:p>
        </w:tc>
      </w:tr>
      <w:tr w:rsidR="00F52529" w:rsidRPr="005B2270" w:rsidTr="002D7D9A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529" w:rsidRPr="005B2270" w:rsidRDefault="00F52529" w:rsidP="002D7D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2270">
              <w:rPr>
                <w:rFonts w:ascii="Times New Roman" w:hAnsi="Times New Roman" w:cs="Times New Roman"/>
                <w:sz w:val="28"/>
                <w:szCs w:val="28"/>
              </w:rPr>
              <w:t>к Решению Совета Лежневского</w:t>
            </w:r>
          </w:p>
        </w:tc>
      </w:tr>
      <w:tr w:rsidR="00F52529" w:rsidRPr="005B2270" w:rsidTr="002D7D9A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529" w:rsidRPr="005B2270" w:rsidRDefault="00F52529" w:rsidP="002D7D9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B227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F52529" w:rsidRPr="005B2270" w:rsidTr="002D7D9A">
        <w:trPr>
          <w:trHeight w:val="375"/>
          <w:jc w:val="right"/>
        </w:trPr>
        <w:tc>
          <w:tcPr>
            <w:tcW w:w="10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2529" w:rsidRPr="00CD4A49" w:rsidRDefault="00F52529" w:rsidP="004A4A0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4A4A0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A4A0C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5B2270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B2270">
              <w:rPr>
                <w:rFonts w:ascii="Times New Roman" w:hAnsi="Times New Roman" w:cs="Times New Roman"/>
                <w:sz w:val="28"/>
                <w:szCs w:val="28"/>
              </w:rPr>
              <w:t xml:space="preserve"> г  №</w:t>
            </w:r>
            <w:r w:rsidR="004A4A0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</w:tbl>
    <w:p w:rsidR="00F52529" w:rsidRPr="005B2270" w:rsidRDefault="00F52529" w:rsidP="00F525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529" w:rsidRPr="005B2270" w:rsidRDefault="00F52529" w:rsidP="00F525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2270">
        <w:rPr>
          <w:rFonts w:ascii="Times New Roman" w:hAnsi="Times New Roman" w:cs="Times New Roman"/>
          <w:sz w:val="28"/>
          <w:szCs w:val="28"/>
        </w:rPr>
        <w:t>РАСХОДЫ БЮДЖЕТА ЛЕЖНЕВСКОГО МУНИЦИПАЛЬНОГО РАЙОНА ПО ВЕДОМСТВЕННОЙ СТРУКТУРЕ РАСХОДОВ  БЮДЖЕТА ЗА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5B227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52529" w:rsidRPr="00F52529" w:rsidRDefault="00F5252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99" w:type="dxa"/>
        <w:tblInd w:w="93" w:type="dxa"/>
        <w:tblLayout w:type="fixed"/>
        <w:tblLook w:val="04A0"/>
      </w:tblPr>
      <w:tblGrid>
        <w:gridCol w:w="4977"/>
        <w:gridCol w:w="708"/>
        <w:gridCol w:w="993"/>
        <w:gridCol w:w="1701"/>
        <w:gridCol w:w="850"/>
        <w:gridCol w:w="2126"/>
        <w:gridCol w:w="2127"/>
        <w:gridCol w:w="1417"/>
      </w:tblGrid>
      <w:tr w:rsidR="00F52529" w:rsidRPr="00F52529" w:rsidTr="00F52529">
        <w:trPr>
          <w:trHeight w:val="765"/>
        </w:trPr>
        <w:tc>
          <w:tcPr>
            <w:tcW w:w="4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29" w:rsidRPr="00D62E43" w:rsidRDefault="00F52529" w:rsidP="002D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29" w:rsidRPr="00D62E43" w:rsidRDefault="00F52529" w:rsidP="002D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Вед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29" w:rsidRPr="00D62E43" w:rsidRDefault="00F52529" w:rsidP="002D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Разд.</w:t>
            </w:r>
          </w:p>
          <w:p w:rsidR="00F52529" w:rsidRPr="00D62E43" w:rsidRDefault="00F52529" w:rsidP="002D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подразд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29" w:rsidRPr="00D62E43" w:rsidRDefault="00F52529" w:rsidP="002D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Ц.ст.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29" w:rsidRPr="00D62E43" w:rsidRDefault="00F52529" w:rsidP="002D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Вид</w:t>
            </w:r>
          </w:p>
          <w:p w:rsidR="00F52529" w:rsidRPr="00D62E43" w:rsidRDefault="00F52529" w:rsidP="002D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расх.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29" w:rsidRPr="00D62E43" w:rsidRDefault="00F52529" w:rsidP="002D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Утверждено </w:t>
            </w:r>
            <w:r w:rsidR="007B09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</w:t>
            </w:r>
            <w:r w:rsidRPr="00D62E4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руб.</w:t>
            </w:r>
            <w:r w:rsidR="007B09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29" w:rsidRPr="00D62E43" w:rsidRDefault="00F52529" w:rsidP="002D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Исполнено </w:t>
            </w:r>
            <w:r w:rsidR="007B09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руб.</w:t>
            </w:r>
            <w:r w:rsidR="007B096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2529" w:rsidRPr="00D62E43" w:rsidRDefault="00F52529" w:rsidP="002D7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% исполнения</w:t>
            </w:r>
          </w:p>
        </w:tc>
      </w:tr>
      <w:tr w:rsidR="00F52529" w:rsidRPr="00F52529" w:rsidTr="00F52529">
        <w:trPr>
          <w:trHeight w:val="322"/>
        </w:trPr>
        <w:tc>
          <w:tcPr>
            <w:tcW w:w="4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Комитет по управлению муниципальным имуществом,земельными ресурсами и архитектуре Администрации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7 539 270,90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6 535 791,19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86,69%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5 701 520,90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5 628 614,17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98,72%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5 701 520,90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5 628 614,17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98,72%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администрации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5 162 997,00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5 143 305,27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99,62%</w:t>
            </w:r>
          </w:p>
        </w:tc>
      </w:tr>
      <w:tr w:rsidR="00F52529" w:rsidRPr="00F52529" w:rsidTr="00F52529">
        <w:trPr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5 037 877,00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5 019 918,35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99,64%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125 120,00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123 386,92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98,61%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имущества казны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348 523,90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337 308,90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96,78%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334 000,00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322 785,00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96,64%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14 523,90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14 523,90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82,22%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82,22%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1 817 750,00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892 652,66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49,11%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640 750,00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Проведение кадастровых работ в отношении неиспользуемых земель из состава земель сельскохозяйственного назначения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15001S7000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640 750,00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</w:t>
            </w: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15001S7000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640 750,00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Водное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178 005,00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91,28%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Владение, пользование и распоряжение имуществом, находящимся в муниципальной собственности городского поселения, в части содержания и обслуживания гидротехнического сооружения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178 005,00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91,28%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195 000,00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178 005,00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91,28%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982 000,00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714 647,66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72,77%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Проведение комплекса работ по межеванию земель для постановки на кадастровый учет земельных участков, на которые возникает право собственности  администрации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475 445,32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64,25%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475 445,32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64,25%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Кадастровые работы по подготовке технических планов на объекты недвижимого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207 202,34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98,67%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4490020921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207 202,34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98,67%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владение пользование и распоряжение имуществом, находящимся в </w:t>
            </w: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муниципальной собственности городского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14 524,36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72,62%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14 524,36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72,62%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владение пользование и распоряжение имуществом, находящимся в муниципальной собственности городского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14 524,36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72,62%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14 524,36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72,62%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Разработка (корректировка) проектной документации и газификация населенных пунктов, объектов социальной инфраструктуры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09001S2990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09001S2990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Финансовый отдел администрации Лежневского муниципального района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6 712 178,91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6 657 044,12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99,18%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ОБЩЕГОСУДАРСТВЕННЫЕ </w:t>
            </w: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5 678 178,91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5 626 786,05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99,09%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5 678 178,91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5 626 786,05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99,09%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администрации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5 623 270,82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5 582 070,64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99,27%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4 995 263,78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4 985 558,29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99,81%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625 457,04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596 246,85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95,33%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2 550,00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265,50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10,41%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Переданные полномочия по осуществлению контроля над использованием бюджетных средств городскими и сельскими поселениями на обеспечение функций администрации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54 908,09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44 715,41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81,44%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54 908,09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44 715,41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81,44%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1 034 000,00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1 030 258,07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99,64%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1 034 000,00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1 030 258,07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99,64%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Пенсия за выслугу лет лицам, замещавшим выборные муниципальные должности и муниципальные должности муниципальной службы администрации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4190040021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1 034 000,00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1 030 258,07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99,64%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4190040021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1 034 000,00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1 030 258,07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99,64%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АДМИНИСТРАЦИЯ ЛЕЖНЕВСКОГО МУНИЦИПАЛЬНОГО РАЙОНА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219 217 503,14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213 483 843,67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97,38%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40 968 510,89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40 263 152,48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98,28%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1 786 950,57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1 786 949,80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высшего должностного лица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1 786 950,57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1 786 949,80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1 786 950,57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1 786 949,80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15 734 736,31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15 673 485,10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99,61%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Формирование современной инфраструктуры связи, развитие информационных технологий (замена оборудования, приобретение лицензионных программ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88 799,00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71 039,00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88 799,00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71 039,00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администрации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15 213 692,20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15 170 200,99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99,71%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14 336 409,50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14 326 948,12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99,93%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802 424,10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770 246,37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95,99%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74 858,60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73 006,50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97,53%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432 245,11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432 245,11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385 347,00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385 347,00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46 898,11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46 898,11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11 227,26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34,34%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11 227,26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34,34%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11 227,26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34,34%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258 771,95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Резервный фонд администрации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258 771,95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258 771,95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23 176 824,80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22 798 861,58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98,37%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обеспечение деятельности МФЦ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3 054 623,00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2 978 544,20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97,51%</w:t>
            </w:r>
          </w:p>
        </w:tc>
      </w:tr>
      <w:tr w:rsidR="00F52529" w:rsidRPr="00F52529" w:rsidTr="00F52529">
        <w:trPr>
          <w:trHeight w:val="70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1 966 045,39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1 890 846,37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96,18%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1 088 191,61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1 087 311,83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99,92%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Софинансирование расходов по обеспечению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765 400,00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765 400,00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672 489,25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672 489,25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0500182910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92 910,75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92 910,75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Подготовка проектов внесения изменений в документы территориального планирования, правила землепользования и застройки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16001S3020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518 000,00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16001S3020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518 000,00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администрации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14 100,00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99,96%</w:t>
            </w:r>
          </w:p>
        </w:tc>
      </w:tr>
      <w:tr w:rsidR="00F52529" w:rsidRPr="00F52529" w:rsidTr="00F52529">
        <w:trPr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</w:t>
            </w: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14 100,00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14 095,00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99,96%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Обеспечение деятельности по комплексному обслуживанию зданий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8 278 000,00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8 278 000,00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8 278 000,00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8 278 000,00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1 834 254,00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1 834 254,00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4190000480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1 834 254,00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1 834 254,00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и проведение мероприятий, связанных с государственными праздниками, юбилейными и памятными датами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137 158,00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59 638,00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43,48%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119 658,00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58 638,00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4190020900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17 500,00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5,71%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Формирование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Проведение Всероссийской </w:t>
            </w: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переписи населения 2020 года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310 167,00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151 127,50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48,72%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4190054690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310 167,00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151 127,50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48,72%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4190055490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1 171 800,00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4190055490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1 171 800,00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1 171 800,00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отдельных полномочий в сфере административных правонарушений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10 867,80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4190080350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10 867,80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99,99%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Исполнение судебных актов, предусматривающих обращение взыскания на средства местного бюджета по денежным обязательствам муниципальных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34 680,88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34,68%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34 680,88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34,68%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Возмещение ущерба, причиненного в результате незаконного или нецелевого использования бюджетных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832 455,00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832 455,00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4190090194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832 455,00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832 455,00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1 241 228,05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1 237 323,85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99,69%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996 095,80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99,61%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безопасности граждан и профилактика правонарушений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Профилактика экстремистской деятельности, гармонизация межэтнических отношений в Лежневском муниципальном районе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196 095,80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98,05%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1400123016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196 095,80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98,05%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на осуществление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4390096040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12 572 873,27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11 886 989,78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94,54%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102 634,28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48,72%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отдельных полномочий в области обращения с животными в части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102 634,28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48,72%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4490080370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102 634,28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48,72%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12 382 738,99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11 836 989,78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95,59%</w:t>
            </w:r>
          </w:p>
        </w:tc>
      </w:tr>
      <w:tr w:rsidR="00F52529" w:rsidRPr="00F52529" w:rsidTr="00F52529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1 980 900,00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1 927 206,04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97,29%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1 980 900,00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1 927 206,04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97,29%</w:t>
            </w:r>
          </w:p>
        </w:tc>
      </w:tr>
      <w:tr w:rsidR="00F52529" w:rsidRPr="00F52529" w:rsidTr="00F52529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2 149 100,00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1 942 154,26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90,37%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2 149 100,00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1 942 154,26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90,37%</w:t>
            </w:r>
          </w:p>
        </w:tc>
      </w:tr>
      <w:tr w:rsidR="00F52529" w:rsidRPr="00F52529" w:rsidTr="00F52529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 границах населенных пунктов поселений, в части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1 835 677,00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1 550 589,99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84,47%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1 835 677,00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1 550 589,99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84,47%</w:t>
            </w:r>
          </w:p>
        </w:tc>
      </w:tr>
      <w:tr w:rsidR="00F52529" w:rsidRPr="00F52529" w:rsidTr="00F52529">
        <w:trPr>
          <w:trHeight w:val="28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вне границ населенных пунктов в границах муниципального района, в части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64 306,47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99,97%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0600196014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64 323,00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64 306,47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99,97%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791 613,00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791 613,00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791 613,00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791 613,00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деятельности МКУ "Управление жилищно-коммунального и дорожного хозяйства Лежневского муниципального района"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4490000474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660 305,42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660 305,42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4490000474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648 665,42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648 665,42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4490000474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11 640,00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11 640,00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28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осуществление дорожной деятельности в отношении автомобильных дорог местного значения в границах населенных пунктов поселений, в части организации уличного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4 900 820,57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4 900 814,60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4 900 820,57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4 900 814,60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87 500,00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22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утверждение генеральных планов поселения, правил земплепользования и застройки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87 500,00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4490096060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87 500,00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15 442 720,50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13 770 807,03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89,17%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1 350 787,89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83,38%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Содержание муниципального жилищного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415 509,21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83,10%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415 509,21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83,10%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за счет средств бюджета Лежневского муниципального района минимального размера взноса на капитальный ремонт общего имущества в многоквартирных домах, расположенных на территории сельских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425 278,68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70,88%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425 278,68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70,88%</w:t>
            </w:r>
          </w:p>
        </w:tc>
      </w:tr>
      <w:tr w:rsidR="00F52529" w:rsidRPr="00F52529" w:rsidTr="00F52529">
        <w:trPr>
          <w:trHeight w:val="17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Субсидия некоммерческой организации "Региональный фонд капитального ремонта многоквартирных домов Ивановской области" на проведение капитального ремонта многоквартирного дома в целях ликвидации чрезвычайной ситуации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4590060001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4590060001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обеспечение проживающих в поселении и нуждающихся в жилых помещениях малоимущих граждан жилыми помещениями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5 622 213,50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4 844 737,77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86,17%</w:t>
            </w:r>
          </w:p>
        </w:tc>
      </w:tr>
      <w:tr w:rsidR="00F52529" w:rsidRPr="00F52529" w:rsidTr="00F52529">
        <w:trPr>
          <w:trHeight w:val="56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в </w:t>
            </w: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границах поселения газоснабжения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0900196031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0900196031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мероприятия по ликвидации несанкционированных свалок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4590000471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99,76%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4590000471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848 000,00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99,76%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электро-, тепло-, газо- и водоснабжения населения, водоотведения в границах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1 587,30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1 587,30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1 587,30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1 587,30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1 612 191,20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1 584 163,18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98,26%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1 612 191,20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1 584 163,18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98,26%</w:t>
            </w:r>
          </w:p>
        </w:tc>
      </w:tr>
      <w:tr w:rsidR="00F52529" w:rsidRPr="00F52529" w:rsidTr="00F52529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на организацию деятельности по сбору (в том числе раздельному сбору) и транспортированию твердых коммунальных отходов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1 392 600,00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1 381 749,18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99,22%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1 392 600,00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1 381 749,18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99,22%</w:t>
            </w:r>
          </w:p>
        </w:tc>
      </w:tr>
      <w:tr w:rsidR="00F52529" w:rsidRPr="00F52529" w:rsidTr="00F52529">
        <w:trPr>
          <w:trHeight w:val="22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электро-, тепло-, газо- и водоснабжения населения, водоотведения в границах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433 482,53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99,42%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436 000,00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433 482,53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99,42%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создание условий для обеспечения жителей городского поселения услугами бытового обслуживания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731 835,00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597 755,58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81,68%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731 835,00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597 755,58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81,68%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8 200 507,00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7 575 281,37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92,38%</w:t>
            </w:r>
          </w:p>
        </w:tc>
      </w:tr>
      <w:tr w:rsidR="00F52529" w:rsidRPr="00F52529" w:rsidTr="00F52529">
        <w:trPr>
          <w:trHeight w:val="17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343 497,27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88,08%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4590096057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343 497,27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88,08%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организацию благоустройства территории городского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6 743 760,00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6 743 760,00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6 743 760,00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6 743 760,00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строительство, реконструкцию, модернизацию объектов уличного освещения в Лежневском городском поселении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886 747,00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308 024,10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34,74%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886 747,00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308 024,10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34,74%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в границах городского поселения электро-, газо- и водоснабжения населения, водоотведения, снабжения населения топливом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138 320 443,03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135 680 584,59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98,09%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116 209 110,07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113 696 908,61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97,84%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19 115 244,00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19 115 244,00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19 115 244,00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19 115 244,00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Питание детей, обучающихся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1 318 568,32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1 075 715,35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81,58%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1 318 568,32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1 075 715,35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81,58%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укрепление материально-технической базы  общеобразовательных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9 204 483,00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9 117 071,00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99,05%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9 204 483,00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9 117 071,00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99,05%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5 155 920,00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4 966 567,13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96,33%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5 155 920,00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4 966 567,13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96,33%</w:t>
            </w:r>
          </w:p>
        </w:tc>
      </w:tr>
      <w:tr w:rsidR="00F52529" w:rsidRPr="00F52529" w:rsidTr="00F52529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74 760,00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74 760,00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74 760,00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74 760,00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5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72 429 290,42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72 429 290,42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2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</w:t>
            </w: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72 429 290,42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72 429 290,42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5 827 431,80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3 852 777,71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66,11%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5 827 431,80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3 852 777,71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66,11%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Укрепление материально-технической базы муниципальных образовательных организаций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1 105 263,16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1 105 263,16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02102S1950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1 105 263,16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1 105 263,16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021E151690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1 602 649,37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1 584 719,84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98,88%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021E151690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1 602 649,37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1 584 719,84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98,88%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021E250970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Мероприятия по выявлению и поддержке талантливых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45 500,00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45 500,00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17 106 607,32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17 077 197,01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99,83%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иных муниципальных учреждений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6 384 000,00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6 383 499,69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6 384 000,00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6 383 499,69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содержание музыкальных художественных школ и школ искусств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3 696 536,52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3 696 536,52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3 696 536,52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3 696 536,52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укрепление материально-технической базы иных муниципальных учреждений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2 891 000,00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2 864 723,00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99,09%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0220102420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2 891 000,00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2 864 723,00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99,09%</w:t>
            </w:r>
          </w:p>
        </w:tc>
      </w:tr>
      <w:tr w:rsidR="00F52529" w:rsidRPr="00F52529" w:rsidTr="00F52529">
        <w:trPr>
          <w:trHeight w:val="17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Cофинансирование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934 945,01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934 945,01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934 945,01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934 945,01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Cофинансирование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1 336 061,00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1 336 061,00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1 336 061,00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1 336 061,00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Поэтапное доведение средней заработной платы педагогическим работникам иных муниципальных учреждений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295 245,79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295 245,79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295 245,79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295 245,79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7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70 319,00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70 319,00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70 319,00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70 319,00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Мероприятия по выявлению и поддержке талантливых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43 500,00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43 500,00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1 455 000,00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1 452 367,00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99,82%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1 455 000,00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1 452 367,00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99,82%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92 030,00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70,79%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переподготовки и повышения квалификации кадров Администрации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92 030,00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70,79%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0700122100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92 030,00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70,79%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1 075 237,06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1 074 036,53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Проведение мероприятий по организации отдыха, занятости и оздоровления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190 807,06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190 807,06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190 807,06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190 807,06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50 820,00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50 820,00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50 820,00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533 610,00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533 610,00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533 610,00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533 610,00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Выявление и поддержка одаренной молодежи, организация и проведение акций, фестивалей, конкурсов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208 799,47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99,43%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24 500,00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</w:t>
            </w: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0400121900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185 500,00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184 299,47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99,35%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организацию и осуществление мероприятий по работе с детьми и молодежью в городском поселении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4790097054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4790097054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3 799 488,58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3 740 412,44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98,45%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021E452100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3 799 488,58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3 740 412,44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98,45%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021E452100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3 799 488,58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3 740 412,44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98,45%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9 797 105,68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9 796 081,68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99,99%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9 797 105,68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9 796 081,68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99,99%</w:t>
            </w:r>
          </w:p>
        </w:tc>
      </w:tr>
      <w:tr w:rsidR="00F52529" w:rsidRPr="00F52529" w:rsidTr="00F52529">
        <w:trPr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Государственная поддержка отрасли культуры за счет средств резервного фонда Правительства Российской Федерации (Реализация мероприятий по модернизации библиотек в части комплектования книжных фондов библиотек муниципальных образований и государственных общедоступных </w:t>
            </w: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библиотек)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13003L519F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41 954,74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41 954,74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13003L519F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13003L519F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41 954,74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41 954,74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4890080340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1 048 163,00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1 048 163,00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4890080340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1 048 163,00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1 048 163,00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создание условий для обеспечения поселений, входящих в состав муниципального района, услугами по организации досуга и услугами организации культуры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4 640 321,00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4 639 297,00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99,98%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4 640 321,00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4 639 297,00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99,98%</w:t>
            </w:r>
          </w:p>
        </w:tc>
      </w:tr>
      <w:tr w:rsidR="00F52529" w:rsidRPr="00F52529" w:rsidTr="00F52529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организацию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2 293 500,47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2 293 500,47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2 293 500,47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2 293 500,47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на сохранение, использование и популяризацию объектов культурн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1 718 000,00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4890096022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1 718 000,00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8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Межбюджетные трансферты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договорами на организацию библиотечного обслуживания населения, комплектования и обеспечения сохранности библиотечных фондов библиотек поселения, в части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48900S0340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55 166,47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55 166,47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48900S0340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55 166,47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55 166,47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39 621,72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39 621,72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39 621,72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39 621,72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2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39 621,72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39 621,72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39 621,72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39 621,72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41900R0820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835 000,00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809 282,54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96,92%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вопросы в области физической культуры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835 000,00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809 282,54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96,92%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физкультурных мероприятий, спортивных мероприятий, участие спортсменов Лежневского муниципального района в выездных мероприятиях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235 000,00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209 282,54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89,06%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11 800,00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11 800,00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106 136,63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106 136,63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117 063,37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91 345,91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78,03%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Подготовка земельного участка к установке полученного оборудования для создания малой спортивной площадки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0300121801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Лежневский районный отдел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172 206 638,45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167 122 462,33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97,05%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171 380 441,52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166 296 265,40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97,03%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115 334 116,19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112 097 699,39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97,19%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обеспечение деятельности дошкольных 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45 218 642,06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43 476 506,30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96,15%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18 375 540,00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18 348 635,69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99,85%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22 974 774,06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21 278 966,61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92,62%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3 868 328,00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3 848 904,00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укрепление материально-технической базы  дошкольных 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5 370 362,50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5 365 348,57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99,91%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0210102400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5 370 362,50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5 365 348,57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99,91%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дошкольное образование от платных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12 295 263,63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10 805 996,52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87,89%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0210104400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12 295 263,63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10 805 996,52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87,89%</w:t>
            </w:r>
          </w:p>
        </w:tc>
      </w:tr>
      <w:tr w:rsidR="00F52529" w:rsidRPr="00F52529" w:rsidTr="00F52529">
        <w:trPr>
          <w:trHeight w:val="30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372 615,00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372 615,00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372 615,00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372 615,00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8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возмещение затрат на финансовое обеспечение получения дошкольного образования в частных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52 077 233,00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52 077 233,00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51 773 453,00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51 773 453,00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303 780,00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303 780,00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45 162 457,91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43 404 575,92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96,11%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11 492 565,00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11 135 422,68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96,89%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1 578 349,63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1 578 269,63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9 179 510,37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8 823 348,40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96,12%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734 705,00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733 804,65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99,88%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Питание детей, обучающихся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454 075,94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349 876,77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77,05%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0210200414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454 075,94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349 876,77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77,05%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укрепление материально-технической базы  общеобразовательных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3 998 574,00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3 979 886,00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99,53%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0210202410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3 998 574,00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3 979 886,00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99,53%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общее образование от платных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1 719 382,22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1 127 870,96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65,60%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191 936,00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191 934,12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1 527 446,22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935 936,84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61,27%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общее образование за счет средств, поступивших от денежных пожертвований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15 456,00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0210204510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15 456,00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15 456,00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1 953 000,00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1 831 201,91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93,76%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0210253031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1 953 000,00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1 831 201,91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93,76%</w:t>
            </w:r>
          </w:p>
        </w:tc>
      </w:tr>
      <w:tr w:rsidR="00F52529" w:rsidRPr="00F52529" w:rsidTr="00F52529">
        <w:trPr>
          <w:trHeight w:val="35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22 358 212,74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22 358 212,74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22 035 226,74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22 035 226,74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0210280150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322 986,00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322 986,00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1 625 053,74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1 071 083,52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65,91%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02102L3041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1 625 053,74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1 071 083,52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65,91%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021E151690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1 535 138,27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1 524 565,34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99,31%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021E151690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1 535 138,27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1 524 565,34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99,31%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Мероприятия по выявлению и поддержке талантливых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2 889 206,48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2 866 022,94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99,20%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музыкальных художественных школ и школ искусств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1 856 395,96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1 833 212,42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98,75%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1 552 883,96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1 550 067,22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99,82%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294 080,00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273 713,20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93,07%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0220100430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9 432,00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9 432,00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Cофинансирование расходов, связанных с поэтапным доведением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981 170,00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981 170,00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0220181430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981 170,00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981 170,00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7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51 640,52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51 640,52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02201S1430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51 640,52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51 640,52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Молодежная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337 552,94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337 457,42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99,97%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Проведение мероприятий по организации отдыха, занятости и оздоровления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58 042,94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57 947,42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99,84%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35 903,96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35 903,42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0240101460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22 138,98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22 044,00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99,57%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0240180200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279 510,00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02401S0190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279 510,00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279 510,00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7 657 108,00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7 590 509,73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99,13%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Расходы на обеспечение деятельности централизованной бухгалтерии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4 468 279,00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4 451 777,34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99,63%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3 958 201,00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3 958 191,80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510 078,00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493 585,54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96,77%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обеспечение деятельности информационно-методического центра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1 719 798,00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1 712 381,92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99,57%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1 377 564,00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1 375 489,74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99,85%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324 803,00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319 735,18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98,44%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0210300460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17 431,00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17 157,00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98,43%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021E452100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021E452100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Мероприятия по выявлению и поддержке талантливых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0230100500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администрации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1 469 031,00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1 426 350,47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97,09%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1 465 531,00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1 422 850,47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97,09%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826 196,93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826 196,93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826 196,93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826 196,93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0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Субвенции бюджетам муниципальных районов и городских округов на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</w:t>
            </w: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826 196,93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826 196,93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0210180110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826 196,93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826 196,93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Управление развития инфраструктуры и жилищно-коммунального хозяйства Администрации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71 475 748,82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59 180 043,58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82,80%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2 999 249,37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2 996 450,37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99,91%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2 999 249,37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2 996 450,37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99,91%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администрации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2 879 249,37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2 876 450,37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2 749 835,37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2 749 835,37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109 414,00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106 615,00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97,44%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содержание имущества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</w:t>
            </w: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4190022009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28 657 304,49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26 943 799,56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94,02%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28 657 304,49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26 943 799,56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94,02%</w:t>
            </w:r>
          </w:p>
        </w:tc>
      </w:tr>
      <w:tr w:rsidR="00F52529" w:rsidRPr="00F52529" w:rsidTr="00F52529">
        <w:trPr>
          <w:trHeight w:val="35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Дорожная деятельность в отношении автомобильных дорог местного значения вне границ населенных пунктов в границах муниципального района,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 дорог и осуществление дорожной деятельности в соответствии с законодательством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2 394 449,06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2 393 698,00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99,97%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0600122201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2 394 449,06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2 393 698,00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99,97%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Дорожная деятельность в отношении автомобильных дорог местного значения в границах населенных пунктов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6 353 000,00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5 748 713,97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90,49%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0600124010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6 353 000,00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5 748 713,97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90,49%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дорожную деятельность в отношении автомобильных дорог местного значения в границах городского поселения и обеспечение безопасности движения на 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11 776 336,66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11 737 912,30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99,67%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0600197055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11 776 336,66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11 737 912,30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99,67%</w:t>
            </w:r>
          </w:p>
        </w:tc>
      </w:tr>
      <w:tr w:rsidR="00F52529" w:rsidRPr="00F52529" w:rsidTr="00F52529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7 918 018,77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6 847 975,89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86,49%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06001S0510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7 918 018,77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6 847 975,89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86,49%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Дорожная деятельность в отношении автомобильных дорог местного значения в границах городского поселения и обеспечение безопасности дорожного движения на них, в части уличного освещения в п.Лежнево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215 500,00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215 499,40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4490097073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215 500,00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215 499,40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204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Проектирование строительства (реконструкции), капитального ремонта, строительство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44900S0510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44900S0510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39 819 194,96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29 239 793,65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73,43%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20 200 000,00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20 120 199,00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99,60%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Капитальный ремонт общежития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20 100 000,00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20 099 000,00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20 100 000,00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20 099 000,00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Содержание муниципального жилищного фонда Лежневского городского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21 199,00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21,20%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21 199,00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21,20%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12 339 244,62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3 212 451,28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26,03%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Разработка (корректировка) проектной документации и газификация населенных пунктов, объектов социальной инфраструктуры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09001S2990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09001S2990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Реализация мероприятий по модернизации объектов коммунальной инфраструктуры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17001S6800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8 934 244,62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2 107 750,28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23,59%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17001S6800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8 934 244,62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2 107 750,28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23,59%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электро-, тепло-, газо- и водоснабжения населения, водоотведения в границах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2 205 000,00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4,76%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4590025010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2 205 000,00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4,76%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Организация в границах городского поселения электро-, газо- и водоснабжения населения, водоотведения, снабжения населения топливом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999 701,00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83,31%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999 701,00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83,31%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7 279 950,34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5 907 143,37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81,14%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организацию благоустройства территории городского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299 980,00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299 980,00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строительство, реконструкцию, модернизацию объектов уличного освещения в Лежневском городском поселении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6 229 950,34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5 144 239,37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82,57%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6 229 950,34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5 144 239,37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82,57%</w:t>
            </w:r>
          </w:p>
        </w:tc>
      </w:tr>
      <w:tr w:rsidR="00F52529" w:rsidRPr="00F52529" w:rsidTr="00F52529">
        <w:trPr>
          <w:trHeight w:val="127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Расходы на организацию благоустройства территории городского поселения в части устройства и ремонта контейнерных площадок в Лежневском городском поселении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462 924,00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84,17%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4590097071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550 000,00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462 924,00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84,17%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Совет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650 491,87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650 491,87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650 491,87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650 491,87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650 491,87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650 491,87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Обеспечение функций контрольно - счетной комиссии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483 073,67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483 073,67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362 373,11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362 373,11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118 500,56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118 500,56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2 200,00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Реализация полномочий по осуществлению внешнего муниципального финансового контроля городского поселения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167 418,20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167 418,20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4190097070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167 418,20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167 418,20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Контрольно-счетная комиссия Лежневского муниципального района Ивановской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137 081,09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104 818,67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76,46%</w:t>
            </w:r>
          </w:p>
        </w:tc>
      </w:tr>
      <w:tr w:rsidR="00F52529" w:rsidRPr="00F52529" w:rsidTr="00F52529">
        <w:trPr>
          <w:trHeight w:val="5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137 081,09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104 818,67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76,46%</w:t>
            </w:r>
          </w:p>
        </w:tc>
      </w:tr>
      <w:tr w:rsidR="00F52529" w:rsidRPr="00F52529" w:rsidTr="00F52529">
        <w:trPr>
          <w:trHeight w:val="10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137 081,09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104 818,67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76,46%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Обеспечение функций контрольно - счетной комиссии Лежневского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137 081,09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104 818,67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76,46%</w:t>
            </w:r>
          </w:p>
        </w:tc>
      </w:tr>
      <w:tr w:rsidR="00F52529" w:rsidRPr="00F52529" w:rsidTr="00F52529">
        <w:trPr>
          <w:trHeight w:val="15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120 284,29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88 021,87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73,18%</w:t>
            </w:r>
          </w:p>
        </w:tc>
      </w:tr>
      <w:tr w:rsidR="00F52529" w:rsidRPr="00F52529" w:rsidTr="00F52529">
        <w:trPr>
          <w:trHeight w:val="7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2529" w:rsidRPr="00F52529" w:rsidRDefault="00F52529" w:rsidP="00F5252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4190000050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16 796,80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16 796,80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100,00%</w:t>
            </w:r>
          </w:p>
        </w:tc>
      </w:tr>
      <w:tr w:rsidR="00F52529" w:rsidRPr="00F52529" w:rsidTr="00F52529">
        <w:trPr>
          <w:trHeight w:val="255"/>
        </w:trPr>
        <w:tc>
          <w:tcPr>
            <w:tcW w:w="9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2529" w:rsidRPr="00F52529" w:rsidRDefault="00F52529" w:rsidP="00F525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477 938 913,18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453 734 495,43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CC"/>
            <w:noWrap/>
            <w:hideMark/>
          </w:tcPr>
          <w:p w:rsidR="00F52529" w:rsidRPr="00F52529" w:rsidRDefault="00F52529" w:rsidP="00F525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525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94,94%</w:t>
            </w:r>
          </w:p>
        </w:tc>
      </w:tr>
    </w:tbl>
    <w:p w:rsidR="00F52529" w:rsidRPr="00F52529" w:rsidRDefault="00F52529">
      <w:pPr>
        <w:rPr>
          <w:rFonts w:ascii="Times New Roman" w:hAnsi="Times New Roman" w:cs="Times New Roman"/>
          <w:sz w:val="28"/>
          <w:szCs w:val="28"/>
        </w:rPr>
      </w:pPr>
    </w:p>
    <w:sectPr w:rsidR="00F52529" w:rsidRPr="00F52529" w:rsidSect="00F5252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F52529"/>
    <w:rsid w:val="004A4A0C"/>
    <w:rsid w:val="006C5673"/>
    <w:rsid w:val="007B0967"/>
    <w:rsid w:val="00B608B4"/>
    <w:rsid w:val="00F525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252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52529"/>
    <w:rPr>
      <w:color w:val="800080"/>
      <w:u w:val="single"/>
    </w:rPr>
  </w:style>
  <w:style w:type="paragraph" w:customStyle="1" w:styleId="xl88">
    <w:name w:val="xl88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89">
    <w:name w:val="xl89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91">
    <w:name w:val="xl91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94">
    <w:name w:val="xl94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95">
    <w:name w:val="xl95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96">
    <w:name w:val="xl96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97">
    <w:name w:val="xl97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98">
    <w:name w:val="xl98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99">
    <w:name w:val="xl99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01">
    <w:name w:val="xl101"/>
    <w:basedOn w:val="a"/>
    <w:rsid w:val="00F5252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Times New Roman"/>
      <w:color w:val="000000"/>
      <w:sz w:val="20"/>
      <w:szCs w:val="20"/>
    </w:rPr>
  </w:style>
  <w:style w:type="paragraph" w:customStyle="1" w:styleId="xl102">
    <w:name w:val="xl102"/>
    <w:basedOn w:val="a"/>
    <w:rsid w:val="00F525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53</Pages>
  <Words>10223</Words>
  <Characters>58273</Characters>
  <Application>Microsoft Office Word</Application>
  <DocSecurity>0</DocSecurity>
  <Lines>485</Lines>
  <Paragraphs>136</Paragraphs>
  <ScaleCrop>false</ScaleCrop>
  <Company/>
  <LinksUpToDate>false</LinksUpToDate>
  <CharactersWithSpaces>68360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5</cp:revision>
  <dcterms:created xsi:type="dcterms:W3CDTF">2022-01-26T08:37:00Z</dcterms:created>
  <dcterms:modified xsi:type="dcterms:W3CDTF">2022-04-04T08:36:00Z</dcterms:modified>
</cp:coreProperties>
</file>