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58" w:rsidRPr="00CB6FAF" w:rsidRDefault="00755258" w:rsidP="00755258">
      <w:pPr>
        <w:jc w:val="right"/>
        <w:rPr>
          <w:sz w:val="24"/>
          <w:szCs w:val="24"/>
        </w:rPr>
      </w:pPr>
      <w:r w:rsidRPr="00CB6FAF">
        <w:rPr>
          <w:sz w:val="24"/>
          <w:szCs w:val="24"/>
        </w:rPr>
        <w:t xml:space="preserve">Приложение № </w:t>
      </w:r>
      <w:r w:rsidR="00947D60">
        <w:rPr>
          <w:sz w:val="24"/>
          <w:szCs w:val="24"/>
        </w:rPr>
        <w:t>2</w:t>
      </w:r>
    </w:p>
    <w:p w:rsidR="00755258" w:rsidRPr="00537A5F" w:rsidRDefault="00755258" w:rsidP="00755258">
      <w:pPr>
        <w:pStyle w:val="a3"/>
        <w:jc w:val="right"/>
        <w:rPr>
          <w:sz w:val="24"/>
          <w:szCs w:val="24"/>
        </w:rPr>
      </w:pPr>
      <w:r w:rsidRPr="00537A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решению </w:t>
      </w:r>
      <w:r w:rsidRPr="00537A5F">
        <w:rPr>
          <w:sz w:val="24"/>
          <w:szCs w:val="24"/>
        </w:rPr>
        <w:t xml:space="preserve">  Совета Лежневского городского поселения</w:t>
      </w:r>
    </w:p>
    <w:p w:rsidR="00316315" w:rsidRDefault="00316315" w:rsidP="00316315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30.03.2021г. №7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ГОРОДСКОГО ПОСЕЛЕНИЯ ПО ВЕДОМСТВЕННОЙ СТР</w:t>
      </w:r>
      <w:r w:rsidR="007C087A">
        <w:rPr>
          <w:rFonts w:ascii="Times New Roman" w:hAnsi="Times New Roman"/>
          <w:sz w:val="28"/>
          <w:szCs w:val="28"/>
        </w:rPr>
        <w:t>УКТУРЕ РАСХОДОВ  БЮДЖЕТА ЗА 2020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</w:p>
    <w:tbl>
      <w:tblPr>
        <w:tblW w:w="10915" w:type="dxa"/>
        <w:tblInd w:w="108" w:type="dxa"/>
        <w:tblLayout w:type="fixed"/>
        <w:tblLook w:val="04A0"/>
      </w:tblPr>
      <w:tblGrid>
        <w:gridCol w:w="3110"/>
        <w:gridCol w:w="849"/>
        <w:gridCol w:w="852"/>
        <w:gridCol w:w="1276"/>
        <w:gridCol w:w="711"/>
        <w:gridCol w:w="1421"/>
        <w:gridCol w:w="1419"/>
        <w:gridCol w:w="1277"/>
      </w:tblGrid>
      <w:tr w:rsidR="00AE0BA8" w:rsidRPr="00AE0BA8" w:rsidTr="007C087A">
        <w:trPr>
          <w:trHeight w:val="803"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  <w:r w:rsidRPr="00AE0BA8">
              <w:rPr>
                <w:sz w:val="20"/>
              </w:rPr>
              <w:t>Наименование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Код главного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распорядителя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Раздел, 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Целевая статья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Вид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расхода</w:t>
            </w: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Сумма (руб)</w:t>
            </w:r>
          </w:p>
        </w:tc>
      </w:tr>
      <w:tr w:rsidR="00AE0BA8" w:rsidRPr="00AE0BA8" w:rsidTr="007C087A">
        <w:trPr>
          <w:trHeight w:val="368"/>
        </w:trPr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5165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Утверждено</w:t>
            </w:r>
            <w:r w:rsidR="00AE0BA8">
              <w:rPr>
                <w:sz w:val="20"/>
              </w:rPr>
              <w:t>, руб.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Выполнено,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%, исполнения</w:t>
            </w:r>
          </w:p>
        </w:tc>
      </w:tr>
      <w:tr w:rsidR="00AE0BA8" w:rsidRPr="00AE0BA8" w:rsidTr="007C087A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1</w:t>
            </w:r>
          </w:p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4 493 717,97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3 477 683,99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77,4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1"/>
                <w:sz w:val="20"/>
                <w:szCs w:val="20"/>
              </w:rPr>
              <w:t xml:space="preserve">Функционирование Правительства РФ высших </w:t>
            </w:r>
            <w:r w:rsidRPr="007C087A">
              <w:rPr>
                <w:rFonts w:ascii="Times New Roman" w:hAnsi="Times New Roman"/>
                <w:i/>
                <w:color w:val="000000"/>
                <w:spacing w:val="-10"/>
                <w:sz w:val="20"/>
                <w:szCs w:val="20"/>
              </w:rPr>
              <w:t xml:space="preserve">органов исполнительной власти субъектов РФ, </w:t>
            </w:r>
            <w:r w:rsidRPr="007C087A"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  <w:t>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0104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738 352,41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643 666,16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87,2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Обеспечение деятельности органов местного самоуправления Лежневского городского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122 000,0</w:t>
            </w:r>
          </w:p>
          <w:p w:rsidR="007C087A" w:rsidRPr="007C087A" w:rsidRDefault="007C087A" w:rsidP="00A323B2">
            <w:pPr>
              <w:jc w:val="center"/>
              <w:rPr>
                <w:color w:val="4F81BD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1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Обеспечение деятельности органов местного самоуправления Лежневского городского поселения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616 352,41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521 666,16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84,6</w:t>
            </w:r>
          </w:p>
        </w:tc>
      </w:tr>
      <w:tr w:rsidR="007C087A" w:rsidRPr="007C087A" w:rsidTr="007C087A">
        <w:trPr>
          <w:trHeight w:val="41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1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26 100,0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26 100,0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реализацию полномочий по осуществлению внешнего муниципального финансового контроля городского поселения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45 9 00 97070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26 100,0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26 100,0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25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</w:rPr>
            </w:pPr>
            <w:r w:rsidRPr="007C087A">
              <w:rPr>
                <w:i/>
                <w:iCs/>
                <w:sz w:val="20"/>
              </w:rPr>
              <w:t>Обеспечение проведения выборов и референдумов</w:t>
            </w:r>
          </w:p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557 910,0</w:t>
            </w:r>
          </w:p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557 910,0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Расходы на проведение выборов депутатов в Совет муниципального образования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45 9 00 91000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557 910,0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557 910,0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25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  <w:t>Резервные фонды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829 355,56</w:t>
            </w:r>
          </w:p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Резервный фонд бюджета Лежневского городского поселения(Иные бюджетные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40 9 00 20150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829 355,56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rPr>
                <w:i/>
                <w:iCs/>
                <w:sz w:val="20"/>
              </w:rPr>
            </w:pPr>
            <w:r w:rsidRPr="007C087A">
              <w:rPr>
                <w:i/>
                <w:iCs/>
                <w:sz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2 342 000,0</w:t>
            </w:r>
          </w:p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2 250 007,83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96,0</w:t>
            </w:r>
          </w:p>
        </w:tc>
      </w:tr>
      <w:tr w:rsidR="007C087A" w:rsidRPr="007C087A" w:rsidTr="007C087A">
        <w:trPr>
          <w:trHeight w:val="942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color w:val="000000"/>
                <w:sz w:val="20"/>
              </w:rPr>
            </w:pPr>
            <w:r w:rsidRPr="007C087A">
              <w:rPr>
                <w:color w:val="000000"/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45 9 00 90010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2 292 000,0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2 250 007,83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 xml:space="preserve">НАЦИОНАЛЬНАЯ БЕЗОПАСНОСТЬ </w:t>
            </w:r>
          </w:p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>И ПРАВООХРАНИТЕЛЬНАЯ ДЕЯТЕЛЬНОСТЬ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color w:val="000000"/>
                <w:sz w:val="20"/>
              </w:rPr>
            </w:pPr>
            <w:r w:rsidRPr="007C087A">
              <w:rPr>
                <w:b/>
                <w:color w:val="000000"/>
                <w:sz w:val="20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309 950,0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304 452,0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98,2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99 950,0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99 950,0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Мероприятия по предупреждению и ликвидации последствий черезвычайных ситуаций и стихийных бедствий природного и техногенного характера </w:t>
            </w: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45 9 00 20151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99 950,0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99 950,0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210 000,0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204</w:t>
            </w:r>
            <w:r w:rsidR="005C6220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502,0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97,4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Очистка и содержание противопожарных водоемов и подъездных путей к ним в летний и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40 9 00 20010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62 541,0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обеспечение первичных мер пожарной безопасности на территории Лежневского городского поселения;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40 9 00 97072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145 000,0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141 961,0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97,9</w:t>
            </w:r>
          </w:p>
        </w:tc>
      </w:tr>
      <w:tr w:rsidR="007C087A" w:rsidRPr="007C087A" w:rsidTr="007C087A">
        <w:trPr>
          <w:trHeight w:val="587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13 898 136,35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11 791 785,93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84,8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rPr>
                <w:i/>
                <w:color w:val="000000"/>
                <w:spacing w:val="-12"/>
                <w:sz w:val="20"/>
              </w:rPr>
            </w:pPr>
            <w:r w:rsidRPr="007C087A">
              <w:rPr>
                <w:bCs/>
                <w:i/>
                <w:sz w:val="20"/>
              </w:rPr>
              <w:t>Водное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75 200,0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34 800,0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46,3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 xml:space="preserve">Межбюджетные трансферты бюджету района из бюджета </w:t>
            </w:r>
            <w:r w:rsidRPr="007C087A">
              <w:rPr>
                <w:sz w:val="20"/>
              </w:rPr>
              <w:lastRenderedPageBreak/>
              <w:t xml:space="preserve">городского поселения на осуществление части полномочий по решению вопросов местного значения на </w:t>
            </w:r>
            <w:r w:rsidRPr="007C087A">
              <w:rPr>
                <w:rFonts w:eastAsia="Calibri"/>
                <w:sz w:val="20"/>
                <w:lang w:eastAsia="en-US"/>
              </w:rPr>
              <w:t xml:space="preserve"> владение, пользование и распоряжение имуществом, находящимся в муниципальной собственности городского поселения, в части содержания и  обслуживания гидротехнического сооружения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48 9 00 97066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75 200,0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34 800,0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rPr>
                <w:i/>
                <w:color w:val="000000"/>
                <w:spacing w:val="-12"/>
                <w:sz w:val="20"/>
              </w:rPr>
            </w:pPr>
            <w:r w:rsidRPr="007C087A">
              <w:rPr>
                <w:bCs/>
                <w:i/>
                <w:sz w:val="20"/>
              </w:rPr>
              <w:lastRenderedPageBreak/>
              <w:t>Лесное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Лесоустроительные работы Шуйского лесного массива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46 9 00 20310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  <w:t>Дорожное  хозяйство (дорожные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12 622 936,35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11 475 711,41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90,9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Содержание и текущий ремонт автомобильных дорог общего пользования на территории Лежневского городского поселения (Закупка товаров, работ и услуг для обеспечения государственных (муниципальных)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03 0 01 20050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2 976 787,20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2 617 229,49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87,9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7C087A">
              <w:rPr>
                <w:color w:val="000000"/>
                <w:spacing w:val="-15"/>
                <w:sz w:val="20"/>
              </w:rPr>
              <w:t xml:space="preserve">Осуществление дорожной деятельности на территории Лежневского городского поселения </w:t>
            </w:r>
            <w:r w:rsidRPr="007C087A">
              <w:rPr>
                <w:sz w:val="20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47 9 00 20405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153 392,0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153 322,03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7C087A">
              <w:rPr>
                <w:sz w:val="20"/>
              </w:rPr>
              <w:t>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муниципального дорожного фонда(Межбюджетные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 xml:space="preserve">03 0 01 </w:t>
            </w: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  <w:lang w:val="en-US"/>
              </w:rPr>
              <w:t>S</w:t>
            </w: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2 372 164,81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2 119 991,34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89,4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Межбюджетные трансферты бюджету района из бюджета городского поселения на дорожную деятельность в отношении автомобильных дорог местного значения в границах городского поселения и обеспечение безопасности дорожного движения на них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03 0 01 97055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7 120 592,34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6 585 168,55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281 274,52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31,3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</w:t>
            </w: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lastRenderedPageBreak/>
              <w:t xml:space="preserve">муниципальной собственности городского поселения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193 774,52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D8391D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утверждение генеральных планов  городского поселения, правил землепользования и застройки, утверждение подготовленной  на основе  генеральных планов поселения документации по планировки территории, утверждение местных нормативов градостроительного проектирования  (Межбюджетные трансферты)</w:t>
            </w:r>
            <w:r w:rsidRPr="007C087A">
              <w:rPr>
                <w:rFonts w:ascii="Times New Roman" w:hAnsi="Times New Roman"/>
                <w:color w:val="000000"/>
                <w:sz w:val="20"/>
                <w:szCs w:val="20"/>
                <w:highlight w:val="magenta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46 9 00 97059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87 500,0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  <w:lang w:val="en-US"/>
              </w:rPr>
            </w:pPr>
            <w:r w:rsidRPr="007C087A">
              <w:rPr>
                <w:b/>
                <w:sz w:val="20"/>
              </w:rPr>
              <w:t>29 475 842,28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24 085 892,41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81,7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6"/>
                <w:sz w:val="20"/>
                <w:szCs w:val="20"/>
              </w:rPr>
              <w:t>Жилищное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1 385 000,0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377 501,94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27,3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мероприятий по проведению текущего и капитального ремонта муниципального жилищного фонда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F0" w:rsidRPr="007C087A" w:rsidRDefault="003C27F0" w:rsidP="003C27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63 144,91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97,1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Обеспечение, за счет средств бюджета Лежневского городского поселения, минимального размера взноса на капитальный ремонт общего имущества в многоквартирных домах, расположенных на территории поселения, в части помещений, собственником которых является Лежневское городское поселение.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(Закупка товаров, работ и услуг для обеспечения государственных (муниципальных)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570 000,0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264 395,0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46,4</w:t>
            </w:r>
          </w:p>
        </w:tc>
      </w:tr>
      <w:tr w:rsidR="007C087A" w:rsidRPr="007C087A" w:rsidTr="007C087A">
        <w:trPr>
          <w:trHeight w:val="175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7C087A">
              <w:rPr>
                <w:sz w:val="20"/>
              </w:rPr>
              <w:t xml:space="preserve">Замена газового оборудования в муниципальных квартирах </w:t>
            </w:r>
            <w:r w:rsidRPr="007C087A">
              <w:rPr>
                <w:color w:val="000000"/>
                <w:sz w:val="20"/>
              </w:rPr>
              <w:t>(Закупка товаров, работ и услуг для обеспечения государственных (муниципальных)</w:t>
            </w:r>
            <w:r w:rsidRPr="007C087A">
              <w:rPr>
                <w:sz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49 962,0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 xml:space="preserve">Проведение экспертного заключения о признании жилого помещения не пригодным для проживания и признание ветхим или аварийным МКД подлежащий сносу или капитальному ремонту или реконструкции </w:t>
            </w:r>
            <w:r w:rsidRPr="007C087A">
              <w:rPr>
                <w:color w:val="000000"/>
                <w:sz w:val="20"/>
              </w:rPr>
              <w:t>(Закупка товаров, работ и услуг для обеспечения государственных (муниципальных)</w:t>
            </w:r>
            <w:r w:rsidRPr="007C087A">
              <w:rPr>
                <w:sz w:val="20"/>
              </w:rPr>
              <w:t xml:space="preserve">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27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spacing w:before="100" w:beforeAutospacing="1" w:after="100" w:afterAutospacing="1"/>
              <w:jc w:val="both"/>
              <w:rPr>
                <w:color w:val="000000"/>
                <w:sz w:val="20"/>
              </w:rPr>
            </w:pPr>
            <w:r w:rsidRPr="007C087A">
              <w:rPr>
                <w:sz w:val="20"/>
              </w:rPr>
              <w:lastRenderedPageBreak/>
              <w:t xml:space="preserve">Денежная компенсация за наем (поднаем) жилищных помещений собственникам (нанимателям) жилых помещения  в многоквартирных домах, признанных аварийными </w:t>
            </w:r>
            <w:r w:rsidRPr="007C087A">
              <w:rPr>
                <w:color w:val="000000"/>
                <w:sz w:val="20"/>
              </w:rPr>
              <w:t>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42 9 00 20116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Проектно- сметная документация на строительство трех этажного жилого дома по ул. Ивановская п. Лежнево около дома 40б.(Капитальные вложения в объекты государственной (муниципальной)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42 9 00 40092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t>(Межбюджетные трансферты)</w:t>
            </w: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8"/>
                <w:sz w:val="20"/>
                <w:szCs w:val="20"/>
              </w:rPr>
              <w:t>Коммунальное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1 200 411,0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533 977,56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44,5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Организация мероприятий в области теплоснабжения, водоснабжения и водоотведения.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42 9 00 20082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350 000,0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Строительство и ремонт колодцев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42 9 00 20092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70 000,0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27 977,56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C087A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</w:t>
            </w:r>
            <w:r w:rsidRPr="007C087A">
              <w:rPr>
                <w:rFonts w:eastAsia="Calibri"/>
                <w:sz w:val="20"/>
                <w:lang w:eastAsia="en-US"/>
              </w:rPr>
              <w:t>создание условий для обеспечения жителей городского поселения услугами бытового обслуживания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pacing w:val="-14"/>
                <w:sz w:val="20"/>
                <w:szCs w:val="20"/>
              </w:rPr>
              <w:t>42 9 00 97052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690 411,0</w:t>
            </w:r>
          </w:p>
          <w:p w:rsidR="007C087A" w:rsidRPr="007C087A" w:rsidRDefault="007C087A" w:rsidP="00A323B2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416 000,0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в границах городского поселения электро-, тепло-, газо- и водоснабжения населения, водоотведения, снабжения населения топливом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4290097067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12"/>
                <w:sz w:val="20"/>
                <w:szCs w:val="20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  <w:lang w:val="en-US"/>
              </w:rPr>
            </w:pPr>
            <w:r w:rsidRPr="007C087A">
              <w:rPr>
                <w:i/>
                <w:sz w:val="20"/>
              </w:rPr>
              <w:t>26 890 431,28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23 174 412,91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86,2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Проектно сметная документация на строительство, реконструкцию, модернизацию уличного освещения п.Лежнево (Капитальные вложения в объекты государственной (муниципальной) собственности)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02 0 01 40097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 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299 957,12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строительство, реконструкцию, модернизацию объектов уличного освещения в Лежневском городском поселении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02 0 01 97064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4 550 000,0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1 961 225,75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43,1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Благоустройство дворовых территорий многоквартирных домов и общественных территорий Лежневского городского поселения.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  <w:lang w:val="en-US"/>
              </w:rPr>
            </w:pPr>
            <w:r w:rsidRPr="007C087A">
              <w:rPr>
                <w:color w:val="000000"/>
                <w:spacing w:val="-14"/>
                <w:sz w:val="20"/>
              </w:rPr>
              <w:t>041 01  20122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565 000,0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443 684,92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Реализация проектов ТОС в сфере благоустройства территории ТОС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  <w:lang w:val="en-US"/>
              </w:rPr>
            </w:pPr>
            <w:r w:rsidRPr="007C087A">
              <w:rPr>
                <w:color w:val="000000"/>
                <w:spacing w:val="-14"/>
                <w:sz w:val="20"/>
              </w:rPr>
              <w:t>042 01  20130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302 918,59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238 569,88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Реализация проектов развития территорий муниципальных образований Ивановской области, основанных на местных инициативах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  <w:lang w:val="en-US"/>
              </w:rPr>
            </w:pPr>
            <w:r w:rsidRPr="007C087A">
              <w:rPr>
                <w:color w:val="000000"/>
                <w:spacing w:val="-14"/>
                <w:sz w:val="20"/>
              </w:rPr>
              <w:t xml:space="preserve">0 4 2 F2 </w:t>
            </w:r>
            <w:r w:rsidRPr="007C087A">
              <w:rPr>
                <w:color w:val="000000"/>
                <w:spacing w:val="-14"/>
                <w:sz w:val="20"/>
                <w:lang w:val="en-US"/>
              </w:rPr>
              <w:t>S</w:t>
            </w:r>
            <w:r w:rsidRPr="007C087A">
              <w:rPr>
                <w:color w:val="000000"/>
                <w:spacing w:val="-14"/>
                <w:sz w:val="20"/>
              </w:rPr>
              <w:t>5100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1 468 168,74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1 457 521,15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Устройство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06 0 01 20126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500 000,0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443 945,95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88,8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мероприятий в области электро-, газоснабжения и снабжения населения топливом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мероприятий в области электро-, газоснабжения и снабжения населения топливом (Капитальные вложения в объекты государственной (муниципальной)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42 9 00 20094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398 320,60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99,6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Услуги по передаче электрической энергии  и иных услуг, оказание которых является неотъемлемой частью процесса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поставки электрической энергии и работы по технологическому обслуживанию сетей уличного освещения в границах Лежневского городского поселения(Закупка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2 255 163,23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1 710 554,14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Технологическое присоединение к электрическим сетям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33 508,72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33 508,72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Установка и ремонт пандуса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42 9 00 20134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99 694,60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99,7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Иные мероприятия в области благоустройства (Закупка товаров, работ и услуг для обеспечения государственных (муниципальных) нужд)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42 9 00 20140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497 000,0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483 411,74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9*7,3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7C087A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</w:t>
            </w:r>
            <w:r w:rsidRPr="007C087A">
              <w:rPr>
                <w:rFonts w:eastAsia="Calibri"/>
                <w:sz w:val="20"/>
                <w:lang w:eastAsia="en-US"/>
              </w:rPr>
              <w:t>организацию благоустройства территории городского  поселения.</w:t>
            </w:r>
            <w:r w:rsidRPr="007C087A">
              <w:rPr>
                <w:sz w:val="20"/>
              </w:rPr>
              <w:t>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429 00 97051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14 250 672,0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14 243 434,18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благоустройства территории городского  поселения в части устройства и ремонта контейнерных  площадок в Лежневском городском поселении(Межбюджетные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429 00 97071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1 368 000,0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1 360 584,16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Cs/>
                <w:iCs/>
                <w:sz w:val="20"/>
                <w:szCs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и осуществление мероприятий по работе с детьми и молодежью в городском поселении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 xml:space="preserve">43 9 00 97 054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20 896 286,05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20 896 286,03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pacing w:val="-3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  <w:r w:rsidRPr="007C087A">
              <w:rPr>
                <w:i/>
                <w:sz w:val="20"/>
              </w:rPr>
              <w:t>20 896 286,05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20 896 286,03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i/>
                <w:sz w:val="20"/>
              </w:rPr>
            </w:pP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Cs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01 0 01 L4670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4 859 575,0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3C27F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4 859 575,0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iCs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Осуществление библиотечного, библиографического и информационного обслуживания пользователей библиотек(Предоставление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757 885,56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757 885,56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27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досуга и обеспечение населения услугами учреждения культуры                        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3 824 928,33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3 824 928,33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Субсидия МБУК "Дом культуры Лежневского городского поселения" на уплату налога на имущество организаций и земельного налога, а также прочих налогов и сборов.</w:t>
            </w:r>
          </w:p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396 149,05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396 149,05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7C087A">
              <w:rPr>
                <w:sz w:val="20"/>
              </w:rPr>
              <w:t>Субсидия МБУК "Дом культуры Лежневского городского поселения" на летнее содержание Рабочего сада.</w:t>
            </w:r>
          </w:p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44 9 00 00256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400 000,0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Субсидия на капитальный ремонт и ремонт здания МБУК "Дом культуры Лежневского городского поселения"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44 9 00 00261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2 602 026,0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2 602 026,0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 xml:space="preserve">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области(Предоставление </w:t>
            </w: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>44 9 00 80340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1 382 936,0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1382 936,0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A323B2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lastRenderedPageBreak/>
              <w:t>Поэтапное доведение средней заработной платы работникам культуры муниципальных учреждений культуры 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pacing w:val="-14"/>
                <w:sz w:val="20"/>
              </w:rPr>
              <w:t xml:space="preserve">44 9 00 </w:t>
            </w:r>
            <w:r w:rsidRPr="007C087A">
              <w:rPr>
                <w:color w:val="000000"/>
                <w:spacing w:val="-14"/>
                <w:sz w:val="20"/>
                <w:lang w:val="en-US"/>
              </w:rPr>
              <w:t>S</w:t>
            </w:r>
            <w:r w:rsidRPr="007C087A">
              <w:rPr>
                <w:color w:val="000000"/>
                <w:spacing w:val="-14"/>
                <w:sz w:val="20"/>
              </w:rPr>
              <w:t>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72 786,11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72 786,11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Услуги по организации досуга и услуги организации культуры;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44 9 00 96020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4 600 000,0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4 600 000,0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27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2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sz w:val="20"/>
                <w:szCs w:val="20"/>
              </w:rPr>
              <w:t>Организация библиотечного обслуживания межпоселенческими библиотеками, комплектование и обеспечение сохранности библиотечных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44 9 00 96023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5C6220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7C087A">
              <w:rPr>
                <w:sz w:val="20"/>
              </w:rPr>
              <w:t>2 0</w:t>
            </w:r>
            <w:r w:rsidR="005C6220">
              <w:rPr>
                <w:sz w:val="20"/>
              </w:rPr>
              <w:t>00</w:t>
            </w:r>
            <w:r w:rsidRPr="007C087A">
              <w:rPr>
                <w:sz w:val="20"/>
              </w:rPr>
              <w:t>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1 999 999,98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00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spacing w:val="-15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sz w:val="20"/>
              </w:rPr>
              <w:t>108 000,0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7C087A" w:rsidRPr="007C087A" w:rsidTr="007C087A">
        <w:trPr>
          <w:trHeight w:val="2083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Пенсия за выслугу лет лицам, замещавшим выборные муниципальные должности и муниципальные должности муниципальной службы 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color w:val="000000"/>
                <w:sz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pacing w:val="-14"/>
                <w:sz w:val="20"/>
                <w:szCs w:val="20"/>
              </w:rPr>
              <w:t>45 9 00 40510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087A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  <w:r w:rsidRPr="007C087A">
              <w:rPr>
                <w:sz w:val="20"/>
              </w:rPr>
              <w:t>108 000,0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7C087A" w:rsidRPr="007C087A" w:rsidTr="007C087A">
        <w:trPr>
          <w:trHeight w:val="33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87A" w:rsidRPr="007C087A" w:rsidRDefault="007C087A" w:rsidP="00A323B2">
            <w:pPr>
              <w:pStyle w:val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087A">
              <w:rPr>
                <w:rFonts w:ascii="Times New Roman" w:hAnsi="Times New Roman"/>
                <w:b/>
                <w:color w:val="000000"/>
                <w:spacing w:val="-12"/>
                <w:sz w:val="20"/>
                <w:szCs w:val="20"/>
              </w:rPr>
              <w:t>ВСЕГО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pacing w:val="-15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pStyle w:val="1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7C087A" w:rsidP="00A323B2">
            <w:pPr>
              <w:jc w:val="center"/>
              <w:rPr>
                <w:b/>
                <w:sz w:val="20"/>
              </w:rPr>
            </w:pPr>
            <w:r w:rsidRPr="007C087A">
              <w:rPr>
                <w:b/>
                <w:bCs/>
                <w:color w:val="000000"/>
                <w:spacing w:val="-4"/>
                <w:sz w:val="20"/>
              </w:rPr>
              <w:t>69 271 932,65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C6220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60 </w:t>
            </w:r>
            <w:r w:rsidR="005779EB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54 100,36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87A" w:rsidRPr="007C087A" w:rsidRDefault="005779EB" w:rsidP="00A323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87,7</w:t>
            </w:r>
          </w:p>
        </w:tc>
      </w:tr>
    </w:tbl>
    <w:p w:rsidR="00755258" w:rsidRPr="007C087A" w:rsidRDefault="00755258" w:rsidP="00755258">
      <w:pPr>
        <w:pStyle w:val="11"/>
        <w:jc w:val="both"/>
        <w:rPr>
          <w:rFonts w:ascii="Times New Roman" w:hAnsi="Times New Roman"/>
          <w:color w:val="000000"/>
          <w:spacing w:val="-10"/>
          <w:w w:val="87"/>
          <w:sz w:val="20"/>
          <w:szCs w:val="20"/>
        </w:rPr>
      </w:pPr>
    </w:p>
    <w:sectPr w:rsidR="00755258" w:rsidRPr="007C087A" w:rsidSect="00F76FE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5258"/>
    <w:rsid w:val="00002BFE"/>
    <w:rsid w:val="0005281A"/>
    <w:rsid w:val="00084E21"/>
    <w:rsid w:val="000C32DB"/>
    <w:rsid w:val="000C44B0"/>
    <w:rsid w:val="000E0CA4"/>
    <w:rsid w:val="000E538B"/>
    <w:rsid w:val="000F428E"/>
    <w:rsid w:val="000F4AAC"/>
    <w:rsid w:val="00104F45"/>
    <w:rsid w:val="00162179"/>
    <w:rsid w:val="00165AA4"/>
    <w:rsid w:val="00171176"/>
    <w:rsid w:val="001864B9"/>
    <w:rsid w:val="001B3E02"/>
    <w:rsid w:val="001B74EA"/>
    <w:rsid w:val="001E6582"/>
    <w:rsid w:val="002035CB"/>
    <w:rsid w:val="00234B5E"/>
    <w:rsid w:val="002B32D8"/>
    <w:rsid w:val="002D03F8"/>
    <w:rsid w:val="002F3A30"/>
    <w:rsid w:val="00311AC2"/>
    <w:rsid w:val="00316315"/>
    <w:rsid w:val="0035321E"/>
    <w:rsid w:val="00365DF9"/>
    <w:rsid w:val="00370492"/>
    <w:rsid w:val="00371EA2"/>
    <w:rsid w:val="00392FB9"/>
    <w:rsid w:val="003A61D4"/>
    <w:rsid w:val="003B61C5"/>
    <w:rsid w:val="003C27F0"/>
    <w:rsid w:val="003D4A61"/>
    <w:rsid w:val="003E740E"/>
    <w:rsid w:val="003F5546"/>
    <w:rsid w:val="0041623A"/>
    <w:rsid w:val="00434760"/>
    <w:rsid w:val="00435316"/>
    <w:rsid w:val="00436E6D"/>
    <w:rsid w:val="00450158"/>
    <w:rsid w:val="00453AAE"/>
    <w:rsid w:val="00473990"/>
    <w:rsid w:val="00475A6F"/>
    <w:rsid w:val="004856AB"/>
    <w:rsid w:val="00486BBF"/>
    <w:rsid w:val="00496B37"/>
    <w:rsid w:val="004B688C"/>
    <w:rsid w:val="004D2F2F"/>
    <w:rsid w:val="004F029F"/>
    <w:rsid w:val="00505B99"/>
    <w:rsid w:val="005165EB"/>
    <w:rsid w:val="00552DB4"/>
    <w:rsid w:val="0056175F"/>
    <w:rsid w:val="00562F54"/>
    <w:rsid w:val="00563E9F"/>
    <w:rsid w:val="005779EB"/>
    <w:rsid w:val="005B7298"/>
    <w:rsid w:val="005C6220"/>
    <w:rsid w:val="005F5A28"/>
    <w:rsid w:val="0064584E"/>
    <w:rsid w:val="0066536D"/>
    <w:rsid w:val="0067396D"/>
    <w:rsid w:val="00676BB2"/>
    <w:rsid w:val="006848EA"/>
    <w:rsid w:val="006E7761"/>
    <w:rsid w:val="006F62ED"/>
    <w:rsid w:val="00720291"/>
    <w:rsid w:val="00722AF8"/>
    <w:rsid w:val="00723BAE"/>
    <w:rsid w:val="00731C70"/>
    <w:rsid w:val="00733F1D"/>
    <w:rsid w:val="00736998"/>
    <w:rsid w:val="00755258"/>
    <w:rsid w:val="00790C75"/>
    <w:rsid w:val="00790F79"/>
    <w:rsid w:val="007A64E9"/>
    <w:rsid w:val="007C087A"/>
    <w:rsid w:val="007D10AE"/>
    <w:rsid w:val="00811D59"/>
    <w:rsid w:val="00832755"/>
    <w:rsid w:val="00847DAE"/>
    <w:rsid w:val="00850533"/>
    <w:rsid w:val="00870AAF"/>
    <w:rsid w:val="00880729"/>
    <w:rsid w:val="008A7420"/>
    <w:rsid w:val="008D4141"/>
    <w:rsid w:val="008D61FC"/>
    <w:rsid w:val="008D7C7E"/>
    <w:rsid w:val="008E5BE3"/>
    <w:rsid w:val="008F22ED"/>
    <w:rsid w:val="00906AD5"/>
    <w:rsid w:val="00936A26"/>
    <w:rsid w:val="00947D60"/>
    <w:rsid w:val="009931E1"/>
    <w:rsid w:val="009B0490"/>
    <w:rsid w:val="009B3DF3"/>
    <w:rsid w:val="009B4612"/>
    <w:rsid w:val="009F21C2"/>
    <w:rsid w:val="009F24D7"/>
    <w:rsid w:val="009F51BA"/>
    <w:rsid w:val="009F7992"/>
    <w:rsid w:val="00A11312"/>
    <w:rsid w:val="00A227E4"/>
    <w:rsid w:val="00A323B2"/>
    <w:rsid w:val="00A73F4E"/>
    <w:rsid w:val="00A76674"/>
    <w:rsid w:val="00A81B63"/>
    <w:rsid w:val="00A83199"/>
    <w:rsid w:val="00AC245D"/>
    <w:rsid w:val="00AE0BA8"/>
    <w:rsid w:val="00AE4059"/>
    <w:rsid w:val="00B0174A"/>
    <w:rsid w:val="00B26195"/>
    <w:rsid w:val="00B342B0"/>
    <w:rsid w:val="00B34546"/>
    <w:rsid w:val="00B37F89"/>
    <w:rsid w:val="00B82F68"/>
    <w:rsid w:val="00B87639"/>
    <w:rsid w:val="00B94FB6"/>
    <w:rsid w:val="00BC7C2F"/>
    <w:rsid w:val="00BF04D7"/>
    <w:rsid w:val="00BF1DA3"/>
    <w:rsid w:val="00BF7C79"/>
    <w:rsid w:val="00C21A7F"/>
    <w:rsid w:val="00C242F0"/>
    <w:rsid w:val="00C552CF"/>
    <w:rsid w:val="00CF14BE"/>
    <w:rsid w:val="00D1394F"/>
    <w:rsid w:val="00D51DAD"/>
    <w:rsid w:val="00D5271F"/>
    <w:rsid w:val="00D54327"/>
    <w:rsid w:val="00D63228"/>
    <w:rsid w:val="00D663EB"/>
    <w:rsid w:val="00D8183C"/>
    <w:rsid w:val="00D81CEF"/>
    <w:rsid w:val="00D8391D"/>
    <w:rsid w:val="00DA51F4"/>
    <w:rsid w:val="00DD2765"/>
    <w:rsid w:val="00E45F97"/>
    <w:rsid w:val="00E73BF0"/>
    <w:rsid w:val="00E84778"/>
    <w:rsid w:val="00E94A2A"/>
    <w:rsid w:val="00EB7580"/>
    <w:rsid w:val="00EC5CD7"/>
    <w:rsid w:val="00ED2FC8"/>
    <w:rsid w:val="00ED65AF"/>
    <w:rsid w:val="00EE0BEA"/>
    <w:rsid w:val="00F162AD"/>
    <w:rsid w:val="00F22F6E"/>
    <w:rsid w:val="00F22FFB"/>
    <w:rsid w:val="00F266CF"/>
    <w:rsid w:val="00F411D9"/>
    <w:rsid w:val="00F43C88"/>
    <w:rsid w:val="00F51BB8"/>
    <w:rsid w:val="00F63444"/>
    <w:rsid w:val="00F64C84"/>
    <w:rsid w:val="00F76FEC"/>
    <w:rsid w:val="00FA712F"/>
    <w:rsid w:val="00FB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258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55258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2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52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55258"/>
  </w:style>
  <w:style w:type="character" w:customStyle="1" w:styleId="a4">
    <w:name w:val="Основной текст Знак"/>
    <w:basedOn w:val="a0"/>
    <w:link w:val="a3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rsid w:val="007552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rsid w:val="0075525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nhideWhenUsed/>
    <w:rsid w:val="007552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8"/>
    <w:rsid w:val="00755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7"/>
    <w:rsid w:val="00755258"/>
    <w:pPr>
      <w:tabs>
        <w:tab w:val="center" w:pos="4153"/>
        <w:tab w:val="right" w:pos="8306"/>
      </w:tabs>
    </w:pPr>
    <w:rPr>
      <w:sz w:val="20"/>
    </w:rPr>
  </w:style>
  <w:style w:type="character" w:customStyle="1" w:styleId="21">
    <w:name w:val="Основной текст 2 Знак"/>
    <w:basedOn w:val="a0"/>
    <w:link w:val="22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rsid w:val="00755258"/>
    <w:pPr>
      <w:spacing w:after="120" w:line="480" w:lineRule="auto"/>
    </w:pPr>
  </w:style>
  <w:style w:type="character" w:customStyle="1" w:styleId="a9">
    <w:name w:val="Название Знак"/>
    <w:basedOn w:val="a0"/>
    <w:link w:val="aa"/>
    <w:rsid w:val="00755258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Title"/>
    <w:basedOn w:val="a"/>
    <w:link w:val="a9"/>
    <w:qFormat/>
    <w:rsid w:val="00755258"/>
    <w:pPr>
      <w:jc w:val="center"/>
    </w:pPr>
    <w:rPr>
      <w:b/>
      <w:sz w:val="24"/>
    </w:rPr>
  </w:style>
  <w:style w:type="paragraph" w:customStyle="1" w:styleId="23">
    <w:name w:val="Без интервала2"/>
    <w:rsid w:val="006E7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Текст выноски Знак"/>
    <w:basedOn w:val="a0"/>
    <w:link w:val="ac"/>
    <w:rsid w:val="00084E2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rsid w:val="00084E21"/>
    <w:rPr>
      <w:rFonts w:ascii="Tahoma" w:hAnsi="Tahoma" w:cs="Tahoma"/>
      <w:sz w:val="16"/>
      <w:szCs w:val="16"/>
    </w:rPr>
  </w:style>
  <w:style w:type="character" w:customStyle="1" w:styleId="12">
    <w:name w:val="Заголовок №1_"/>
    <w:basedOn w:val="a0"/>
    <w:link w:val="13"/>
    <w:rsid w:val="00084E21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084E21"/>
    <w:pPr>
      <w:widowControl w:val="0"/>
      <w:shd w:val="clear" w:color="auto" w:fill="FFFFFF"/>
      <w:spacing w:before="780" w:after="6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084E21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4E21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41">
    <w:name w:val="Основной текст (4) + Не курсив"/>
    <w:basedOn w:val="4"/>
    <w:rsid w:val="00084E21"/>
    <w:rPr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8E033-E6C0-4262-80A0-F1CD1CFF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2532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ivashyk</dc:creator>
  <cp:lastModifiedBy>Admin</cp:lastModifiedBy>
  <cp:revision>4</cp:revision>
  <cp:lastPrinted>2021-03-26T07:59:00Z</cp:lastPrinted>
  <dcterms:created xsi:type="dcterms:W3CDTF">2021-03-25T07:27:00Z</dcterms:created>
  <dcterms:modified xsi:type="dcterms:W3CDTF">2021-08-24T08:02:00Z</dcterms:modified>
</cp:coreProperties>
</file>