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DB" w:rsidRDefault="001679DB" w:rsidP="001679D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DB" w:rsidRDefault="001679DB" w:rsidP="001679D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DB" w:rsidRPr="002977B2" w:rsidRDefault="00BC47EC" w:rsidP="001679D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EC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group id="_x0000_s1026" style="position:absolute;left:0;text-align:left;margin-left:209.05pt;margin-top:-63.9pt;width:48pt;height:56.45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4" o:title="кол" cropleft="8615f" cropright="8435f"/>
            </v:shape>
            <v:shape id="_x0000_s1028" type="#_x0000_t75" style="position:absolute;left:3491;top:9569;width:4321;height:507;rotation:313736fd">
              <v:imagedata r:id="rId5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1679DB" w:rsidRPr="002977B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679DB" w:rsidRPr="002977B2" w:rsidRDefault="001679DB" w:rsidP="001679D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B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1679DB" w:rsidRPr="002977B2" w:rsidRDefault="001679DB" w:rsidP="001679DB">
      <w:pPr>
        <w:widowControl w:val="0"/>
        <w:pBdr>
          <w:bottom w:val="single" w:sz="6" w:space="1" w:color="auto"/>
        </w:pBdr>
        <w:tabs>
          <w:tab w:val="left" w:pos="1440"/>
        </w:tabs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B2">
        <w:rPr>
          <w:rFonts w:ascii="Times New Roman" w:hAnsi="Times New Roman" w:cs="Times New Roman"/>
          <w:b/>
          <w:sz w:val="24"/>
          <w:szCs w:val="24"/>
        </w:rPr>
        <w:t>Лежневский</w:t>
      </w:r>
      <w:proofErr w:type="spellEnd"/>
      <w:r w:rsidRPr="002977B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1679DB" w:rsidRPr="002977B2" w:rsidRDefault="001679DB" w:rsidP="001679DB">
      <w:pPr>
        <w:widowControl w:val="0"/>
        <w:pBdr>
          <w:bottom w:val="single" w:sz="6" w:space="1" w:color="auto"/>
        </w:pBdr>
        <w:tabs>
          <w:tab w:val="left" w:pos="1440"/>
        </w:tabs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B2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proofErr w:type="spellStart"/>
      <w:r w:rsidRPr="002977B2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2977B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1679DB" w:rsidRPr="002977B2" w:rsidRDefault="001679DB" w:rsidP="001679D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77B2">
        <w:rPr>
          <w:rFonts w:ascii="Times New Roman" w:hAnsi="Times New Roman" w:cs="Times New Roman"/>
          <w:sz w:val="24"/>
          <w:szCs w:val="24"/>
        </w:rPr>
        <w:t>155120, п.Лежнево, ул.Октябрьская, д.3, тел: (8-49357) 2-17-85, 2-27-27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9DB" w:rsidRPr="002977B2" w:rsidRDefault="001679D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9DB" w:rsidRDefault="001679D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rPr>
          <w:rFonts w:ascii="Times New Roman" w:hAnsi="Times New Roman" w:cs="Times New Roman"/>
          <w:sz w:val="24"/>
          <w:szCs w:val="24"/>
        </w:rPr>
      </w:pPr>
    </w:p>
    <w:p w:rsidR="00472CEB" w:rsidRPr="002977B2" w:rsidRDefault="00472CE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rPr>
          <w:rFonts w:ascii="Times New Roman" w:hAnsi="Times New Roman" w:cs="Times New Roman"/>
          <w:sz w:val="24"/>
          <w:szCs w:val="24"/>
        </w:rPr>
      </w:pPr>
    </w:p>
    <w:p w:rsidR="001679DB" w:rsidRPr="002977B2" w:rsidRDefault="001679D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7B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679DB" w:rsidRPr="002977B2" w:rsidRDefault="001679D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DB" w:rsidRPr="002977B2" w:rsidRDefault="00472CEB" w:rsidP="001679DB">
      <w:pPr>
        <w:widowControl w:val="0"/>
        <w:autoSpaceDE w:val="0"/>
        <w:autoSpaceDN w:val="0"/>
        <w:adjustRightInd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11.02.2015г</w:t>
      </w:r>
      <w:r w:rsidR="001679DB" w:rsidRPr="002977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1679DB" w:rsidRPr="002977B2" w:rsidRDefault="001679DB" w:rsidP="001679DB">
      <w:pPr>
        <w:autoSpaceDE w:val="0"/>
        <w:autoSpaceDN w:val="0"/>
        <w:adjustRightInd w:val="0"/>
        <w:spacing w:after="0" w:line="274" w:lineRule="exact"/>
        <w:ind w:left="284" w:right="140"/>
        <w:rPr>
          <w:rFonts w:ascii="Times New Roman" w:hAnsi="Times New Roman" w:cs="Times New Roman"/>
          <w:b/>
          <w:bCs/>
        </w:rPr>
      </w:pPr>
    </w:p>
    <w:p w:rsidR="001679DB" w:rsidRPr="002977B2" w:rsidRDefault="001679DB" w:rsidP="001679DB">
      <w:pPr>
        <w:autoSpaceDE w:val="0"/>
        <w:autoSpaceDN w:val="0"/>
        <w:adjustRightInd w:val="0"/>
        <w:spacing w:after="0" w:line="274" w:lineRule="exact"/>
        <w:ind w:left="284" w:right="140"/>
        <w:rPr>
          <w:rFonts w:ascii="Times New Roman" w:hAnsi="Times New Roman" w:cs="Times New Roman"/>
          <w:b/>
          <w:bCs/>
        </w:rPr>
      </w:pPr>
    </w:p>
    <w:p w:rsidR="001679DB" w:rsidRDefault="001679DB" w:rsidP="001679DB">
      <w:pPr>
        <w:autoSpaceDE w:val="0"/>
        <w:autoSpaceDN w:val="0"/>
        <w:adjustRightInd w:val="0"/>
        <w:spacing w:after="0" w:line="274" w:lineRule="exact"/>
        <w:ind w:left="284" w:right="14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24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создании комиссии по подготовке правил</w:t>
      </w:r>
    </w:p>
    <w:p w:rsidR="001679DB" w:rsidRDefault="001679DB" w:rsidP="001679DB">
      <w:pPr>
        <w:autoSpaceDE w:val="0"/>
        <w:autoSpaceDN w:val="0"/>
        <w:adjustRightInd w:val="0"/>
        <w:spacing w:after="0" w:line="274" w:lineRule="exact"/>
        <w:ind w:left="284" w:right="14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240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1679DB" w:rsidRDefault="001679DB" w:rsidP="001679DB">
      <w:pPr>
        <w:autoSpaceDE w:val="0"/>
        <w:autoSpaceDN w:val="0"/>
        <w:adjustRightInd w:val="0"/>
        <w:spacing w:after="0" w:line="274" w:lineRule="exact"/>
        <w:ind w:left="284" w:right="14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1679DB" w:rsidRPr="002977B2" w:rsidRDefault="001679DB" w:rsidP="001679DB">
      <w:pPr>
        <w:autoSpaceDE w:val="0"/>
        <w:autoSpaceDN w:val="0"/>
        <w:adjustRightInd w:val="0"/>
        <w:spacing w:after="0" w:line="274" w:lineRule="exact"/>
        <w:ind w:left="284" w:right="14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679DB" w:rsidRPr="002977B2" w:rsidRDefault="001679DB" w:rsidP="001679DB">
      <w:pPr>
        <w:autoSpaceDE w:val="0"/>
        <w:autoSpaceDN w:val="0"/>
        <w:adjustRightInd w:val="0"/>
        <w:spacing w:after="0" w:line="240" w:lineRule="exact"/>
        <w:ind w:left="284" w:right="140"/>
        <w:rPr>
          <w:rFonts w:ascii="Times New Roman" w:hAnsi="Times New Roman" w:cs="Times New Roman"/>
          <w:sz w:val="20"/>
          <w:szCs w:val="20"/>
        </w:rPr>
      </w:pPr>
    </w:p>
    <w:p w:rsidR="001679DB" w:rsidRDefault="001679DB" w:rsidP="001679DB">
      <w:pPr>
        <w:spacing w:before="100" w:beforeAutospacing="1" w:after="100" w:afterAutospacing="1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7B2">
        <w:rPr>
          <w:rFonts w:ascii="Times New Roman" w:hAnsi="Times New Roman" w:cs="Times New Roman"/>
        </w:rPr>
        <w:t xml:space="preserve">   </w:t>
      </w:r>
      <w:r w:rsidRPr="00D24427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развития территории </w:t>
      </w:r>
      <w:proofErr w:type="spellStart"/>
      <w:r w:rsidRPr="00D2442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4427">
        <w:rPr>
          <w:rFonts w:ascii="Times New Roman" w:hAnsi="Times New Roman" w:cs="Times New Roman"/>
          <w:sz w:val="24"/>
          <w:szCs w:val="24"/>
        </w:rPr>
        <w:t xml:space="preserve"> городского поселения,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развития инженерной, транспортной и социальной инфраструктур в соответствии с Градостроительным кодексом Российской Федерации, Федеральным законом  от 6 октября 2003 года № 131-ФЗ «Об общих принципах местного самоуправления в Российской Федерации», Постановлением Правительства Ивановской области от 06.11.2009 N 313-п (ред. от 15.05.2013) "Об утверждении нормативов градостроительного проектирования Ивановской области", уставом </w:t>
      </w:r>
      <w:proofErr w:type="spellStart"/>
      <w:r w:rsidRPr="00D2442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442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79DB" w:rsidRPr="002977B2" w:rsidRDefault="001679DB" w:rsidP="001679DB">
      <w:pPr>
        <w:spacing w:before="100" w:beforeAutospacing="1" w:after="100" w:afterAutospacing="1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77B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679DB" w:rsidRPr="00F82258" w:rsidRDefault="001679DB" w:rsidP="001679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Создать Комиссию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(далее - Комиссия)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согласно приложению 1.</w:t>
      </w:r>
    </w:p>
    <w:p w:rsidR="001679DB" w:rsidRPr="00F82258" w:rsidRDefault="001679DB" w:rsidP="001679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Комиссии о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работу по 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внесения изменений в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застройки </w:t>
      </w:r>
      <w:proofErr w:type="spellStart"/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установлением градостроительн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зонирования применительно к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территории.</w:t>
      </w:r>
    </w:p>
    <w:p w:rsidR="001679DB" w:rsidRPr="005F1EDD" w:rsidRDefault="001679DB" w:rsidP="001679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 Комиссию постоянно действующей. Заседания Комиссии назначать по мере поступления заявлений заинтересованных лиц.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Утвердить: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Положение о Комиссии (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2).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Порядок и сроки проведения работ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и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внесению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(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3).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Порядок направления в Комиссию предложений заинтересованных лиц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внесению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приложение 4).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BB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в случае необходимости, организовать работу по подготовке и внесению изменений в правил</w:t>
      </w:r>
      <w:r w:rsidR="009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землепользования и застройки</w:t>
      </w:r>
      <w:r w:rsidRPr="00BB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4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B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согласно порядку и срокам, предусмотренным в приложении 3 к настоящему постановлению.</w:t>
      </w:r>
    </w:p>
    <w:p w:rsidR="001679DB" w:rsidRPr="005F1EDD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постано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вление подлежит опубликованию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hyperlink r:id="rId6" w:history="1">
        <w:r w:rsidRPr="00664C01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Pr="00664C01">
          <w:rPr>
            <w:rStyle w:val="a3"/>
            <w:rFonts w:ascii="Times New Roman" w:hAnsi="Times New Roman"/>
            <w:sz w:val="24"/>
            <w:szCs w:val="24"/>
            <w:lang w:val="en-US"/>
          </w:rPr>
          <w:t>sovet</w:t>
        </w:r>
        <w:proofErr w:type="spellEnd"/>
        <w:r w:rsidRPr="00664C01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664C01">
          <w:rPr>
            <w:rStyle w:val="a3"/>
            <w:rFonts w:ascii="Times New Roman" w:hAnsi="Times New Roman"/>
            <w:sz w:val="24"/>
            <w:szCs w:val="24"/>
          </w:rPr>
          <w:t>lezhnevo.ru</w:t>
        </w:r>
        <w:proofErr w:type="spellEnd"/>
        <w:r w:rsidRPr="00664C01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1679DB" w:rsidRDefault="001679DB" w:rsidP="001679D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выполнением настоящего постан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овления оставляю за собой.</w:t>
      </w:r>
    </w:p>
    <w:p w:rsidR="001679DB" w:rsidRPr="00943881" w:rsidRDefault="001679DB" w:rsidP="001679DB">
      <w:pPr>
        <w:autoSpaceDE w:val="0"/>
        <w:autoSpaceDN w:val="0"/>
        <w:adjustRightInd w:val="0"/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43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679DB" w:rsidRPr="00943881" w:rsidRDefault="001679DB" w:rsidP="001679DB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79DB" w:rsidRPr="00943881" w:rsidRDefault="001679DB" w:rsidP="001679DB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79DB" w:rsidRPr="00943881" w:rsidRDefault="001679DB" w:rsidP="001679DB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79DB" w:rsidRPr="002977B2" w:rsidRDefault="001679DB" w:rsidP="001679DB">
      <w:pPr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679DB" w:rsidRPr="002977B2" w:rsidRDefault="001679DB" w:rsidP="001679DB">
      <w:pPr>
        <w:autoSpaceDE w:val="0"/>
        <w:autoSpaceDN w:val="0"/>
        <w:adjustRightInd w:val="0"/>
        <w:spacing w:after="0" w:line="240" w:lineRule="auto"/>
        <w:ind w:right="140" w:firstLine="709"/>
        <w:rPr>
          <w:rFonts w:ascii="Times New Roman" w:hAnsi="Times New Roman" w:cs="Times New Roman"/>
          <w:sz w:val="24"/>
          <w:szCs w:val="24"/>
        </w:rPr>
      </w:pPr>
    </w:p>
    <w:p w:rsidR="001679DB" w:rsidRPr="00943881" w:rsidRDefault="001679DB" w:rsidP="001679D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94388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679DB" w:rsidRDefault="001679DB" w:rsidP="001679D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94388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</w:t>
      </w:r>
      <w:r w:rsidRPr="00943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С.А.Маслов</w:t>
      </w:r>
    </w:p>
    <w:p w:rsidR="001679DB" w:rsidRDefault="001679DB" w:rsidP="001679DB">
      <w:pPr>
        <w:spacing w:after="0" w:line="240" w:lineRule="auto"/>
        <w:ind w:left="284" w:right="140"/>
        <w:rPr>
          <w:rFonts w:ascii="Times New Roman" w:hAnsi="Times New Roman" w:cs="Times New Roman"/>
          <w:sz w:val="24"/>
          <w:szCs w:val="24"/>
        </w:rPr>
      </w:pP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57D63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</w:t>
      </w:r>
      <w:r w:rsidR="00157D63">
        <w:rPr>
          <w:rFonts w:ascii="Times New Roman" w:hAnsi="Times New Roman" w:cs="Times New Roman"/>
          <w:sz w:val="24"/>
          <w:szCs w:val="24"/>
        </w:rPr>
        <w:t>я</w:t>
      </w:r>
    </w:p>
    <w:p w:rsidR="00157D63" w:rsidRPr="00D860F9" w:rsidRDefault="00157D63" w:rsidP="00157D63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4B99" w:rsidTr="00DB4B99">
        <w:tc>
          <w:tcPr>
            <w:tcW w:w="3190" w:type="dxa"/>
          </w:tcPr>
          <w:p w:rsidR="00DB4B99" w:rsidRDefault="004A1556" w:rsidP="004A155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Белецкий Игорь Вячеславович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>Александровская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Минаева Анна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9">
              <w:rPr>
                <w:rFonts w:ascii="Times New Roman" w:hAnsi="Times New Roman" w:cs="Times New Roman"/>
                <w:sz w:val="24"/>
                <w:szCs w:val="24"/>
              </w:rPr>
              <w:t>Перекрестова</w:t>
            </w:r>
            <w:proofErr w:type="spellEnd"/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Юлия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Pr="00D860F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0F9">
              <w:rPr>
                <w:rFonts w:ascii="Times New Roman" w:hAnsi="Times New Roman" w:cs="Times New Roman"/>
                <w:sz w:val="24"/>
                <w:szCs w:val="24"/>
              </w:rPr>
              <w:t xml:space="preserve">Орлов Василий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B99" w:rsidTr="00DB4B99">
        <w:tc>
          <w:tcPr>
            <w:tcW w:w="3190" w:type="dxa"/>
          </w:tcPr>
          <w:p w:rsidR="00DB4B99" w:rsidRDefault="006171A1" w:rsidP="006171A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190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4B99" w:rsidRDefault="00DB4B99" w:rsidP="00DB4B9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B9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DB4B9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B4B99" w:rsidRPr="00D860F9" w:rsidRDefault="00DB4B99" w:rsidP="00DB4B99">
      <w:pPr>
        <w:spacing w:after="0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CD1" w:rsidRDefault="00456CD1" w:rsidP="00DB4B99">
      <w:pPr>
        <w:spacing w:after="0" w:line="240" w:lineRule="auto"/>
        <w:ind w:left="284" w:right="140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DB4B99" w:rsidRDefault="00DB4B99" w:rsidP="00221463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679DB" w:rsidRPr="00ED2468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1679DB" w:rsidRDefault="001679DB" w:rsidP="001679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1679DB" w:rsidRPr="00D860F9" w:rsidRDefault="001679DB" w:rsidP="001679DB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0F9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проекта правил землепользования и застройки </w:t>
      </w:r>
      <w:proofErr w:type="spellStart"/>
      <w:r w:rsidRPr="00D860F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679DB" w:rsidRPr="00D860F9" w:rsidRDefault="001679DB" w:rsidP="001679DB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Белецкий Игорь Вячеславович - председатель комиссии – заместитель Главы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 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Иванова Анна Юрьевна - заместитель председателя Комиссии – архитектор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Александровская Наталья Николаевна -  секретарь комиссии – специалист по делопроизводству и кадрам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Минаева Анна Владимировна – заместитель Главы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Татьяна Викторовна - главный специалист - имущество, земля;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Сапожникова Юлия Анатольевна – юрист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Орлов Василий Владимирович – </w:t>
      </w:r>
      <w:r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депутат </w:t>
      </w:r>
      <w:proofErr w:type="spellStart"/>
      <w:r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(по согласованию);</w:t>
      </w:r>
    </w:p>
    <w:p w:rsidR="001679DB" w:rsidRPr="00D860F9" w:rsidRDefault="006171A1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1679DB" w:rsidRPr="00D860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Совета</w:t>
      </w:r>
      <w:r w:rsidR="001679DB"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79DB"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>Лежневского</w:t>
      </w:r>
      <w:proofErr w:type="spellEnd"/>
      <w:r w:rsidR="001679DB" w:rsidRPr="00D8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(по согласованию);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Комиссии, ответственные за подготовку материалов и организационные мероприятия: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Иванова Анна Юрьевна - заместитель председателя Комиссии –архитектор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Александровская Наталья Николаевна -  секретарь комиссии – специалист по делопроизводству и кадрам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9">
        <w:rPr>
          <w:rFonts w:ascii="Times New Roman" w:hAnsi="Times New Roman" w:cs="Times New Roman"/>
          <w:sz w:val="24"/>
          <w:szCs w:val="24"/>
        </w:rPr>
        <w:t xml:space="preserve">Минаева Анна Владимировна – заместитель Главы администрации </w:t>
      </w:r>
      <w:proofErr w:type="spellStart"/>
      <w:r w:rsidRPr="00D860F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860F9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1679DB" w:rsidRPr="00D860F9" w:rsidRDefault="001679DB" w:rsidP="001679DB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679DB" w:rsidRPr="00ED2468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1679DB" w:rsidRDefault="001679DB" w:rsidP="001679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D2468">
        <w:rPr>
          <w:rFonts w:ascii="Times New Roman" w:hAnsi="Times New Roman" w:cs="Times New Roman"/>
          <w:sz w:val="28"/>
          <w:szCs w:val="28"/>
        </w:rPr>
        <w:t>Ком</w:t>
      </w:r>
      <w:r w:rsidRPr="009E3B87">
        <w:rPr>
          <w:rFonts w:ascii="Times New Roman" w:hAnsi="Times New Roman" w:cs="Times New Roman"/>
          <w:sz w:val="28"/>
          <w:szCs w:val="28"/>
        </w:rPr>
        <w:t xml:space="preserve">иссии по подготовке проекта правил землепользования и застройки </w:t>
      </w:r>
      <w:proofErr w:type="spellStart"/>
      <w:r w:rsidRPr="009E3B87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9E3B87">
        <w:rPr>
          <w:rFonts w:ascii="Times New Roman" w:hAnsi="Times New Roman" w:cs="Times New Roman"/>
          <w:sz w:val="28"/>
          <w:szCs w:val="28"/>
        </w:rPr>
        <w:t xml:space="preserve"> </w:t>
      </w:r>
      <w:r w:rsidRPr="00CC1A8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9DB" w:rsidRPr="005F1EDD" w:rsidRDefault="001679DB" w:rsidP="001679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1679DB" w:rsidRPr="005F1ED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компетенцию и порядок деятельности Комиссии </w:t>
      </w:r>
      <w:r w:rsidRPr="00D0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проекта правил землепользования и застройки</w:t>
      </w:r>
      <w:r w:rsidRPr="005D0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59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5D0A5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Комиссия).</w:t>
      </w:r>
    </w:p>
    <w:p w:rsidR="001679DB" w:rsidRPr="005F1ED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Комиссия является </w:t>
      </w:r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действующим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коллегиальным совещательным органом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подготовки, согласования, обсуждения и направления на рассмотрение </w:t>
      </w:r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proofErr w:type="spellStart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внесения изменений в 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 застройки </w:t>
      </w:r>
      <w:proofErr w:type="spellStart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5D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Pr="005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Правила).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в своей деятельности руководствуется Конституцией Российской Федерации, </w:t>
      </w:r>
      <w:r w:rsidRPr="005D0A59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Федеральным законом  </w:t>
      </w:r>
      <w:r w:rsidRPr="00F8606D">
        <w:rPr>
          <w:rFonts w:ascii="Times New Roman" w:hAnsi="Times New Roman" w:cs="Times New Roman"/>
          <w:sz w:val="24"/>
          <w:szCs w:val="24"/>
        </w:rPr>
        <w:t xml:space="preserve">от 6 октября 2003 года № 131-ФЗ «Об общих принципах местного самоуправления в Российской Федерации», Постановлением Правительства Ивановской области от 06.11.2009 N 313-п (ред. от 15.05.2013) "Об утверждении нормативов градостроительного проектирования Ивановской области", уставом </w:t>
      </w:r>
      <w:proofErr w:type="spellStart"/>
      <w:r w:rsidRPr="00F8606D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F8606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нормативными правовыми актами, настоящим Положением.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состав Комиссии входят представители Администрации и Совета (по согласованию) </w:t>
      </w:r>
      <w:proofErr w:type="spellStart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Председателем Комиссии является заместитель главы администрации </w:t>
      </w:r>
      <w:proofErr w:type="spellStart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Секретарем Комиссии является специалист по делопроизводству и кадрам администрации </w:t>
      </w:r>
      <w:proofErr w:type="spellStart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Комиссия имеет право привлекать к работе на общественной основе специалистов.</w:t>
      </w:r>
    </w:p>
    <w:p w:rsidR="001679DB" w:rsidRPr="00F8606D" w:rsidRDefault="001679DB" w:rsidP="001679D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Функции, задачи и права Комиссии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Функции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Организация работ по подготовке проекта внесения изменений в Правила.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Рассмотрение предложений заинтересованных лиц о внесении изменений и дополнений в проект Правил.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Организация проведения публичных слушаний.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Подготовка и утверждение технического задания на разработку проекта Правил.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Организация сбора данных для подготовки проекта Правил, их обобщение и анализ.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Подготовка к рассмотрению и утверждению проекта Правил.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Рассмотрение предложений и замечаний заинтересованных лиц по проекту Правил.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2.2.5. Организация проведения публичных слушаний по проекту Правил, подготовка решений о внесении изменений в проект правил землепользования и застройки в </w:t>
      </w:r>
      <w:proofErr w:type="spellStart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Лежневском</w:t>
      </w:r>
      <w:proofErr w:type="spellEnd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по результатам публичных слушаний.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Обеспечение гласности при подготовке решений по проекту Правил, опубликование результатов публичных слушаний.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Согласование проекта Правил, направление его на рассмотрение Совета Депутатов </w:t>
      </w:r>
      <w:proofErr w:type="spellStart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Принимать и отклонять предложения, рекомендации, замечания по вопросам подготовки проекта Правил, в том числе заслушивать на заседаниях Комиссии представителей различных органов исполнительной власти, юридических и физических лиц.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Запрашивать у государственных органов, иных юридических и физических лиц необходимую информацию и материалы, относящиеся к рассматриваемым на заседаниях Комиссии вопросам.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Привлекать к работе независимых экспертов.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Публиковать отчеты о своей деятельности.</w:t>
      </w:r>
    </w:p>
    <w:p w:rsidR="001679DB" w:rsidRPr="00F8606D" w:rsidRDefault="001679DB" w:rsidP="001679D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деятельности Комиссии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осуществляет свою деятельность в форме заседаний путем личного участия членов Комиссии на безвозмездной основе.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Заседания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Заседание Комиссии является правомочным при участии в нем не менее половины от списочного состава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Периодичность заседаний определяется председателем Комиссии, исходя из требований по соблюдению сроков выполнения и согласования отдельных этапов подготовки проекта Правил.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Заседания Комиссии ведет ее председатель или заместитель председателя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Подготовку заседаний Комиссии обеспечивает секретарь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Повестка дня заседания Комиссии формируется секретарем на основании заявлений (предложений), поступивших в Комиссию, и предложений членов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Повестка дня заседания Комиссии должна содержать перечень вопросов, подлежащих рассмотрению, время и место проведения заседания. К повестке прилагаются проекты документов и обосновывающие материалы, подлежащие рассмотрению.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Повестка дня заседания Комиссии утверждается председателем Комиссии и рассылается членам Комиссии не позднее, чем за три рабочих дня до дня заседания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Комиссия принимает решения по рассматриваемым вопросам путем открытого голосования простым большинством голосов от числа присутствующих. При равенстве голосов "за" и "против", голос председателя Комиссии, или лица его заменяющего, является решающим.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3.2.10. Итоги каждого заседания Комиссии оформляются протоколом, который подписывается председателем и секретарем Комиссии. К протоколу могут прилагаться копии материалов по теме заседания.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Возглавляет и координирует работу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Распределяет обязанности между членами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Ведет заседания Комиссии и подписывает протоколы заседания.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Обобщает внесенные замечания, предложения с целью внесения их в протокол.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Дает поручения членам Комиссии для доработки (подготовки) документов (материалов).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При необходимости привлекает экспертов для разъяснения вопросов, рассматриваемых на заседаниях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Объявляет о созыве внеочередного заседания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Назначает одного из своих заместителей председательствующим на период своего временного отсутствия.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Ведет протокол заседания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Представляет протокол для подписания председательствующему Комиссии в течение трех дней после проведенного заседания.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Осуществляет сбор замечаний и предложений по вопросам, которые находятся в компетенции Комиссии, за два дня до следующего заседания Комиссии представляет их для рассмотрения членам Комиссии.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Извещает всех членов Комиссии о дате внеочередного заседания телефонограммой не менее, чем за два дня до начала заседания.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Члены Комиссии: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Участвуют в обсуждении рассматриваемых вопросов на заседаниях Комиссии и голосовании.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Высказывают замечания, предложения и дополнения, касающиеся основных положений проекта Правил, в письменном или устном виде.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Высказывают особое мнение с обязательным внесением его в протокол заседания.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Своевременно выполняют все поручения председательствующего.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Рассмотрение Комиссией предложений по подготовке проекта Правил: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Предложения о внесении изменений в проект Правил направляются в Комиссию.</w:t>
      </w:r>
    </w:p>
    <w:p w:rsidR="001679DB" w:rsidRPr="00F8606D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Комиссия в течение тридцати дней со дня поступления предложений о внесении изменений в проект Правил осуществляет подготовку заключения, в котором содержатся рекомендации о внесении предложений в проект Правил или об отклонении предложений, с указанием причин отклонений.</w:t>
      </w:r>
    </w:p>
    <w:p w:rsidR="001679DB" w:rsidRPr="00340054" w:rsidRDefault="001679DB" w:rsidP="001679D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деятельности Комиссии</w:t>
      </w:r>
    </w:p>
    <w:p w:rsidR="001679DB" w:rsidRPr="00340054" w:rsidRDefault="001679DB" w:rsidP="00853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обеспечение деятельности Комиссии осуществляется из средств администрации </w:t>
      </w:r>
      <w:proofErr w:type="spellStart"/>
      <w:r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 Расходы, связанные с работой Комиссии и проведением публичных слушаний по проекту Правил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решением   Совета </w:t>
      </w:r>
      <w:proofErr w:type="spellStart"/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25 августа 2011г.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N 83</w:t>
      </w:r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"О порядке организации и проведения публичных слушаний в </w:t>
      </w:r>
      <w:proofErr w:type="spellStart"/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Лежневском</w:t>
      </w:r>
      <w:proofErr w:type="spellEnd"/>
      <w:r w:rsidR="008537F8" w:rsidRPr="003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поселении".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679DB" w:rsidRPr="00ED2468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1679DB" w:rsidRPr="00D860F9" w:rsidRDefault="001679DB" w:rsidP="001679D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9DB" w:rsidRPr="00D860F9" w:rsidRDefault="001679DB" w:rsidP="001679D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проведения работ по подготовке и внесению изменений в правила землепользования и застройки </w:t>
      </w:r>
      <w:proofErr w:type="spellStart"/>
      <w:r w:rsidRPr="00D8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proofErr w:type="spellEnd"/>
      <w:r w:rsidRPr="00D8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поселения.</w:t>
      </w:r>
    </w:p>
    <w:p w:rsidR="001679DB" w:rsidRDefault="001679DB" w:rsidP="001679D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исполнения по основным видам работ по внесению изменений в правила землепользования и застройки осуществляются в соответствии с Градостроительным Кодексом Российской Федерации.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текущими Заявлениями пользоваться следующим алгоритмом: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Регистрация заявления.</w:t>
      </w:r>
    </w:p>
    <w:p w:rsidR="001679DB" w:rsidRPr="00BC39D4" w:rsidRDefault="001679DB" w:rsidP="001679DB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 заявлению прилагаются: 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физических лиц - копии документа, удостоверяющего личность заявителя (паспорт);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юридических лиц - выписки из единого государственного реестра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юридическихлиц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индивидуальных предпринимателей - выписки из единого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государственногореестра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Доверенности, оформленная надлежащим образом (в случае подачи заявления представителем заявителя);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5)  Кадастровый план территории;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 (выписка из государственного земельного кадастра по форме В1, В2, В3, В4, В5, В6).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Кадастровые паспорта всех объектов капитального строительства, расположенных на земельном участке, применительно к которому запрашивается изменение зоны градостроительного регулирования;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Правоустанавливающе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все объекты капитального строительства, расположенные на земельном участке, применительно к которому запрашивается изменение зоны градостроительного регулирования;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9.1) Выписки из Единого государственного реестра прав на недвижимое имущество и сделок с ним;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9.2) Правоустанавливающие документы, сведения о которых отсутствуют в Едином государственном реестре прав на недвижимое имущество и сделок с ним;</w:t>
      </w:r>
    </w:p>
    <w:p w:rsidR="001679DB" w:rsidRPr="00BC39D4" w:rsidRDefault="001679DB" w:rsidP="001679DB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Материалы, обосновывающие необходимость предоставления изменения зоны градостроительного регулирования.</w:t>
      </w:r>
    </w:p>
    <w:p w:rsidR="001679DB" w:rsidRPr="00BC39D4" w:rsidRDefault="001679DB" w:rsidP="001679DB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Документы, указанные в подпунктах 1), 4), 9.2), 10) пункта 1 Приложения 3, заявитель предоставляет самостоятельно.</w:t>
      </w:r>
    </w:p>
    <w:p w:rsidR="001679DB" w:rsidRPr="00BC39D4" w:rsidRDefault="001679DB" w:rsidP="001679DB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 Документы (их копии или сведения, содержащиеся в них), указанные в подпунктах 2), 3), 5), 6), 7), 8), 9.1) пункта 1 Приложения 3,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если заявитель не представил указанные документы самостоятельно.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Заявления для исполнения в Комиссию в течении 2-х дней.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направляет запросы в соответствующие организации (5 дней для ответа).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в течение 10 рабочих дней со дня поступления Заявления дает заключение в адрес главы администрации: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Получив положительное заключение Комиссии, глава администрации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издает Постановление о назначении и проведении публичных слушаний по вопросу внесения изменений в Правила землепользования и застройки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 Постановление подлежит публикации в сети интернет на официальном сайте </w:t>
      </w:r>
      <w:hyperlink r:id="rId7" w:history="1">
        <w:r w:rsidRPr="00BC39D4">
          <w:rPr>
            <w:rStyle w:val="a3"/>
            <w:sz w:val="24"/>
            <w:szCs w:val="24"/>
          </w:rPr>
          <w:t>http://</w:t>
        </w:r>
        <w:proofErr w:type="spellStart"/>
        <w:r w:rsidRPr="00BC39D4">
          <w:rPr>
            <w:rStyle w:val="a3"/>
            <w:sz w:val="24"/>
            <w:szCs w:val="24"/>
            <w:lang w:val="en-US"/>
          </w:rPr>
          <w:t>sovet</w:t>
        </w:r>
        <w:proofErr w:type="spellEnd"/>
        <w:r w:rsidRPr="00BC39D4">
          <w:rPr>
            <w:rStyle w:val="a3"/>
            <w:sz w:val="24"/>
            <w:szCs w:val="24"/>
          </w:rPr>
          <w:t>-</w:t>
        </w:r>
        <w:proofErr w:type="spellStart"/>
        <w:r w:rsidRPr="00BC39D4">
          <w:rPr>
            <w:rStyle w:val="a3"/>
            <w:sz w:val="24"/>
            <w:szCs w:val="24"/>
            <w:lang w:val="en-US"/>
          </w:rPr>
          <w:t>lezhnevo</w:t>
        </w:r>
        <w:proofErr w:type="spellEnd"/>
        <w:r w:rsidRPr="00BC39D4">
          <w:rPr>
            <w:rStyle w:val="a3"/>
            <w:sz w:val="24"/>
            <w:szCs w:val="24"/>
          </w:rPr>
          <w:t>.</w:t>
        </w:r>
        <w:proofErr w:type="spellStart"/>
        <w:r w:rsidRPr="00BC39D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BC39D4">
        <w:rPr>
          <w:rFonts w:ascii="Times New Roman" w:hAnsi="Times New Roman" w:cs="Times New Roman"/>
          <w:sz w:val="24"/>
          <w:szCs w:val="24"/>
        </w:rPr>
        <w:t>/.</w:t>
      </w:r>
    </w:p>
    <w:p w:rsidR="001679DB" w:rsidRPr="00BC39D4" w:rsidRDefault="001679DB" w:rsidP="001679D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Получив отрицательное заключение Комиссии, глава Администрации дает ответ заявителю с обоснованием по результатам работы Комиссии.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направляет сообщения о проведении публичных слушаний заинтересованным лицам (правообладателям смежных земельных участков, помещений).</w:t>
      </w:r>
    </w:p>
    <w:p w:rsidR="001679DB" w:rsidRDefault="001679DB" w:rsidP="001679D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подготовки и проведения публичных слушаний не более 1 месяца.</w:t>
      </w:r>
    </w:p>
    <w:p w:rsidR="001679DB" w:rsidRPr="00F03240" w:rsidRDefault="001679DB" w:rsidP="0016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заключения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C1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подготовке правил землепользования и застройки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C1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Лежневского</w:t>
      </w:r>
      <w:proofErr w:type="spellEnd"/>
      <w:r w:rsidRPr="00BC1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C1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Лежневского</w:t>
      </w:r>
      <w:proofErr w:type="spellEnd"/>
      <w:r w:rsidRPr="00BC1C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муниципального района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ляет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городского поселения  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принятия соответствующего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ешения.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на очередном заседании на основании 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заключени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032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 результатах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ПЗЗ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направляет его для исполнения 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администрации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течении 3-х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получения и 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ПЗЗ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ПЗЗ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или Постановление об отказе во внесении изменений в ПЗЗ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1679DB" w:rsidRPr="00BC39D4" w:rsidRDefault="001679DB" w:rsidP="0016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Копии Постановлений 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отказе во внесении)</w:t>
      </w:r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ПЗЗ </w:t>
      </w:r>
      <w:proofErr w:type="spellStart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BC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выдаются заявителям.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343B2" w:rsidRDefault="00B343B2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9C68E4" w:rsidRDefault="009C68E4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</w:p>
    <w:p w:rsidR="001679DB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679DB" w:rsidRPr="00ED2468" w:rsidRDefault="001679DB" w:rsidP="001679DB">
      <w:pPr>
        <w:spacing w:after="0" w:line="240" w:lineRule="auto"/>
        <w:ind w:left="284" w:right="1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1679DB" w:rsidRPr="008C571C" w:rsidRDefault="001679DB" w:rsidP="001679D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71C">
        <w:rPr>
          <w:rFonts w:ascii="Times New Roman" w:hAnsi="Times New Roman" w:cs="Times New Roman"/>
          <w:sz w:val="28"/>
          <w:szCs w:val="28"/>
        </w:rPr>
        <w:t>Порядок</w:t>
      </w:r>
      <w:r w:rsidRPr="008C571C">
        <w:rPr>
          <w:rFonts w:ascii="Times New Roman" w:hAnsi="Times New Roman" w:cs="Times New Roman"/>
          <w:sz w:val="28"/>
          <w:szCs w:val="28"/>
        </w:rPr>
        <w:br/>
        <w:t xml:space="preserve">направления в комиссию по подготовке проекта правил землепользования и застройки </w:t>
      </w:r>
      <w:proofErr w:type="spellStart"/>
      <w:r w:rsidRPr="008C571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8C571C">
        <w:rPr>
          <w:rFonts w:ascii="Times New Roman" w:hAnsi="Times New Roman" w:cs="Times New Roman"/>
          <w:sz w:val="28"/>
          <w:szCs w:val="28"/>
        </w:rPr>
        <w:t xml:space="preserve"> городского поселения предложений заинтересованных лиц по подготовке проекта правил землепользования и застройки </w:t>
      </w:r>
      <w:proofErr w:type="spellStart"/>
      <w:r w:rsidRPr="008C571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8C571C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679DB" w:rsidRPr="009A16AF" w:rsidRDefault="001679DB" w:rsidP="00B343B2">
      <w:pPr>
        <w:spacing w:before="100" w:beforeAutospacing="1" w:after="100" w:afterAutospacing="1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приложение имеет силу в случае публикации Постановления администрации </w:t>
      </w:r>
      <w:proofErr w:type="spellStart"/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 подготовке предложений по внесению изменений в Правила землепользования и застройки </w:t>
      </w:r>
      <w:proofErr w:type="spellStart"/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9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p w:rsidR="001679DB" w:rsidRPr="00D23A00" w:rsidRDefault="001679DB" w:rsidP="00B343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 момента опубликования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 подготовке предложений по внесению изменений в Правила землепользования и застройки </w:t>
      </w:r>
      <w:proofErr w:type="spellStart"/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26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заинтересованные </w:t>
      </w: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 вправе направлять в Комиссию по подготовке проекта правил землепользования и застройки </w:t>
      </w:r>
      <w:proofErr w:type="spellStart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(далее - Комиссия) предложения в проект правил землепользования и застройки </w:t>
      </w:r>
      <w:proofErr w:type="spellStart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p w:rsidR="001679DB" w:rsidRPr="00D23A00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Предложения могут быть представлены в письменной или электронной форме.</w:t>
      </w:r>
    </w:p>
    <w:p w:rsidR="001679DB" w:rsidRPr="00D23A00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в письменной форме направляются по почте на имя председателя Комиссии по адресу: 155120, Ивановская обл., п.Лежнево, ул. Октябрьская, д.3.</w:t>
      </w:r>
    </w:p>
    <w:p w:rsidR="001679DB" w:rsidRPr="00D23A00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в электронной форме направляются на имя председателя Комиссии по электронной почте </w:t>
      </w:r>
      <w:proofErr w:type="spellStart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finekonom</w:t>
      </w:r>
      <w:proofErr w:type="spellEnd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79DB" w:rsidRPr="004B1643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Рассмотрению Комиссией подлежат любые предложения заинтересованных лиц, касающиеся вопросов подготовки правил землепользования и застройки </w:t>
      </w:r>
      <w:proofErr w:type="spellStart"/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p w:rsidR="001679DB" w:rsidRPr="004B1643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1679DB" w:rsidRPr="004B1643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Полученные материалы возврату не подлежат.</w:t>
      </w:r>
    </w:p>
    <w:p w:rsidR="001679DB" w:rsidRPr="004B1643" w:rsidRDefault="001679DB" w:rsidP="0016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Комиссией рассматриваются предложения, поступившие до окончания публичных слушаний по проекту правил землепользования и застройки </w:t>
      </w:r>
      <w:proofErr w:type="spellStart"/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Лежневского</w:t>
      </w:r>
      <w:proofErr w:type="spellEnd"/>
      <w:r w:rsidRPr="004B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sectPr w:rsidR="001679DB" w:rsidRPr="004B1643" w:rsidSect="00D0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679DB"/>
    <w:rsid w:val="00157D63"/>
    <w:rsid w:val="001679DB"/>
    <w:rsid w:val="00221463"/>
    <w:rsid w:val="00340054"/>
    <w:rsid w:val="00456CD1"/>
    <w:rsid w:val="004655A6"/>
    <w:rsid w:val="00472CEB"/>
    <w:rsid w:val="004A1556"/>
    <w:rsid w:val="004D13BC"/>
    <w:rsid w:val="006171A1"/>
    <w:rsid w:val="008537F8"/>
    <w:rsid w:val="00996B3B"/>
    <w:rsid w:val="009B7A84"/>
    <w:rsid w:val="009C68E4"/>
    <w:rsid w:val="00B343B2"/>
    <w:rsid w:val="00BC47EC"/>
    <w:rsid w:val="00BC6618"/>
    <w:rsid w:val="00D03319"/>
    <w:rsid w:val="00D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9DB"/>
    <w:rPr>
      <w:color w:val="0000FF"/>
      <w:u w:val="single"/>
    </w:rPr>
  </w:style>
  <w:style w:type="table" w:styleId="a4">
    <w:name w:val="Table Grid"/>
    <w:basedOn w:val="a1"/>
    <w:uiPriority w:val="59"/>
    <w:rsid w:val="00DB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vet-lezhne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vet-lezhnevo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2944</Words>
  <Characters>16781</Characters>
  <Application>Microsoft Office Word</Application>
  <DocSecurity>0</DocSecurity>
  <Lines>139</Lines>
  <Paragraphs>39</Paragraphs>
  <ScaleCrop>false</ScaleCrop>
  <Company>Hewlett-Packard</Company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</cp:revision>
  <cp:lastPrinted>2015-02-11T07:15:00Z</cp:lastPrinted>
  <dcterms:created xsi:type="dcterms:W3CDTF">2015-02-08T18:40:00Z</dcterms:created>
  <dcterms:modified xsi:type="dcterms:W3CDTF">2015-02-11T07:17:00Z</dcterms:modified>
</cp:coreProperties>
</file>