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F7276A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ИВАНОВСКОЙ ОБЛАСТИ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6D4E70">
        <w:rPr>
          <w:rFonts w:ascii="Times New Roman" w:hAnsi="Times New Roman" w:cs="Times New Roman"/>
          <w:b/>
          <w:color w:val="000000"/>
          <w:spacing w:val="-6"/>
          <w:sz w:val="29"/>
        </w:rPr>
        <w:t>11.08.2016г.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                № </w:t>
      </w:r>
      <w:r w:rsidR="006D4E70">
        <w:rPr>
          <w:rFonts w:ascii="Times New Roman" w:hAnsi="Times New Roman" w:cs="Times New Roman"/>
          <w:b/>
          <w:color w:val="000000"/>
          <w:spacing w:val="-6"/>
          <w:sz w:val="29"/>
        </w:rPr>
        <w:t>305</w:t>
      </w:r>
    </w:p>
    <w:p w:rsidR="00F7276A" w:rsidRPr="00F7276A" w:rsidRDefault="00F7276A" w:rsidP="00F7276A">
      <w:pPr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F72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Лежневского муниципального</w:t>
      </w:r>
      <w:r w:rsidR="00057BF7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19.10.2015г. №390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662E">
        <w:rPr>
          <w:rFonts w:ascii="Times New Roman" w:hAnsi="Times New Roman" w:cs="Times New Roman"/>
          <w:b/>
          <w:sz w:val="28"/>
          <w:szCs w:val="28"/>
        </w:rPr>
        <w:t>Об утверждении Админи</w:t>
      </w:r>
      <w:r w:rsidR="00057BF7">
        <w:rPr>
          <w:rFonts w:ascii="Times New Roman" w:hAnsi="Times New Roman" w:cs="Times New Roman"/>
          <w:b/>
          <w:sz w:val="28"/>
          <w:szCs w:val="28"/>
        </w:rPr>
        <w:t xml:space="preserve">стративного регламента  Администрации Лежневского муниципального района исполнения муниципальной функции «Осуществление муниципального </w:t>
      </w:r>
      <w:proofErr w:type="gramStart"/>
      <w:r w:rsidR="00057BF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57BF7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Лежневского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276A" w:rsidRDefault="00F7276A" w:rsidP="00F7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E42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276A" w:rsidRPr="00057BF7" w:rsidRDefault="00F7276A" w:rsidP="00057BF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7BF7">
        <w:rPr>
          <w:rFonts w:ascii="Times New Roman" w:hAnsi="Times New Roman" w:cs="Times New Roman"/>
          <w:sz w:val="28"/>
          <w:szCs w:val="28"/>
        </w:rPr>
        <w:t xml:space="preserve">Внести в Приложение к  </w:t>
      </w:r>
      <w:r w:rsidR="00057BF7" w:rsidRPr="00057BF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Лежневского муниципального района Ивановской области от 19.10.2015г. №390 «Об утверждении Административного регламента  Администрации Лежневского муниципального района исполнения муниципальной функции «Осуществление муниципального </w:t>
      </w:r>
      <w:proofErr w:type="gramStart"/>
      <w:r w:rsidR="00057BF7" w:rsidRPr="00057B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57BF7" w:rsidRPr="00057BF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Лежневского муниципального района» </w:t>
      </w:r>
      <w:r w:rsidRPr="00057B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4102" w:rsidRDefault="007B4102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C7E4B" w:rsidRDefault="00551773" w:rsidP="00551773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057BF7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5C096C">
        <w:rPr>
          <w:rFonts w:ascii="Times New Roman" w:hAnsi="Times New Roman" w:cs="Times New Roman"/>
          <w:sz w:val="28"/>
          <w:szCs w:val="28"/>
        </w:rPr>
        <w:t>Раздел</w:t>
      </w:r>
      <w:r w:rsidR="00057BF7">
        <w:rPr>
          <w:rFonts w:ascii="Times New Roman" w:hAnsi="Times New Roman" w:cs="Times New Roman"/>
          <w:sz w:val="28"/>
          <w:szCs w:val="28"/>
        </w:rPr>
        <w:t>а</w:t>
      </w:r>
      <w:r w:rsidR="005C096C">
        <w:rPr>
          <w:rFonts w:ascii="Times New Roman" w:hAnsi="Times New Roman" w:cs="Times New Roman"/>
          <w:sz w:val="28"/>
          <w:szCs w:val="28"/>
        </w:rPr>
        <w:t xml:space="preserve"> </w:t>
      </w:r>
      <w:r w:rsidR="005C0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96C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057BF7">
        <w:rPr>
          <w:rFonts w:ascii="Times New Roman" w:hAnsi="Times New Roman" w:cs="Times New Roman"/>
          <w:sz w:val="28"/>
          <w:szCs w:val="28"/>
        </w:rPr>
        <w:t xml:space="preserve">регламента дополнить </w:t>
      </w:r>
      <w:r w:rsidR="00DD1531">
        <w:rPr>
          <w:rFonts w:ascii="Times New Roman" w:hAnsi="Times New Roman" w:cs="Times New Roman"/>
          <w:sz w:val="28"/>
          <w:szCs w:val="28"/>
        </w:rPr>
        <w:t>под</w:t>
      </w:r>
      <w:r w:rsidR="00057BF7">
        <w:rPr>
          <w:rFonts w:ascii="Times New Roman" w:hAnsi="Times New Roman" w:cs="Times New Roman"/>
          <w:sz w:val="28"/>
          <w:szCs w:val="28"/>
        </w:rPr>
        <w:t>пунктом 6.2</w:t>
      </w:r>
      <w:r w:rsidR="005C096C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0C7E4B">
        <w:rPr>
          <w:rFonts w:ascii="Times New Roman" w:hAnsi="Times New Roman" w:cs="Times New Roman"/>
          <w:sz w:val="28"/>
          <w:szCs w:val="28"/>
        </w:rPr>
        <w:t>:</w:t>
      </w:r>
    </w:p>
    <w:p w:rsidR="00D564ED" w:rsidRDefault="00D564ED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t>«</w:t>
      </w:r>
      <w:r w:rsidR="00057BF7">
        <w:t>6.2</w:t>
      </w:r>
      <w:r w:rsidR="005C096C">
        <w:t>.</w:t>
      </w:r>
      <w:r w:rsidR="005C096C" w:rsidRPr="005C096C">
        <w:t xml:space="preserve"> </w:t>
      </w:r>
      <w:proofErr w:type="gramStart"/>
      <w:r w:rsidR="005C096C">
        <w:t xml:space="preserve">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6" w:history="1">
        <w:r w:rsidR="005C096C">
          <w:rPr>
            <w:color w:val="0000FF"/>
          </w:rPr>
          <w:t>перечень</w:t>
        </w:r>
      </w:hyperlink>
      <w:r w:rsidR="005C096C"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</w:t>
      </w:r>
      <w:r w:rsidR="005C096C">
        <w:lastRenderedPageBreak/>
        <w:t>информационного</w:t>
      </w:r>
      <w:proofErr w:type="gramEnd"/>
      <w:r w:rsidR="005C096C">
        <w:t xml:space="preserve"> взаимодействия в сроки и </w:t>
      </w:r>
      <w:hyperlink r:id="rId7" w:history="1">
        <w:proofErr w:type="gramStart"/>
        <w:r w:rsidR="005C096C">
          <w:rPr>
            <w:color w:val="0000FF"/>
          </w:rPr>
          <w:t>порядке</w:t>
        </w:r>
        <w:proofErr w:type="gramEnd"/>
      </w:hyperlink>
      <w:r w:rsidR="005C096C">
        <w:t>, которые установлены Прав</w:t>
      </w:r>
      <w:r w:rsidR="00AC07C7">
        <w:t>ительством Российской Федерации</w:t>
      </w:r>
      <w:r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4305A3" w:rsidRDefault="004305A3" w:rsidP="005C096C">
      <w:pPr>
        <w:pStyle w:val="ConsPlusNormal"/>
        <w:ind w:firstLine="540"/>
        <w:jc w:val="both"/>
        <w:rPr>
          <w:color w:val="000000"/>
          <w:spacing w:val="-6"/>
        </w:rPr>
      </w:pPr>
    </w:p>
    <w:p w:rsidR="004305A3" w:rsidRDefault="00551773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1.2.</w:t>
      </w:r>
      <w:r w:rsidR="00DD1531">
        <w:rPr>
          <w:color w:val="000000"/>
          <w:spacing w:val="-6"/>
        </w:rPr>
        <w:t xml:space="preserve"> Подпункт</w:t>
      </w:r>
      <w:r w:rsidR="00057BF7">
        <w:rPr>
          <w:color w:val="000000"/>
          <w:spacing w:val="-6"/>
        </w:rPr>
        <w:t xml:space="preserve"> 7.3</w:t>
      </w:r>
      <w:r w:rsidR="00DD1531">
        <w:rPr>
          <w:color w:val="000000"/>
          <w:spacing w:val="-6"/>
        </w:rPr>
        <w:t xml:space="preserve"> пункта 7</w:t>
      </w:r>
      <w:r w:rsidR="00057BF7"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 раздела </w:t>
      </w:r>
      <w:r w:rsidR="00057BF7">
        <w:rPr>
          <w:color w:val="000000"/>
          <w:spacing w:val="-6"/>
          <w:lang w:val="en-US"/>
        </w:rPr>
        <w:t>I</w:t>
      </w:r>
      <w:r w:rsidR="004305A3" w:rsidRPr="004305A3"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Административного </w:t>
      </w:r>
      <w:r w:rsidR="00227C0A">
        <w:rPr>
          <w:color w:val="000000"/>
          <w:spacing w:val="-6"/>
        </w:rPr>
        <w:t>регламента дополнить подпунктами</w:t>
      </w:r>
      <w:r w:rsidR="009C5B77">
        <w:rPr>
          <w:color w:val="000000"/>
          <w:spacing w:val="-6"/>
        </w:rPr>
        <w:t xml:space="preserve"> </w:t>
      </w:r>
      <w:r w:rsidR="00057BF7">
        <w:rPr>
          <w:color w:val="000000"/>
          <w:spacing w:val="-6"/>
        </w:rPr>
        <w:t>7.3.</w:t>
      </w:r>
      <w:r w:rsidR="004305A3">
        <w:rPr>
          <w:color w:val="000000"/>
          <w:spacing w:val="-6"/>
        </w:rPr>
        <w:t>8</w:t>
      </w:r>
      <w:r w:rsidR="00057BF7">
        <w:rPr>
          <w:color w:val="000000"/>
          <w:spacing w:val="-6"/>
        </w:rPr>
        <w:t>.</w:t>
      </w:r>
      <w:r w:rsidR="004305A3">
        <w:rPr>
          <w:color w:val="000000"/>
          <w:spacing w:val="-6"/>
        </w:rPr>
        <w:t xml:space="preserve">, </w:t>
      </w:r>
      <w:r w:rsidR="00057BF7">
        <w:rPr>
          <w:color w:val="000000"/>
          <w:spacing w:val="-6"/>
        </w:rPr>
        <w:t>7.3.</w:t>
      </w:r>
      <w:r w:rsidR="004305A3">
        <w:rPr>
          <w:color w:val="000000"/>
          <w:spacing w:val="-6"/>
        </w:rPr>
        <w:t>9</w:t>
      </w:r>
      <w:r w:rsidR="00057BF7">
        <w:rPr>
          <w:color w:val="000000"/>
          <w:spacing w:val="-6"/>
        </w:rPr>
        <w:t>.</w:t>
      </w:r>
      <w:r w:rsidR="004305A3">
        <w:rPr>
          <w:color w:val="000000"/>
          <w:spacing w:val="-6"/>
        </w:rPr>
        <w:t xml:space="preserve"> следующего содержания:</w:t>
      </w:r>
    </w:p>
    <w:p w:rsidR="004305A3" w:rsidRDefault="004305A3" w:rsidP="004305A3">
      <w:pPr>
        <w:pStyle w:val="ConsPlusNormal"/>
        <w:ind w:firstLine="540"/>
        <w:jc w:val="both"/>
      </w:pPr>
      <w:proofErr w:type="gramStart"/>
      <w:r>
        <w:rPr>
          <w:color w:val="000000"/>
          <w:spacing w:val="-6"/>
        </w:rPr>
        <w:t>«</w:t>
      </w:r>
      <w:r w:rsidR="00057BF7">
        <w:rPr>
          <w:color w:val="000000"/>
          <w:spacing w:val="-6"/>
        </w:rPr>
        <w:t>7.3.</w:t>
      </w:r>
      <w:r>
        <w:rPr>
          <w:color w:val="000000"/>
          <w:spacing w:val="-6"/>
        </w:rPr>
        <w:t xml:space="preserve">8) </w:t>
      </w:r>
      <w: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4305A3" w:rsidRPr="004305A3" w:rsidRDefault="00057BF7" w:rsidP="005C096C">
      <w:pPr>
        <w:pStyle w:val="ConsPlusNormal"/>
        <w:ind w:firstLine="540"/>
        <w:jc w:val="both"/>
      </w:pPr>
      <w:r>
        <w:rPr>
          <w:color w:val="000000"/>
          <w:spacing w:val="-6"/>
        </w:rPr>
        <w:t>7.3.</w:t>
      </w:r>
      <w:r w:rsidR="004305A3">
        <w:rPr>
          <w:color w:val="000000"/>
          <w:spacing w:val="-6"/>
        </w:rPr>
        <w:t>9)</w:t>
      </w:r>
      <w:r w:rsidR="004305A3" w:rsidRPr="004305A3">
        <w:t xml:space="preserve"> </w:t>
      </w:r>
      <w:r w:rsidR="004305A3"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</w:t>
      </w:r>
      <w:r w:rsidR="00AC07C7">
        <w:t xml:space="preserve"> </w:t>
      </w:r>
      <w:r w:rsidR="004305A3">
        <w:t xml:space="preserve">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r w:rsidR="004305A3"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7B4102" w:rsidRPr="007B4102" w:rsidRDefault="007B4102" w:rsidP="007B4102">
      <w:pPr>
        <w:pStyle w:val="a3"/>
        <w:shd w:val="clear" w:color="auto" w:fill="FFFFFF"/>
        <w:spacing w:before="125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564ED" w:rsidRDefault="00551773" w:rsidP="00551773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227C0A">
        <w:rPr>
          <w:rFonts w:ascii="Times New Roman" w:hAnsi="Times New Roman" w:cs="Times New Roman"/>
          <w:sz w:val="28"/>
          <w:szCs w:val="28"/>
        </w:rPr>
        <w:t>Подпункт</w:t>
      </w:r>
      <w:r w:rsidR="005C096C">
        <w:rPr>
          <w:rFonts w:ascii="Times New Roman" w:hAnsi="Times New Roman" w:cs="Times New Roman"/>
          <w:sz w:val="28"/>
          <w:szCs w:val="28"/>
        </w:rPr>
        <w:t xml:space="preserve"> </w:t>
      </w:r>
      <w:r w:rsidR="00057BF7">
        <w:rPr>
          <w:rFonts w:ascii="Times New Roman" w:hAnsi="Times New Roman" w:cs="Times New Roman"/>
          <w:sz w:val="28"/>
          <w:szCs w:val="28"/>
        </w:rPr>
        <w:t>7.2.</w:t>
      </w:r>
      <w:r w:rsidR="005C096C">
        <w:rPr>
          <w:rFonts w:ascii="Times New Roman" w:hAnsi="Times New Roman" w:cs="Times New Roman"/>
          <w:sz w:val="28"/>
          <w:szCs w:val="28"/>
        </w:rPr>
        <w:t xml:space="preserve">7 </w:t>
      </w:r>
      <w:r w:rsidR="009C5B77">
        <w:rPr>
          <w:rFonts w:ascii="Times New Roman" w:hAnsi="Times New Roman" w:cs="Times New Roman"/>
          <w:sz w:val="28"/>
          <w:szCs w:val="28"/>
        </w:rPr>
        <w:t>под</w:t>
      </w:r>
      <w:r w:rsidR="005C096C">
        <w:rPr>
          <w:rFonts w:ascii="Times New Roman" w:hAnsi="Times New Roman" w:cs="Times New Roman"/>
          <w:sz w:val="28"/>
          <w:szCs w:val="28"/>
        </w:rPr>
        <w:t>п</w:t>
      </w:r>
      <w:r w:rsidR="007B4102">
        <w:rPr>
          <w:rFonts w:ascii="Times New Roman" w:hAnsi="Times New Roman" w:cs="Times New Roman"/>
          <w:sz w:val="28"/>
          <w:szCs w:val="28"/>
        </w:rPr>
        <w:t>ункт</w:t>
      </w:r>
      <w:r w:rsidR="005C096C">
        <w:rPr>
          <w:rFonts w:ascii="Times New Roman" w:hAnsi="Times New Roman" w:cs="Times New Roman"/>
          <w:sz w:val="28"/>
          <w:szCs w:val="28"/>
        </w:rPr>
        <w:t>а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057BF7">
        <w:rPr>
          <w:rFonts w:ascii="Times New Roman" w:hAnsi="Times New Roman" w:cs="Times New Roman"/>
          <w:sz w:val="28"/>
          <w:szCs w:val="28"/>
        </w:rPr>
        <w:t>7.2</w:t>
      </w:r>
      <w:r w:rsidR="009C5B77">
        <w:rPr>
          <w:rFonts w:ascii="Times New Roman" w:hAnsi="Times New Roman" w:cs="Times New Roman"/>
          <w:sz w:val="28"/>
          <w:szCs w:val="28"/>
        </w:rPr>
        <w:t xml:space="preserve"> пункта 7</w:t>
      </w:r>
      <w:r w:rsidR="005C096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57B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96C" w:rsidRPr="005C096C">
        <w:rPr>
          <w:rFonts w:ascii="Times New Roman" w:hAnsi="Times New Roman" w:cs="Times New Roman"/>
          <w:sz w:val="28"/>
          <w:szCs w:val="28"/>
        </w:rPr>
        <w:t xml:space="preserve"> </w:t>
      </w:r>
      <w:r w:rsidR="0039340C">
        <w:rPr>
          <w:rFonts w:ascii="Times New Roman" w:hAnsi="Times New Roman" w:cs="Times New Roman"/>
          <w:sz w:val="28"/>
          <w:szCs w:val="28"/>
        </w:rPr>
        <w:t>Админист</w:t>
      </w:r>
      <w:r w:rsidR="005C096C">
        <w:rPr>
          <w:rFonts w:ascii="Times New Roman" w:hAnsi="Times New Roman" w:cs="Times New Roman"/>
          <w:sz w:val="28"/>
          <w:szCs w:val="28"/>
        </w:rPr>
        <w:t>ративного регламента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1C3D17"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DD1531">
        <w:rPr>
          <w:rFonts w:ascii="Times New Roman" w:hAnsi="Times New Roman" w:cs="Times New Roman"/>
          <w:sz w:val="28"/>
          <w:szCs w:val="28"/>
        </w:rPr>
        <w:t xml:space="preserve"> 7.2.7.1</w:t>
      </w:r>
      <w:r w:rsidR="0039340C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D564ED">
        <w:rPr>
          <w:rFonts w:ascii="Times New Roman" w:hAnsi="Times New Roman" w:cs="Times New Roman"/>
          <w:sz w:val="28"/>
          <w:szCs w:val="28"/>
        </w:rPr>
        <w:t>:</w:t>
      </w:r>
    </w:p>
    <w:p w:rsidR="0039340C" w:rsidRDefault="00DD1531" w:rsidP="0039340C">
      <w:pPr>
        <w:pStyle w:val="ConsPlusNormal"/>
        <w:ind w:firstLine="540"/>
        <w:jc w:val="both"/>
      </w:pPr>
      <w:r>
        <w:t>«7.2.7.1.</w:t>
      </w:r>
      <w:r w:rsidR="0039340C">
        <w:t>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</w:t>
      </w:r>
      <w:r w:rsidR="00AC07C7">
        <w:t xml:space="preserve"> информационного взаимодействия</w:t>
      </w:r>
      <w:r w:rsidR="0039340C">
        <w:t>»</w:t>
      </w:r>
      <w:r w:rsidR="00AC07C7">
        <w:t>;</w:t>
      </w:r>
    </w:p>
    <w:p w:rsidR="0039340C" w:rsidRDefault="0039340C" w:rsidP="0039340C">
      <w:pPr>
        <w:pStyle w:val="ConsPlusNormal"/>
        <w:ind w:firstLine="540"/>
        <w:jc w:val="both"/>
      </w:pPr>
    </w:p>
    <w:p w:rsidR="0039340C" w:rsidRDefault="00551773" w:rsidP="0039340C">
      <w:pPr>
        <w:pStyle w:val="ConsPlusNormal"/>
        <w:ind w:firstLine="540"/>
        <w:jc w:val="both"/>
      </w:pPr>
      <w:r>
        <w:t>1.4.</w:t>
      </w:r>
      <w:r w:rsidR="00227C0A">
        <w:t xml:space="preserve"> Подпункт</w:t>
      </w:r>
      <w:r w:rsidR="00DD1531">
        <w:t xml:space="preserve"> 8.1.2 </w:t>
      </w:r>
      <w:r w:rsidR="009C5B77">
        <w:t>под</w:t>
      </w:r>
      <w:r w:rsidR="00DD1531">
        <w:t>пункта 8.1</w:t>
      </w:r>
      <w:r w:rsidR="0039340C">
        <w:t xml:space="preserve"> </w:t>
      </w:r>
      <w:r w:rsidR="009C5B77">
        <w:t xml:space="preserve">пункта 8 </w:t>
      </w:r>
      <w:r w:rsidR="0039340C">
        <w:t xml:space="preserve">раздела </w:t>
      </w:r>
      <w:r w:rsidR="00DD1531">
        <w:rPr>
          <w:lang w:val="en-US"/>
        </w:rPr>
        <w:t>I</w:t>
      </w:r>
      <w:r w:rsidR="0039340C">
        <w:t xml:space="preserve"> Административного регл</w:t>
      </w:r>
      <w:r w:rsidR="00DD1531">
        <w:t>амента до</w:t>
      </w:r>
      <w:r w:rsidR="00227C0A">
        <w:t>полнить подпунктами</w:t>
      </w:r>
      <w:r w:rsidR="00DD1531">
        <w:t xml:space="preserve"> 8.1.2.1., 8.1.2.2</w:t>
      </w:r>
      <w:r w:rsidR="0039340C">
        <w:t>. следующего содержания:</w:t>
      </w:r>
    </w:p>
    <w:p w:rsidR="0039340C" w:rsidRDefault="0039340C" w:rsidP="0039340C">
      <w:pPr>
        <w:pStyle w:val="ConsPlusNormal"/>
        <w:ind w:firstLine="540"/>
        <w:jc w:val="both"/>
      </w:pPr>
      <w:r>
        <w:t>«</w:t>
      </w:r>
      <w:r w:rsidR="00DD1531">
        <w:t>8.1.</w:t>
      </w:r>
      <w:r>
        <w:t>2.1) знакомиться с документами и (или) информацией, полученными 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9340C" w:rsidRDefault="00DD1531" w:rsidP="0039340C">
      <w:pPr>
        <w:pStyle w:val="ConsPlusNormal"/>
        <w:ind w:firstLine="540"/>
        <w:jc w:val="both"/>
      </w:pPr>
      <w:r>
        <w:t>8.1.</w:t>
      </w:r>
      <w:r w:rsidR="0039340C"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</w:t>
      </w:r>
      <w:r w:rsidR="00AC07C7">
        <w:t>троля по собственной инициативе</w:t>
      </w:r>
      <w:r w:rsidR="0039340C">
        <w:t>»</w:t>
      </w:r>
      <w:r w:rsidR="00AC07C7">
        <w:t>;</w:t>
      </w:r>
    </w:p>
    <w:p w:rsidR="00551773" w:rsidRDefault="00551773" w:rsidP="0039340C">
      <w:pPr>
        <w:pStyle w:val="ConsPlusNormal"/>
        <w:ind w:firstLine="540"/>
        <w:jc w:val="both"/>
      </w:pPr>
    </w:p>
    <w:p w:rsidR="00551773" w:rsidRPr="00551773" w:rsidRDefault="00227C0A" w:rsidP="0039340C">
      <w:pPr>
        <w:pStyle w:val="ConsPlusNormal"/>
        <w:ind w:firstLine="540"/>
        <w:jc w:val="both"/>
      </w:pPr>
      <w:r>
        <w:t>1.5. Подпункт</w:t>
      </w:r>
      <w:r w:rsidR="00551773">
        <w:t xml:space="preserve"> 8.2.1. подпункта 8.2 пункта 8 раздела </w:t>
      </w:r>
      <w:r w:rsidR="00551773">
        <w:rPr>
          <w:lang w:val="en-US"/>
        </w:rPr>
        <w:t>I</w:t>
      </w:r>
      <w:r w:rsidR="00551773">
        <w:t xml:space="preserve"> Административного регламента исключить;</w:t>
      </w:r>
    </w:p>
    <w:p w:rsidR="004305A3" w:rsidRDefault="004305A3" w:rsidP="0039340C">
      <w:pPr>
        <w:pStyle w:val="ConsPlusNormal"/>
        <w:ind w:firstLine="540"/>
        <w:jc w:val="both"/>
      </w:pPr>
    </w:p>
    <w:p w:rsidR="00DD1531" w:rsidRDefault="00551773" w:rsidP="0039340C">
      <w:pPr>
        <w:pStyle w:val="ConsPlusNormal"/>
        <w:ind w:firstLine="540"/>
        <w:jc w:val="both"/>
      </w:pPr>
      <w:r>
        <w:lastRenderedPageBreak/>
        <w:t>1.6.</w:t>
      </w:r>
      <w:r w:rsidR="00227C0A">
        <w:t xml:space="preserve"> П</w:t>
      </w:r>
      <w:r w:rsidR="00DD1531">
        <w:t>ункт 8</w:t>
      </w:r>
      <w:r w:rsidR="004305A3">
        <w:t xml:space="preserve"> раздела </w:t>
      </w:r>
      <w:r w:rsidR="004305A3">
        <w:rPr>
          <w:lang w:val="en-US"/>
        </w:rPr>
        <w:t>I</w:t>
      </w:r>
      <w:r w:rsidR="004305A3" w:rsidRPr="004305A3">
        <w:t xml:space="preserve"> </w:t>
      </w:r>
      <w:r w:rsidR="004305A3">
        <w:t xml:space="preserve">Административного регламента </w:t>
      </w:r>
      <w:r w:rsidR="00227C0A">
        <w:t>дополнить</w:t>
      </w:r>
      <w:r w:rsidR="00DD1531">
        <w:t xml:space="preserve"> подпункт</w:t>
      </w:r>
      <w:r w:rsidR="00227C0A">
        <w:t>ом</w:t>
      </w:r>
      <w:r w:rsidR="00DD1531">
        <w:t xml:space="preserve"> 8.3. следующего содержания:</w:t>
      </w:r>
    </w:p>
    <w:p w:rsidR="004305A3" w:rsidRDefault="00DD1531" w:rsidP="0039340C">
      <w:pPr>
        <w:pStyle w:val="ConsPlusNormal"/>
        <w:ind w:firstLine="540"/>
        <w:jc w:val="both"/>
      </w:pPr>
      <w:r>
        <w:t xml:space="preserve">«8.3. Юридические лица, индивидуальные предприниматели вправе вести журнал учета проверок по </w:t>
      </w:r>
      <w:hyperlink r:id="rId8" w:history="1">
        <w:r>
          <w:rPr>
            <w:color w:val="0000FF"/>
          </w:rPr>
          <w:t>типовой форме</w:t>
        </w:r>
      </w:hyperlink>
      <w:r>
        <w:t>, установленной федеральным органом исполнительной власти, уполномоченным Правительством Российской Федерации»</w:t>
      </w:r>
      <w:r w:rsidR="00AC07C7">
        <w:t>;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1C3D17" w:rsidP="00DD1531">
      <w:pPr>
        <w:pStyle w:val="ConsPlusNormal"/>
        <w:numPr>
          <w:ilvl w:val="0"/>
          <w:numId w:val="4"/>
        </w:numPr>
        <w:ind w:left="0" w:firstLine="360"/>
        <w:jc w:val="both"/>
      </w:pPr>
      <w:r>
        <w:t>Положения подпунктов</w:t>
      </w:r>
      <w:r w:rsidR="009C5B77">
        <w:t xml:space="preserve"> 7.3.8., 7.3.9.</w:t>
      </w:r>
      <w:r w:rsidR="004305A3">
        <w:t xml:space="preserve"> </w:t>
      </w:r>
      <w:r w:rsidR="009C5B77">
        <w:t>подпункта 7.3.</w:t>
      </w:r>
      <w:r w:rsidR="004305A3">
        <w:t xml:space="preserve"> </w:t>
      </w:r>
      <w:r w:rsidR="009C5B77">
        <w:t xml:space="preserve">пункта 7 </w:t>
      </w:r>
      <w:r w:rsidR="004305A3">
        <w:t xml:space="preserve">раздела </w:t>
      </w:r>
      <w:r w:rsidR="00551773">
        <w:rPr>
          <w:lang w:val="en-US"/>
        </w:rPr>
        <w:t>I</w:t>
      </w:r>
      <w:r w:rsidR="00551773">
        <w:t xml:space="preserve"> </w:t>
      </w:r>
      <w:r w:rsidR="00A13375">
        <w:t>Административного регламента</w:t>
      </w:r>
      <w:r w:rsidR="00227C0A">
        <w:t xml:space="preserve"> применяются</w:t>
      </w:r>
      <w:r w:rsidR="00AC07C7">
        <w:t xml:space="preserve">  </w:t>
      </w:r>
      <w:r w:rsidR="004305A3">
        <w:t xml:space="preserve">с 01 июля 2017 </w:t>
      </w:r>
      <w:proofErr w:type="gramStart"/>
      <w:r w:rsidR="004305A3">
        <w:t>года</w:t>
      </w:r>
      <w:proofErr w:type="gramEnd"/>
      <w:r w:rsidR="00227C0A">
        <w:t xml:space="preserve"> если иной срок не установлен Законом Ивановской области</w:t>
      </w:r>
      <w:r w:rsidR="004305A3">
        <w:t>.</w:t>
      </w:r>
    </w:p>
    <w:p w:rsidR="00551773" w:rsidRDefault="00551773" w:rsidP="00551773">
      <w:pPr>
        <w:pStyle w:val="ConsPlusNormal"/>
        <w:jc w:val="both"/>
      </w:pPr>
    </w:p>
    <w:p w:rsidR="00551773" w:rsidRPr="0039340C" w:rsidRDefault="00551773" w:rsidP="00551773">
      <w:pPr>
        <w:pStyle w:val="ConsPlusNormal"/>
        <w:numPr>
          <w:ilvl w:val="0"/>
          <w:numId w:val="4"/>
        </w:numPr>
        <w:ind w:left="0" w:firstLine="360"/>
        <w:jc w:val="both"/>
      </w:pPr>
      <w:r>
        <w:t>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Лежневского муниципального района Колесникова П.Н.</w:t>
      </w:r>
    </w:p>
    <w:p w:rsidR="00D564ED" w:rsidRDefault="00D564ED" w:rsidP="005C096C">
      <w:pPr>
        <w:pStyle w:val="ConsPlusNormal"/>
        <w:ind w:firstLine="540"/>
        <w:jc w:val="both"/>
      </w:pPr>
    </w:p>
    <w:p w:rsidR="00E42E30" w:rsidRPr="00F7276A" w:rsidRDefault="00551773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39340C">
        <w:rPr>
          <w:rFonts w:ascii="Times New Roman" w:hAnsi="Times New Roman" w:cs="Times New Roman"/>
          <w:sz w:val="28"/>
          <w:szCs w:val="28"/>
        </w:rPr>
        <w:t xml:space="preserve"> </w:t>
      </w:r>
      <w:r w:rsidR="007B410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Лежневского муниципального района</w:t>
      </w:r>
      <w:r w:rsidR="00E42E30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7B4102" w:rsidRPr="007B4102" w:rsidRDefault="007B4102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      Кузьмичева О.С.</w:t>
      </w:r>
    </w:p>
    <w:p w:rsidR="00E13A7D" w:rsidRPr="00F7276A" w:rsidRDefault="00E13A7D" w:rsidP="007B4102">
      <w:pPr>
        <w:spacing w:after="0" w:line="240" w:lineRule="auto"/>
        <w:rPr>
          <w:rFonts w:ascii="Times New Roman" w:hAnsi="Times New Roman" w:cs="Times New Roman"/>
        </w:rPr>
      </w:pP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B01ED3"/>
    <w:multiLevelType w:val="hybridMultilevel"/>
    <w:tmpl w:val="1BB8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D0CF8"/>
    <w:multiLevelType w:val="hybridMultilevel"/>
    <w:tmpl w:val="F02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57BF7"/>
    <w:rsid w:val="000C7E4B"/>
    <w:rsid w:val="001C3D17"/>
    <w:rsid w:val="00227C0A"/>
    <w:rsid w:val="00312905"/>
    <w:rsid w:val="0039340C"/>
    <w:rsid w:val="003A496F"/>
    <w:rsid w:val="0040070A"/>
    <w:rsid w:val="004305A3"/>
    <w:rsid w:val="004F73C3"/>
    <w:rsid w:val="00551773"/>
    <w:rsid w:val="005B0428"/>
    <w:rsid w:val="005C096C"/>
    <w:rsid w:val="00643755"/>
    <w:rsid w:val="006D4E70"/>
    <w:rsid w:val="00715AB1"/>
    <w:rsid w:val="007165F6"/>
    <w:rsid w:val="007B4102"/>
    <w:rsid w:val="009061AD"/>
    <w:rsid w:val="009A55F2"/>
    <w:rsid w:val="009C5B77"/>
    <w:rsid w:val="00A13375"/>
    <w:rsid w:val="00AC07C7"/>
    <w:rsid w:val="00B2662E"/>
    <w:rsid w:val="00CA11C6"/>
    <w:rsid w:val="00D564ED"/>
    <w:rsid w:val="00DD1531"/>
    <w:rsid w:val="00E13A7D"/>
    <w:rsid w:val="00E42E30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68B1C17A30A0D1894D3BA6A3DB10BECEAA9A8BD4092FE3A7C5C23AC0A0161C4AE968A7A55162Eu9n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110D9860F001DBF76BB8A842ACF26037DE9A76BE7DC798ED238ED2333D2B47CE937475CC4EEF0CAV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110D9860F001DBF76BB8A842ACF26037DE8AE64E8DC798ED238ED2333D2B47CE937475CC4EEF1CAV9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17</cp:revision>
  <cp:lastPrinted>2016-08-05T09:32:00Z</cp:lastPrinted>
  <dcterms:created xsi:type="dcterms:W3CDTF">2016-04-21T10:56:00Z</dcterms:created>
  <dcterms:modified xsi:type="dcterms:W3CDTF">2017-01-19T09:56:00Z</dcterms:modified>
</cp:coreProperties>
</file>