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99" w:rsidRPr="00C97134" w:rsidRDefault="00105E40" w:rsidP="00C97134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2" style="position:absolute;left:0;text-align:left;margin-left:213.65pt;margin-top:-14.25pt;width:49.2pt;height:63.4pt;z-index:251662336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2414;top:851;width:2757;height:3362">
              <v:imagedata r:id="rId6" o:title="кол"/>
            </v:shape>
            <v:group id="_x0000_s1044" style="position:absolute;left:2411;top:851;width:2760;height:4140" coordorigin="611,656" coordsize="3365,5774">
              <v:line id="_x0000_s1045" style="position:absolute;flip:y" from="611,671" to="611,5171" strokeweight="1.75pt"/>
              <v:line id="_x0000_s1046" style="position:absolute" from="611,671" to="3971,671" strokeweight="1.75pt"/>
              <v:line id="_x0000_s1047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8" type="#_x0000_t87" style="position:absolute;left:1666;top:4120;width:1260;height:3360;rotation:270" adj="1672,10279" strokeweight="1.5pt"/>
            </v:group>
            <v:shape id="_x0000_s1049" type="#_x0000_t75" style="position:absolute;left:2651;top:4091;width:2400;height:392">
              <v:imagedata r:id="rId7" o:title="ветк" gain="69719f"/>
            </v:shape>
          </v:group>
        </w:pict>
      </w:r>
    </w:p>
    <w:p w:rsidR="005D0999" w:rsidRPr="00C97134" w:rsidRDefault="005D0999" w:rsidP="00C97134">
      <w:pPr>
        <w:pStyle w:val="a3"/>
        <w:tabs>
          <w:tab w:val="left" w:pos="142"/>
          <w:tab w:val="left" w:pos="1560"/>
        </w:tabs>
        <w:outlineLvl w:val="0"/>
        <w:rPr>
          <w:szCs w:val="28"/>
        </w:rPr>
      </w:pPr>
    </w:p>
    <w:p w:rsidR="00C97134" w:rsidRDefault="00C97134" w:rsidP="00C97134">
      <w:pPr>
        <w:pStyle w:val="a3"/>
        <w:tabs>
          <w:tab w:val="left" w:pos="142"/>
          <w:tab w:val="left" w:pos="8931"/>
        </w:tabs>
        <w:ind w:left="-142"/>
        <w:outlineLvl w:val="0"/>
        <w:rPr>
          <w:szCs w:val="28"/>
        </w:rPr>
      </w:pPr>
    </w:p>
    <w:p w:rsidR="005D0999" w:rsidRPr="00C97134" w:rsidRDefault="005D0999" w:rsidP="00C97134">
      <w:pPr>
        <w:pStyle w:val="a3"/>
        <w:tabs>
          <w:tab w:val="left" w:pos="142"/>
          <w:tab w:val="left" w:pos="8931"/>
        </w:tabs>
        <w:ind w:left="-142"/>
        <w:jc w:val="center"/>
        <w:outlineLvl w:val="0"/>
        <w:rPr>
          <w:color w:val="000000"/>
          <w:szCs w:val="28"/>
        </w:rPr>
      </w:pPr>
      <w:r w:rsidRPr="00C97134">
        <w:rPr>
          <w:szCs w:val="28"/>
        </w:rPr>
        <w:t>АДМИНИСТРАЦИЯ ЛЕЖНЕВСКОГО МУНИЦИПАЛЬНОГО РАЙОНА</w:t>
      </w:r>
    </w:p>
    <w:p w:rsidR="005D0999" w:rsidRDefault="005D0999" w:rsidP="00C97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C97134" w:rsidRPr="00C97134" w:rsidRDefault="00C97134" w:rsidP="00C97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999" w:rsidRPr="006E370A" w:rsidRDefault="005D0999" w:rsidP="00C97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70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7134" w:rsidRPr="00C97134" w:rsidRDefault="00C97134" w:rsidP="00C97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999" w:rsidRDefault="000668FC" w:rsidP="00C97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24.05.2019</w:t>
      </w:r>
      <w:r w:rsidR="005D0999" w:rsidRPr="00C97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</w:t>
      </w:r>
      <w:r w:rsidR="0074580B" w:rsidRPr="00C97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256</w:t>
      </w:r>
    </w:p>
    <w:p w:rsidR="00C97134" w:rsidRPr="00C97134" w:rsidRDefault="00C97134" w:rsidP="00C97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999" w:rsidRPr="00C97134" w:rsidRDefault="005D0999" w:rsidP="00C97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406D61" w:rsidRPr="00C97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70A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C97134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Лежневского муниципального района Ивановской области от </w:t>
      </w:r>
      <w:r w:rsidRPr="00C97134">
        <w:rPr>
          <w:rFonts w:ascii="Times New Roman" w:hAnsi="Times New Roman" w:cs="Times New Roman"/>
          <w:sz w:val="28"/>
          <w:szCs w:val="28"/>
        </w:rPr>
        <w:t xml:space="preserve"> </w:t>
      </w:r>
      <w:r w:rsidRPr="00C97134">
        <w:rPr>
          <w:rFonts w:ascii="Times New Roman" w:hAnsi="Times New Roman" w:cs="Times New Roman"/>
          <w:b/>
          <w:sz w:val="28"/>
          <w:szCs w:val="28"/>
        </w:rPr>
        <w:t>30.01.2015 № 125 «</w:t>
      </w:r>
      <w:r w:rsidRPr="00C9713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Администрации Лежневского муниципального района Ивановской области по предоставлению муниципальной услуги </w:t>
      </w:r>
      <w:r w:rsidRPr="00C97134">
        <w:rPr>
          <w:rFonts w:ascii="Times New Roman" w:hAnsi="Times New Roman" w:cs="Times New Roman"/>
          <w:b/>
          <w:sz w:val="28"/>
          <w:szCs w:val="28"/>
        </w:rPr>
        <w:t>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</w:t>
      </w:r>
    </w:p>
    <w:p w:rsidR="005D0999" w:rsidRPr="00C97134" w:rsidRDefault="005D0999" w:rsidP="00C9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134" w:rsidRDefault="005D0999" w:rsidP="00C971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134">
        <w:rPr>
          <w:rFonts w:ascii="Times New Roman" w:hAnsi="Times New Roman" w:cs="Times New Roman"/>
          <w:sz w:val="28"/>
          <w:szCs w:val="28"/>
        </w:rPr>
        <w:t xml:space="preserve">          В целях приведения муниципальных нормативных правовых актов Лежневского муниципального района в соответствие с действующим законодательством РФ, Администрация Лежневского муниципального района </w:t>
      </w:r>
      <w:r w:rsidRPr="00C9713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D0999" w:rsidRPr="00C97134" w:rsidRDefault="005D0999" w:rsidP="00C9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3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D0999" w:rsidRPr="00C97134" w:rsidRDefault="006E370A" w:rsidP="006E37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D0999" w:rsidRPr="00C971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D0999" w:rsidRPr="00C97134">
        <w:rPr>
          <w:rFonts w:ascii="Times New Roman" w:hAnsi="Times New Roman" w:cs="Times New Roman"/>
          <w:b/>
          <w:sz w:val="28"/>
          <w:szCs w:val="28"/>
        </w:rPr>
        <w:t>.</w:t>
      </w:r>
      <w:r w:rsidR="005D0999" w:rsidRPr="00C97134">
        <w:rPr>
          <w:rFonts w:ascii="Times New Roman" w:hAnsi="Times New Roman" w:cs="Times New Roman"/>
          <w:sz w:val="28"/>
          <w:szCs w:val="28"/>
        </w:rPr>
        <w:t xml:space="preserve"> Внести  в постановление Администрации Лежневского муниципального района Ивановской области от 30.01.2015 г. № 125 «</w:t>
      </w:r>
      <w:r w:rsidR="005D0999" w:rsidRPr="00C97134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Администрации Лежневского муниципального района Ивановской области по предоставлению муниципальной услуги </w:t>
      </w:r>
      <w:r w:rsidR="005D0999" w:rsidRPr="00C97134">
        <w:rPr>
          <w:rFonts w:ascii="Times New Roman" w:hAnsi="Times New Roman" w:cs="Times New Roman"/>
          <w:sz w:val="28"/>
          <w:szCs w:val="28"/>
        </w:rPr>
        <w:t xml:space="preserve">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 </w:t>
      </w:r>
      <w:r w:rsidR="00C97134" w:rsidRPr="00C97134">
        <w:rPr>
          <w:rFonts w:ascii="Times New Roman" w:hAnsi="Times New Roman" w:cs="Times New Roman"/>
          <w:sz w:val="28"/>
          <w:szCs w:val="28"/>
        </w:rPr>
        <w:t>(в редакции постановлений от 25.08.2015 № 342, 16.06.2016 №174, 15.11.2016 № 413, от 17.05.2017 № 298, от 10.07.2018 № 345</w:t>
      </w:r>
      <w:r>
        <w:rPr>
          <w:rFonts w:ascii="Times New Roman" w:hAnsi="Times New Roman" w:cs="Times New Roman"/>
          <w:sz w:val="28"/>
          <w:szCs w:val="28"/>
        </w:rPr>
        <w:t>, от 17.01.2019 № 14</w:t>
      </w:r>
      <w:r w:rsidR="00C97134" w:rsidRPr="00C971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999" w:rsidRPr="00C97134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5D0999" w:rsidRPr="00C97134">
        <w:rPr>
          <w:rFonts w:ascii="Times New Roman" w:hAnsi="Times New Roman" w:cs="Times New Roman"/>
          <w:sz w:val="28"/>
          <w:szCs w:val="28"/>
        </w:rPr>
        <w:t>:</w:t>
      </w:r>
    </w:p>
    <w:p w:rsidR="006E370A" w:rsidRDefault="005D0999" w:rsidP="00C9713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>1.</w:t>
      </w:r>
      <w:r w:rsidR="006E370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6E370A">
        <w:rPr>
          <w:rFonts w:ascii="Times New Roman" w:hAnsi="Times New Roman" w:cs="Times New Roman"/>
          <w:sz w:val="28"/>
          <w:szCs w:val="28"/>
        </w:rPr>
        <w:t xml:space="preserve">Пункт 1.2. </w:t>
      </w:r>
      <w:r w:rsidRPr="00C9713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E370A">
        <w:rPr>
          <w:rFonts w:ascii="Times New Roman" w:hAnsi="Times New Roman" w:cs="Times New Roman"/>
          <w:sz w:val="28"/>
          <w:szCs w:val="28"/>
        </w:rPr>
        <w:t>1</w:t>
      </w:r>
      <w:r w:rsidRPr="00C9713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Администрации Лежневского муниципального района Ивановской области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</w:t>
      </w:r>
      <w:r w:rsidR="006E370A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6E370A" w:rsidRPr="006E370A">
        <w:rPr>
          <w:rFonts w:ascii="Times New Roman" w:hAnsi="Times New Roman" w:cs="Times New Roman"/>
          <w:sz w:val="28"/>
          <w:szCs w:val="28"/>
        </w:rPr>
        <w:t xml:space="preserve"> </w:t>
      </w:r>
      <w:r w:rsidR="006E370A" w:rsidRPr="00C97134">
        <w:rPr>
          <w:rFonts w:ascii="Times New Roman" w:hAnsi="Times New Roman" w:cs="Times New Roman"/>
          <w:sz w:val="28"/>
          <w:szCs w:val="28"/>
        </w:rPr>
        <w:t xml:space="preserve">Администрации Лежневского муниципального района Ивановской области от 30.01.2015 г. № 125 </w:t>
      </w:r>
      <w:r w:rsidR="006E370A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Pr="00C97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70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proofErr w:type="gramEnd"/>
    </w:p>
    <w:p w:rsidR="006E370A" w:rsidRDefault="006E370A" w:rsidP="006E370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370A">
        <w:rPr>
          <w:rFonts w:ascii="Times New Roman" w:hAnsi="Times New Roman" w:cs="Times New Roman"/>
          <w:b/>
          <w:sz w:val="28"/>
          <w:szCs w:val="28"/>
        </w:rPr>
        <w:t>1.2. Круг заявителей.</w:t>
      </w:r>
    </w:p>
    <w:p w:rsidR="006E370A" w:rsidRDefault="006E370A" w:rsidP="006E3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Получателем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47E49" w:rsidRDefault="006E370A" w:rsidP="00647E49">
      <w:pPr>
        <w:pStyle w:val="ConsPlusNormal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647E49">
        <w:rPr>
          <w:rFonts w:ascii="Times New Roman" w:hAnsi="Times New Roman" w:cs="Times New Roman"/>
          <w:b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E49">
        <w:rPr>
          <w:rFonts w:ascii="Times New Roman" w:hAnsi="Times New Roman" w:cs="Times New Roman"/>
          <w:sz w:val="28"/>
          <w:szCs w:val="28"/>
        </w:rPr>
        <w:t xml:space="preserve">Пункт 2.9. раздела 2 Административного регламента </w:t>
      </w:r>
      <w:r w:rsidR="00647E49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647E49" w:rsidRDefault="00647E49" w:rsidP="00647E49">
      <w:pPr>
        <w:pStyle w:val="ConsPlusNormal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«Приостановление оказания муниципальной услуги не предусмотрено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6E370A" w:rsidRDefault="00647E49" w:rsidP="006E3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2A7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Пункт 2.15.</w:t>
      </w:r>
      <w:r w:rsidR="007242A7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исключить.</w:t>
      </w:r>
    </w:p>
    <w:p w:rsidR="007242A7" w:rsidRDefault="007242A7" w:rsidP="006E3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2A7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Раздел 3 Административного регламента дополнить пунктом 3.5. следующего содержания:</w:t>
      </w:r>
    </w:p>
    <w:p w:rsidR="007242A7" w:rsidRPr="008963C6" w:rsidRDefault="007242A7" w:rsidP="007242A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1B03">
        <w:rPr>
          <w:rFonts w:ascii="Times New Roman" w:hAnsi="Times New Roman" w:cs="Times New Roman"/>
          <w:b/>
          <w:bCs/>
          <w:sz w:val="28"/>
          <w:szCs w:val="24"/>
        </w:rPr>
        <w:t>3.5</w:t>
      </w:r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. Требования к организации предоставления </w:t>
      </w:r>
    </w:p>
    <w:p w:rsidR="007242A7" w:rsidRPr="008963C6" w:rsidRDefault="007242A7" w:rsidP="007242A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>муниципальной услуги в электронной форме</w:t>
      </w:r>
    </w:p>
    <w:p w:rsidR="007242A7" w:rsidRDefault="007242A7" w:rsidP="00901B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Заявители (представители заявителя) имеют право представить</w:t>
      </w: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заявление о предоставлении муниципальной услуги в электронном виде по электронной почте  или через единый портал государственный и муниципальных услуг (</w:t>
      </w:r>
      <w:hyperlink r:id="rId8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http://gosuslugi.ru</w:t>
        </w:r>
      </w:hyperlink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).</w:t>
      </w: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В течение одного рабочего дня специалист, ответственный за предоставление муниципальной услуги, направляет в адрес заявителя сообщение с указанием времени личного визита для приема и регистрации документов, необходимых для исполнения муниципальной услуги</w:t>
      </w:r>
      <w:proofErr w:type="gramStart"/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».</w:t>
      </w:r>
      <w:proofErr w:type="gramEnd"/>
    </w:p>
    <w:p w:rsidR="007242A7" w:rsidRPr="009B3C7C" w:rsidRDefault="007242A7" w:rsidP="007242A7">
      <w:pPr>
        <w:pStyle w:val="ad"/>
        <w:shd w:val="clear" w:color="auto" w:fill="FFFFFF"/>
        <w:ind w:left="0" w:firstLine="708"/>
        <w:jc w:val="both"/>
        <w:rPr>
          <w:bCs/>
          <w:sz w:val="28"/>
        </w:rPr>
      </w:pPr>
      <w:r w:rsidRPr="007242A7">
        <w:rPr>
          <w:b/>
          <w:sz w:val="28"/>
          <w:shd w:val="clear" w:color="auto" w:fill="FFFFFF"/>
        </w:rPr>
        <w:t>1.5.</w:t>
      </w:r>
      <w:r w:rsidRPr="007242A7">
        <w:rPr>
          <w:b/>
          <w:sz w:val="28"/>
          <w:szCs w:val="28"/>
        </w:rPr>
        <w:t xml:space="preserve"> </w:t>
      </w:r>
      <w:r w:rsidRPr="009B3C7C">
        <w:rPr>
          <w:sz w:val="28"/>
          <w:szCs w:val="28"/>
        </w:rPr>
        <w:t xml:space="preserve">Пункт 5.2 раздела </w:t>
      </w:r>
      <w:r w:rsidR="00CB0FBD">
        <w:rPr>
          <w:sz w:val="28"/>
          <w:szCs w:val="28"/>
        </w:rPr>
        <w:t>5</w:t>
      </w:r>
      <w:r w:rsidRPr="009B3C7C">
        <w:rPr>
          <w:sz w:val="28"/>
          <w:szCs w:val="28"/>
        </w:rPr>
        <w:t xml:space="preserve"> Административного регламента </w:t>
      </w:r>
      <w:r w:rsidRPr="009B3C7C">
        <w:rPr>
          <w:bCs/>
          <w:sz w:val="28"/>
        </w:rPr>
        <w:t>дополнить подпункт</w:t>
      </w:r>
      <w:r>
        <w:rPr>
          <w:bCs/>
          <w:sz w:val="28"/>
        </w:rPr>
        <w:t xml:space="preserve">ом 10 </w:t>
      </w:r>
      <w:r w:rsidRPr="009B3C7C">
        <w:rPr>
          <w:bCs/>
          <w:sz w:val="28"/>
        </w:rPr>
        <w:t>следующего содержания:</w:t>
      </w:r>
    </w:p>
    <w:p w:rsidR="007242A7" w:rsidRDefault="007242A7" w:rsidP="00724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794">
        <w:rPr>
          <w:rFonts w:ascii="Times New Roman" w:hAnsi="Times New Roman" w:cs="Times New Roman"/>
          <w:sz w:val="28"/>
          <w:szCs w:val="24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C05C77">
        <w:rPr>
          <w:rFonts w:ascii="Times New Roman" w:hAnsi="Times New Roman" w:cs="Times New Roman"/>
          <w:sz w:val="28"/>
          <w:szCs w:val="28"/>
        </w:rPr>
        <w:t>пунктом 4 части 1 статьи 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242A7" w:rsidRDefault="007242A7" w:rsidP="00724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03BD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03B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5.7 </w:t>
      </w:r>
      <w:r w:rsidRPr="009B3C7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B0FBD">
        <w:rPr>
          <w:rFonts w:ascii="Times New Roman" w:hAnsi="Times New Roman" w:cs="Times New Roman"/>
          <w:sz w:val="28"/>
          <w:szCs w:val="28"/>
        </w:rPr>
        <w:t>5</w:t>
      </w:r>
      <w:r w:rsidRPr="009B3C7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9B3C7C">
        <w:rPr>
          <w:rFonts w:ascii="Times New Roman" w:hAnsi="Times New Roman" w:cs="Times New Roman"/>
          <w:bCs/>
          <w:sz w:val="28"/>
          <w:szCs w:val="24"/>
        </w:rPr>
        <w:t>дополнить подпункт</w:t>
      </w:r>
      <w:r>
        <w:rPr>
          <w:rFonts w:ascii="Times New Roman" w:hAnsi="Times New Roman" w:cs="Times New Roman"/>
          <w:bCs/>
          <w:sz w:val="28"/>
          <w:szCs w:val="24"/>
        </w:rPr>
        <w:t>ами 5.7.1., 5.7.2. следующего содержания:</w:t>
      </w:r>
    </w:p>
    <w:p w:rsidR="007242A7" w:rsidRPr="00653884" w:rsidRDefault="007242A7" w:rsidP="00724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«5.7.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1. В случае признания жалобы подлежащей удовлетворению в ответе заявителю, указанном в </w:t>
      </w:r>
      <w:r>
        <w:rPr>
          <w:rFonts w:ascii="Times New Roman" w:hAnsi="Times New Roman" w:cs="Times New Roman"/>
          <w:bCs/>
          <w:sz w:val="28"/>
          <w:szCs w:val="28"/>
        </w:rPr>
        <w:t>пункте 5.7. настоящего Административного регламента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, дается информация о действиях, осуществляемых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53884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Pr="00653884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242A7" w:rsidRPr="008963C6" w:rsidRDefault="007242A7" w:rsidP="007242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5.7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.2. В случае признания </w:t>
      </w:r>
      <w:proofErr w:type="gramStart"/>
      <w:r w:rsidRPr="00653884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Pr="00653884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r>
        <w:rPr>
          <w:rFonts w:ascii="Times New Roman" w:hAnsi="Times New Roman" w:cs="Times New Roman"/>
          <w:bCs/>
          <w:sz w:val="28"/>
          <w:szCs w:val="28"/>
        </w:rPr>
        <w:t>пункте 5.7. настоящего Административного регламента</w:t>
      </w:r>
      <w:r w:rsidRPr="00653884">
        <w:rPr>
          <w:rFonts w:ascii="Times New Roman" w:hAnsi="Times New Roman" w:cs="Times New Roman"/>
          <w:bCs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5D0999" w:rsidRPr="00C97134" w:rsidRDefault="005D0999" w:rsidP="00CB0F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7134">
        <w:rPr>
          <w:rFonts w:ascii="Times New Roman" w:hAnsi="Times New Roman" w:cs="Times New Roman"/>
          <w:b/>
          <w:sz w:val="28"/>
          <w:szCs w:val="28"/>
        </w:rPr>
        <w:t>.</w:t>
      </w:r>
      <w:r w:rsidRPr="00C97134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5D0999" w:rsidRPr="00C97134" w:rsidRDefault="005D0999" w:rsidP="00CB0F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C97134">
        <w:rPr>
          <w:rFonts w:ascii="Times New Roman" w:hAnsi="Times New Roman" w:cs="Times New Roman"/>
          <w:b/>
          <w:sz w:val="28"/>
          <w:szCs w:val="28"/>
        </w:rPr>
        <w:t>.</w:t>
      </w:r>
      <w:r w:rsidRPr="00C97134">
        <w:rPr>
          <w:rFonts w:ascii="Times New Roman" w:hAnsi="Times New Roman" w:cs="Times New Roman"/>
          <w:sz w:val="28"/>
          <w:szCs w:val="28"/>
        </w:rPr>
        <w:t xml:space="preserve">  Настоящее</w:t>
      </w:r>
      <w:proofErr w:type="gramEnd"/>
      <w:r w:rsidRPr="00C97134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даты подписания.</w:t>
      </w:r>
    </w:p>
    <w:p w:rsidR="00C97134" w:rsidRDefault="00C97134" w:rsidP="00C971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0999" w:rsidRPr="00C97134" w:rsidRDefault="005D0999" w:rsidP="00C971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>Глав</w:t>
      </w:r>
      <w:r w:rsidR="00C97134" w:rsidRPr="00C97134">
        <w:rPr>
          <w:rFonts w:ascii="Times New Roman" w:hAnsi="Times New Roman" w:cs="Times New Roman"/>
          <w:b/>
          <w:sz w:val="28"/>
          <w:szCs w:val="28"/>
        </w:rPr>
        <w:t>а</w:t>
      </w:r>
      <w:r w:rsidRPr="00C97134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5D0999" w:rsidRPr="00C97134" w:rsidRDefault="005D0999" w:rsidP="00CB0FBD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П.Н. Колесников</w:t>
      </w:r>
    </w:p>
    <w:sectPr w:rsidR="005D0999" w:rsidRPr="00C97134" w:rsidSect="00C97134">
      <w:pgSz w:w="11906" w:h="16838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5DB"/>
    <w:multiLevelType w:val="hybridMultilevel"/>
    <w:tmpl w:val="264A5F64"/>
    <w:lvl w:ilvl="0" w:tplc="D9CE3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2B2517"/>
    <w:multiLevelType w:val="hybridMultilevel"/>
    <w:tmpl w:val="E78C694A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37FC6"/>
    <w:multiLevelType w:val="hybridMultilevel"/>
    <w:tmpl w:val="D23AA3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064DCB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7DB38F8"/>
    <w:multiLevelType w:val="hybridMultilevel"/>
    <w:tmpl w:val="8B18BAC2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C35E17"/>
    <w:multiLevelType w:val="hybridMultilevel"/>
    <w:tmpl w:val="A0EE6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71337"/>
    <w:multiLevelType w:val="hybridMultilevel"/>
    <w:tmpl w:val="9FF2B644"/>
    <w:lvl w:ilvl="0" w:tplc="5D8C4724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8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3641D1"/>
    <w:multiLevelType w:val="hybridMultilevel"/>
    <w:tmpl w:val="57966A46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F5102"/>
    <w:multiLevelType w:val="multilevel"/>
    <w:tmpl w:val="F954B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8A586F"/>
    <w:multiLevelType w:val="hybridMultilevel"/>
    <w:tmpl w:val="57E0C6C4"/>
    <w:lvl w:ilvl="0" w:tplc="80A8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466DC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A0E91"/>
    <w:multiLevelType w:val="hybridMultilevel"/>
    <w:tmpl w:val="F7F4D808"/>
    <w:lvl w:ilvl="0" w:tplc="450A11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D5A1FB1"/>
    <w:multiLevelType w:val="hybridMultilevel"/>
    <w:tmpl w:val="FC06001C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3C3B84"/>
    <w:multiLevelType w:val="multilevel"/>
    <w:tmpl w:val="948C3E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rFonts w:hint="default"/>
      </w:rPr>
    </w:lvl>
  </w:abstractNum>
  <w:abstractNum w:abstractNumId="17">
    <w:nsid w:val="680C6489"/>
    <w:multiLevelType w:val="hybridMultilevel"/>
    <w:tmpl w:val="5A98F2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17E63"/>
    <w:multiLevelType w:val="multilevel"/>
    <w:tmpl w:val="744628B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EC01E07"/>
    <w:multiLevelType w:val="multilevel"/>
    <w:tmpl w:val="D2F204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70DC6757"/>
    <w:multiLevelType w:val="multilevel"/>
    <w:tmpl w:val="9058E3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1">
    <w:nsid w:val="763344F8"/>
    <w:multiLevelType w:val="hybridMultilevel"/>
    <w:tmpl w:val="9CCA75C2"/>
    <w:lvl w:ilvl="0" w:tplc="0A3012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20833"/>
    <w:multiLevelType w:val="multilevel"/>
    <w:tmpl w:val="6464E6B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11"/>
  </w:num>
  <w:num w:numId="10">
    <w:abstractNumId w:val="19"/>
  </w:num>
  <w:num w:numId="11">
    <w:abstractNumId w:val="10"/>
  </w:num>
  <w:num w:numId="12">
    <w:abstractNumId w:val="2"/>
  </w:num>
  <w:num w:numId="13">
    <w:abstractNumId w:val="17"/>
  </w:num>
  <w:num w:numId="14">
    <w:abstractNumId w:val="21"/>
  </w:num>
  <w:num w:numId="15">
    <w:abstractNumId w:val="22"/>
  </w:num>
  <w:num w:numId="16">
    <w:abstractNumId w:val="20"/>
  </w:num>
  <w:num w:numId="17">
    <w:abstractNumId w:val="3"/>
  </w:num>
  <w:num w:numId="18">
    <w:abstractNumId w:val="8"/>
  </w:num>
  <w:num w:numId="19">
    <w:abstractNumId w:val="13"/>
  </w:num>
  <w:num w:numId="20">
    <w:abstractNumId w:val="9"/>
  </w:num>
  <w:num w:numId="21">
    <w:abstractNumId w:val="1"/>
  </w:num>
  <w:num w:numId="22">
    <w:abstractNumId w:val="1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352"/>
    <w:rsid w:val="0003246D"/>
    <w:rsid w:val="00062C28"/>
    <w:rsid w:val="000668FC"/>
    <w:rsid w:val="000E35B8"/>
    <w:rsid w:val="00105E40"/>
    <w:rsid w:val="00123DB9"/>
    <w:rsid w:val="001E5E27"/>
    <w:rsid w:val="00214DF8"/>
    <w:rsid w:val="00406D61"/>
    <w:rsid w:val="00411F78"/>
    <w:rsid w:val="00451B46"/>
    <w:rsid w:val="004C468D"/>
    <w:rsid w:val="00541EBA"/>
    <w:rsid w:val="00542631"/>
    <w:rsid w:val="005C4038"/>
    <w:rsid w:val="005D0999"/>
    <w:rsid w:val="005D4399"/>
    <w:rsid w:val="00605005"/>
    <w:rsid w:val="00647E49"/>
    <w:rsid w:val="006878B9"/>
    <w:rsid w:val="006E370A"/>
    <w:rsid w:val="00714331"/>
    <w:rsid w:val="007242A7"/>
    <w:rsid w:val="0074580B"/>
    <w:rsid w:val="00746680"/>
    <w:rsid w:val="007F58F8"/>
    <w:rsid w:val="00814897"/>
    <w:rsid w:val="0087321C"/>
    <w:rsid w:val="00894383"/>
    <w:rsid w:val="008963C6"/>
    <w:rsid w:val="00901B03"/>
    <w:rsid w:val="00A80A64"/>
    <w:rsid w:val="00AE3352"/>
    <w:rsid w:val="00B36049"/>
    <w:rsid w:val="00B561F4"/>
    <w:rsid w:val="00B62E1C"/>
    <w:rsid w:val="00B84F9A"/>
    <w:rsid w:val="00BB3D3B"/>
    <w:rsid w:val="00BD1C89"/>
    <w:rsid w:val="00BF3B85"/>
    <w:rsid w:val="00BF6966"/>
    <w:rsid w:val="00C97134"/>
    <w:rsid w:val="00CB0FBD"/>
    <w:rsid w:val="00D27DB6"/>
    <w:rsid w:val="00D74473"/>
    <w:rsid w:val="00E02341"/>
    <w:rsid w:val="00E2442F"/>
    <w:rsid w:val="00E33709"/>
    <w:rsid w:val="00E579C9"/>
    <w:rsid w:val="00E93729"/>
    <w:rsid w:val="00EA7413"/>
    <w:rsid w:val="00F6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9"/>
  </w:style>
  <w:style w:type="paragraph" w:styleId="1">
    <w:name w:val="heading 1"/>
    <w:basedOn w:val="a"/>
    <w:next w:val="a"/>
    <w:link w:val="10"/>
    <w:uiPriority w:val="9"/>
    <w:qFormat/>
    <w:rsid w:val="00AE33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35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E3352"/>
    <w:pPr>
      <w:keepNext/>
      <w:tabs>
        <w:tab w:val="left" w:pos="1260"/>
        <w:tab w:val="left" w:pos="1440"/>
      </w:tabs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AE3352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ConsPlusNormal">
    <w:name w:val="ConsPlusNormal"/>
    <w:rsid w:val="00AE335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E3352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AE335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3">
    <w:name w:val="Subtitle"/>
    <w:basedOn w:val="a"/>
    <w:link w:val="a4"/>
    <w:qFormat/>
    <w:rsid w:val="00AE335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E3352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rsid w:val="00AE3352"/>
    <w:rPr>
      <w:color w:val="0000FF"/>
      <w:u w:val="single"/>
    </w:rPr>
  </w:style>
  <w:style w:type="paragraph" w:styleId="a6">
    <w:name w:val="Normal (Web)"/>
    <w:basedOn w:val="a"/>
    <w:unhideWhenUsed/>
    <w:rsid w:val="00A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AE3352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E3352"/>
    <w:rPr>
      <w:rFonts w:ascii="Times New Roman" w:eastAsia="Times New Roman" w:hAnsi="Times New Roman" w:cs="Times New Roman"/>
      <w:b/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E33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E335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AE335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AE3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E3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AE33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3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AE33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unhideWhenUsed/>
    <w:rsid w:val="00AE33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E3352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1"/>
    <w:basedOn w:val="a"/>
    <w:rsid w:val="00AE33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semiHidden/>
    <w:unhideWhenUsed/>
    <w:rsid w:val="00AE3352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A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E3352"/>
  </w:style>
  <w:style w:type="paragraph" w:customStyle="1" w:styleId="310">
    <w:name w:val="Основной текст с отступом 31"/>
    <w:basedOn w:val="a"/>
    <w:rsid w:val="00AE3352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</w:rPr>
  </w:style>
  <w:style w:type="table" w:styleId="af2">
    <w:name w:val="Table Grid"/>
    <w:basedOn w:val="a1"/>
    <w:uiPriority w:val="59"/>
    <w:rsid w:val="00896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062C2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2A7E-CBB8-490A-956F-F06CD37A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36</cp:revision>
  <cp:lastPrinted>2019-05-21T10:53:00Z</cp:lastPrinted>
  <dcterms:created xsi:type="dcterms:W3CDTF">2015-02-03T11:52:00Z</dcterms:created>
  <dcterms:modified xsi:type="dcterms:W3CDTF">2019-05-28T10:33:00Z</dcterms:modified>
</cp:coreProperties>
</file>