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52" w:rsidRPr="00214DF8" w:rsidRDefault="00411F78" w:rsidP="00AE3352">
      <w:pPr>
        <w:pStyle w:val="a3"/>
        <w:tabs>
          <w:tab w:val="left" w:pos="142"/>
          <w:tab w:val="left" w:pos="1560"/>
        </w:tabs>
        <w:ind w:right="-1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4" style="position:absolute;margin-left:213.65pt;margin-top:5.1pt;width:49.2pt;height:63.4pt;z-index:251661312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AE3352" w:rsidRPr="00214DF8" w:rsidRDefault="00AE3352" w:rsidP="00AE3352">
      <w:pPr>
        <w:pStyle w:val="a3"/>
        <w:tabs>
          <w:tab w:val="left" w:pos="142"/>
          <w:tab w:val="left" w:pos="1560"/>
        </w:tabs>
        <w:ind w:left="1620" w:right="-1"/>
        <w:outlineLvl w:val="0"/>
        <w:rPr>
          <w:sz w:val="24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b w:val="0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rPr>
          <w:b w:val="0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b w:val="0"/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jc w:val="center"/>
        <w:rPr>
          <w:szCs w:val="24"/>
        </w:rPr>
      </w:pPr>
      <w:r w:rsidRPr="008963C6">
        <w:rPr>
          <w:szCs w:val="24"/>
        </w:rPr>
        <w:t>АДМИНИСТРАЦИЯ ЛЕЖНЕВСКОГО МУНИЦИПАЛЬНОГО РАЙОНА</w:t>
      </w: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jc w:val="center"/>
        <w:rPr>
          <w:szCs w:val="24"/>
        </w:rPr>
      </w:pPr>
      <w:r w:rsidRPr="008963C6">
        <w:rPr>
          <w:szCs w:val="24"/>
        </w:rPr>
        <w:t>ИВАНОВСКОЙ ОБЛАСТИ</w:t>
      </w: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  <w:tab w:val="left" w:pos="8931"/>
        </w:tabs>
        <w:jc w:val="center"/>
        <w:rPr>
          <w:szCs w:val="24"/>
        </w:rPr>
      </w:pPr>
      <w:proofErr w:type="gramStart"/>
      <w:r w:rsidRPr="008963C6">
        <w:rPr>
          <w:szCs w:val="24"/>
        </w:rPr>
        <w:t>П</w:t>
      </w:r>
      <w:proofErr w:type="gramEnd"/>
      <w:r w:rsidRPr="008963C6">
        <w:rPr>
          <w:szCs w:val="24"/>
        </w:rPr>
        <w:t xml:space="preserve"> О С Т А Н О В Л Е Н И Е</w:t>
      </w: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pStyle w:val="a3"/>
        <w:tabs>
          <w:tab w:val="left" w:pos="-1985"/>
          <w:tab w:val="left" w:pos="142"/>
        </w:tabs>
        <w:ind w:firstLine="142"/>
        <w:jc w:val="center"/>
        <w:rPr>
          <w:szCs w:val="24"/>
        </w:rPr>
      </w:pPr>
    </w:p>
    <w:p w:rsidR="00AE3352" w:rsidRPr="008963C6" w:rsidRDefault="00AE3352" w:rsidP="008963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30.01.2015        </w:t>
      </w:r>
      <w:r w:rsidR="00F658BC" w:rsidRPr="008963C6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</w:t>
      </w:r>
      <w:r w:rsidR="00EA7413" w:rsidRPr="008963C6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1E5E27" w:rsidRPr="008963C6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№ 125</w:t>
      </w:r>
    </w:p>
    <w:p w:rsidR="00AE3352" w:rsidRPr="008963C6" w:rsidRDefault="00AE3352" w:rsidP="008963C6">
      <w:pPr>
        <w:pStyle w:val="ConsPlusTitle"/>
        <w:ind w:firstLine="142"/>
        <w:jc w:val="center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Title"/>
        <w:ind w:firstLine="142"/>
        <w:jc w:val="center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Об утверждении Административного регламента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</w:t>
      </w:r>
      <w:proofErr w:type="spellStart"/>
      <w:r w:rsidRPr="008963C6">
        <w:rPr>
          <w:rFonts w:ascii="Times New Roman" w:hAnsi="Times New Roman" w:cs="Times New Roman"/>
          <w:b/>
          <w:sz w:val="28"/>
          <w:szCs w:val="24"/>
        </w:rPr>
        <w:t>Лежневского</w:t>
      </w:r>
      <w:proofErr w:type="spellEnd"/>
      <w:r w:rsidRPr="008963C6">
        <w:rPr>
          <w:rFonts w:ascii="Times New Roman" w:hAnsi="Times New Roman" w:cs="Times New Roman"/>
          <w:b/>
          <w:sz w:val="28"/>
          <w:szCs w:val="24"/>
        </w:rPr>
        <w:t xml:space="preserve"> муниципального района»</w:t>
      </w:r>
      <w:r w:rsidR="00D27DB6">
        <w:rPr>
          <w:rFonts w:ascii="Times New Roman" w:hAnsi="Times New Roman" w:cs="Times New Roman"/>
          <w:b/>
          <w:sz w:val="28"/>
          <w:szCs w:val="24"/>
        </w:rPr>
        <w:t xml:space="preserve"> (в редакции постановления от 16.06.2016 №174)</w:t>
      </w:r>
    </w:p>
    <w:p w:rsidR="00AE3352" w:rsidRPr="008963C6" w:rsidRDefault="00AE3352" w:rsidP="008963C6">
      <w:pPr>
        <w:pStyle w:val="ConsPlusTitle"/>
        <w:ind w:firstLine="142"/>
        <w:rPr>
          <w:rFonts w:ascii="Times New Roman" w:hAnsi="Times New Roman" w:cs="Times New Roman"/>
          <w:b w:val="0"/>
          <w:sz w:val="28"/>
          <w:szCs w:val="24"/>
        </w:rPr>
      </w:pPr>
    </w:p>
    <w:p w:rsidR="00AE3352" w:rsidRDefault="00AE3352" w:rsidP="00896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 соответствии с Федеральным </w:t>
      </w:r>
      <w:hyperlink r:id="rId8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законом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законом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услуг», </w:t>
      </w:r>
      <w:r w:rsidRPr="008963C6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Pr="008963C6">
        <w:rPr>
          <w:rFonts w:ascii="Times New Roman" w:hAnsi="Times New Roman" w:cs="Times New Roman"/>
          <w:sz w:val="28"/>
          <w:szCs w:val="24"/>
        </w:rPr>
        <w:t>Лежневского</w:t>
      </w:r>
      <w:proofErr w:type="spellEnd"/>
      <w:r w:rsidRPr="008963C6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  <w:r w:rsidRPr="008963C6">
        <w:rPr>
          <w:rFonts w:ascii="Times New Roman" w:hAnsi="Times New Roman" w:cs="Times New Roman"/>
          <w:b/>
          <w:sz w:val="28"/>
          <w:szCs w:val="24"/>
        </w:rPr>
        <w:t>постановляет:</w:t>
      </w:r>
    </w:p>
    <w:p w:rsidR="008963C6" w:rsidRPr="008963C6" w:rsidRDefault="008963C6" w:rsidP="00896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ad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r w:rsidRPr="008963C6">
        <w:rPr>
          <w:rFonts w:eastAsiaTheme="minorHAnsi"/>
          <w:sz w:val="28"/>
          <w:lang w:eastAsia="en-US"/>
        </w:rPr>
        <w:t xml:space="preserve">Утвердить административный </w:t>
      </w:r>
      <w:hyperlink r:id="rId10" w:history="1">
        <w:r w:rsidRPr="008963C6">
          <w:rPr>
            <w:rFonts w:eastAsiaTheme="minorHAnsi"/>
            <w:sz w:val="28"/>
            <w:lang w:eastAsia="en-US"/>
          </w:rPr>
          <w:t>регламент</w:t>
        </w:r>
      </w:hyperlink>
      <w:r w:rsidRPr="008963C6">
        <w:rPr>
          <w:rFonts w:eastAsiaTheme="minorHAnsi"/>
          <w:sz w:val="28"/>
          <w:lang w:eastAsia="en-US"/>
        </w:rPr>
        <w:t xml:space="preserve"> предоставления муниципальной услуги «Предоставление сведений из информационной системы обеспечения градостроительной деятельности на территории Лежневского муниципального района» (прилагается).</w:t>
      </w:r>
    </w:p>
    <w:p w:rsidR="00AE3352" w:rsidRPr="008963C6" w:rsidRDefault="00AE3352" w:rsidP="008963C6">
      <w:pPr>
        <w:pStyle w:val="ad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proofErr w:type="gramStart"/>
      <w:r w:rsidRPr="008963C6">
        <w:rPr>
          <w:rFonts w:eastAsiaTheme="minorHAnsi"/>
          <w:sz w:val="28"/>
          <w:lang w:eastAsia="en-US"/>
        </w:rPr>
        <w:t>Контроль за</w:t>
      </w:r>
      <w:proofErr w:type="gramEnd"/>
      <w:r w:rsidRPr="008963C6">
        <w:rPr>
          <w:rFonts w:eastAsiaTheme="minorHAnsi"/>
          <w:sz w:val="28"/>
          <w:lang w:eastAsia="en-US"/>
        </w:rPr>
        <w:t xml:space="preserve"> исполнением настоящего постановления возложить на начальника Комитета по управлению муниципальным имуществом, земельными ресурсами и архитектуре Сазонову А.Н.</w:t>
      </w:r>
    </w:p>
    <w:p w:rsidR="00AE3352" w:rsidRPr="008963C6" w:rsidRDefault="00AE3352" w:rsidP="008963C6">
      <w:pPr>
        <w:pStyle w:val="ad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lang w:eastAsia="en-US"/>
        </w:rPr>
      </w:pPr>
      <w:r w:rsidRPr="008963C6">
        <w:rPr>
          <w:rFonts w:eastAsiaTheme="minorHAnsi"/>
          <w:sz w:val="28"/>
          <w:lang w:eastAsia="en-US"/>
        </w:rPr>
        <w:t>Настоящее Постановление подлежит опубликованию на официальном сайте Администрации Лежневского муниципального района.</w:t>
      </w:r>
    </w:p>
    <w:p w:rsidR="00AE3352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8963C6" w:rsidRPr="008963C6" w:rsidRDefault="008963C6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Глава Администрации Лежневского </w:t>
      </w:r>
    </w:p>
    <w:p w:rsidR="00EA7413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муниципального района             </w:t>
      </w:r>
      <w:r w:rsidR="00EA7413" w:rsidRPr="008963C6">
        <w:rPr>
          <w:rFonts w:ascii="Times New Roman" w:hAnsi="Times New Roman" w:cs="Times New Roman"/>
          <w:b/>
          <w:sz w:val="28"/>
          <w:szCs w:val="24"/>
        </w:rPr>
        <w:t xml:space="preserve">                            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  О.С. Кузьмичева</w:t>
      </w: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214DF8" w:rsidRPr="008963C6" w:rsidRDefault="00214DF8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8963C6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RPr="008963C6" w:rsidTr="008963C6">
        <w:tc>
          <w:tcPr>
            <w:tcW w:w="4927" w:type="dxa"/>
          </w:tcPr>
          <w:p w:rsidR="008963C6" w:rsidRPr="008963C6" w:rsidRDefault="008963C6" w:rsidP="00896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Pr="008963C6" w:rsidRDefault="008963C6" w:rsidP="0089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C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963C6" w:rsidRPr="008963C6" w:rsidRDefault="008963C6" w:rsidP="0089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C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8963C6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8963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8963C6" w:rsidRPr="008963C6" w:rsidRDefault="008963C6" w:rsidP="0089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C6">
              <w:rPr>
                <w:rFonts w:ascii="Times New Roman" w:hAnsi="Times New Roman" w:cs="Times New Roman"/>
                <w:sz w:val="24"/>
                <w:szCs w:val="24"/>
              </w:rPr>
              <w:t>от 30.01.2015г.№ 125</w:t>
            </w:r>
          </w:p>
          <w:p w:rsidR="008963C6" w:rsidRPr="008963C6" w:rsidRDefault="008963C6" w:rsidP="00896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Административный регламент Администрации </w:t>
      </w:r>
      <w:proofErr w:type="spellStart"/>
      <w:r w:rsidRPr="008963C6">
        <w:rPr>
          <w:rFonts w:ascii="Times New Roman" w:hAnsi="Times New Roman" w:cs="Times New Roman"/>
          <w:b/>
          <w:sz w:val="28"/>
          <w:szCs w:val="24"/>
        </w:rPr>
        <w:t>Лежневского</w:t>
      </w:r>
      <w:proofErr w:type="spellEnd"/>
      <w:r w:rsidRPr="008963C6">
        <w:rPr>
          <w:rFonts w:ascii="Times New Roman" w:hAnsi="Times New Roman" w:cs="Times New Roman"/>
          <w:b/>
          <w:sz w:val="28"/>
          <w:szCs w:val="24"/>
        </w:rPr>
        <w:t xml:space="preserve"> муниципального района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ConsPlusNormal"/>
        <w:numPr>
          <w:ilvl w:val="0"/>
          <w:numId w:val="10"/>
        </w:numPr>
        <w:ind w:left="0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ОБЩИЕ ПОЛОЖЕНИЯ.</w:t>
      </w:r>
    </w:p>
    <w:p w:rsidR="00AE3352" w:rsidRPr="008963C6" w:rsidRDefault="00AE3352" w:rsidP="008963C6">
      <w:pPr>
        <w:pStyle w:val="ConsPlusNormal"/>
        <w:ind w:firstLine="142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ConsPlusNormal"/>
        <w:numPr>
          <w:ilvl w:val="1"/>
          <w:numId w:val="10"/>
        </w:numPr>
        <w:ind w:left="0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Предмет регулирования регламента.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Административный регламент Лежневского муниципального района Ивановской области по предоставлению муниципальной услуги «Предоставление сведений, содержащихся в информационной системе обеспечения градостроительной деятельности на территории Лежневского муниципального района» (далее регламент, услуга)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определяет сроки и последовательность административных действий администрации Лежневского муниципального района при предоставлении муниципальной услуги по предоставлению сведений из информационной системы обеспечения градостроительной деятельности.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Информационная система обеспечения градостроительной деятельности (далее - ИСОГД) представляет собой организованный в соответствии с требованиями Градостроительного </w:t>
      </w:r>
      <w:hyperlink r:id="rId11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кодекса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Российской Федерации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сведений, необходимых для осуществления градостроительной деятельности в </w:t>
      </w:r>
      <w:proofErr w:type="spell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Лежневском</w:t>
      </w:r>
      <w:proofErr w:type="spell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муниципальном районе.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Сведения, содержащиеся в информационной системе, являются открытыми и общедоступными, за исключением сведений, отнесенных федеральными законами к категории сведений ограниченного доступа.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1.2. Круг заявителей.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Получателями муниципальной услуги являются органы государственной власти, органы местного самоуправления, физические или юридические лица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, заинтересованные в получении сведений информационной системы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(далее - заявители)</w:t>
      </w:r>
      <w:r w:rsidRPr="008963C6">
        <w:rPr>
          <w:rFonts w:ascii="Times New Roman" w:hAnsi="Times New Roman" w:cs="Times New Roman"/>
          <w:sz w:val="28"/>
          <w:szCs w:val="24"/>
        </w:rPr>
        <w:t>.</w:t>
      </w:r>
    </w:p>
    <w:p w:rsidR="00AE3352" w:rsidRPr="008963C6" w:rsidRDefault="00AE3352" w:rsidP="008963C6">
      <w:pPr>
        <w:pStyle w:val="3"/>
        <w:numPr>
          <w:ilvl w:val="1"/>
          <w:numId w:val="11"/>
        </w:numPr>
        <w:ind w:left="0" w:firstLine="142"/>
        <w:jc w:val="center"/>
      </w:pPr>
      <w:r w:rsidRPr="008963C6">
        <w:t>Требования к порядку информирования.</w:t>
      </w:r>
    </w:p>
    <w:p w:rsidR="00AE3352" w:rsidRPr="008963C6" w:rsidRDefault="00AE3352" w:rsidP="008963C6">
      <w:pPr>
        <w:pStyle w:val="3"/>
        <w:ind w:firstLine="142"/>
        <w:rPr>
          <w:b w:val="0"/>
        </w:rPr>
      </w:pPr>
      <w:r w:rsidRPr="008963C6">
        <w:rPr>
          <w:b w:val="0"/>
        </w:rPr>
        <w:t>1.3.1.Место нахождения и график работы организации, предоставляющей муниципальную услугу.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Муниципальная услуга предоставляется Комитетом 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- Комитет). Исполнителями муниципальной услуги являются муниципальные служащие Комитета.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Местонахождение Комитета  по управлению муниципальным имуществом, земельными ресурсами и архитектуре Администрации Лежневского муниципального района Ивановской области: 155120, Ивановская область, </w:t>
      </w:r>
      <w:proofErr w:type="spellStart"/>
      <w:r w:rsidRPr="008963C6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8963C6">
        <w:rPr>
          <w:rFonts w:ascii="Times New Roman" w:hAnsi="Times New Roman" w:cs="Times New Roman"/>
          <w:sz w:val="28"/>
          <w:szCs w:val="24"/>
        </w:rPr>
        <w:t xml:space="preserve"> район, поселок Лежнево, улица Октябрьская, д. 32, кабинет № 11; адрес электронной почты Комитета - </w:t>
      </w:r>
      <w:hyperlink r:id="rId12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otdarh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@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lezhnevo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  <w:lang w:val="en-US"/>
          </w:rPr>
          <w:t>ru</w:t>
        </w:r>
      </w:hyperlink>
      <w:r w:rsidRPr="008963C6">
        <w:rPr>
          <w:rFonts w:ascii="Times New Roman" w:hAnsi="Times New Roman" w:cs="Times New Roman"/>
          <w:sz w:val="28"/>
          <w:szCs w:val="24"/>
        </w:rPr>
        <w:t xml:space="preserve">, электронная почта Администрации Лежневского муниципального района Ивановской области </w:t>
      </w:r>
      <w:hyperlink r:id="rId13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info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@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адрес официального сайта Администрации Лежневского муниципального района - </w:t>
      </w:r>
      <w:hyperlink r:id="rId14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  <w:r w:rsidRPr="008963C6">
        <w:rPr>
          <w:rFonts w:ascii="Times New Roman" w:hAnsi="Times New Roman" w:cs="Times New Roman"/>
          <w:sz w:val="28"/>
          <w:szCs w:val="24"/>
        </w:rPr>
        <w:t>., тел. 8(49357) 2-11-56.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Ответственный исполнитель Комитета осуществляет прием, консультирование заинтересованных в предоставлении муниципальной услуги лиц в соответствии со следующим графиком приема граждан: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среда:  9.00-12.00;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четверг:  9.00-12.00.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В случае изменения режима работы Комитета  может быть установлен иной режим приема граждан.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1.3.2. </w:t>
      </w:r>
      <w:r w:rsidRPr="008963C6">
        <w:rPr>
          <w:rFonts w:ascii="Times New Roman" w:hAnsi="Times New Roman" w:cs="Times New Roman"/>
          <w:b/>
          <w:bCs/>
          <w:sz w:val="28"/>
          <w:szCs w:val="24"/>
          <w:lang w:eastAsia="ja-JP"/>
        </w:rPr>
        <w:t>Порядок информирования о ходе рассмотрения заявления о предоставлении муниципальной услуги и о результатах предоставления муниципальной услуги.</w:t>
      </w:r>
      <w:r w:rsidRPr="008963C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Информация о порядке предоставления муниципальной услуги, о местонахождении Администрации, графике работы и телефонах для справок является открытой и предоставляется путем:</w:t>
      </w:r>
    </w:p>
    <w:p w:rsidR="00AE3352" w:rsidRPr="008963C6" w:rsidRDefault="00AE3352" w:rsidP="008963C6">
      <w:pPr>
        <w:numPr>
          <w:ilvl w:val="0"/>
          <w:numId w:val="17"/>
        </w:numPr>
        <w:tabs>
          <w:tab w:val="left" w:pos="567"/>
        </w:tabs>
        <w:autoSpaceDE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размещения на едином портале государственных и муниципальных услуг и (или) региональном портале государственных и муниципальных услуг (далее – Порталы);</w:t>
      </w:r>
    </w:p>
    <w:p w:rsidR="00AE3352" w:rsidRPr="008963C6" w:rsidRDefault="00AE3352" w:rsidP="008963C6">
      <w:pPr>
        <w:numPr>
          <w:ilvl w:val="0"/>
          <w:numId w:val="17"/>
        </w:numPr>
        <w:autoSpaceDE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размещения на Интернет-сайте администрации (</w:t>
      </w:r>
      <w:hyperlink r:id="rId15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8963C6">
        <w:rPr>
          <w:rFonts w:ascii="Times New Roman" w:hAnsi="Times New Roman" w:cs="Times New Roman"/>
          <w:sz w:val="28"/>
          <w:szCs w:val="24"/>
        </w:rPr>
        <w:t>);</w:t>
      </w:r>
    </w:p>
    <w:p w:rsidR="00AE3352" w:rsidRPr="008963C6" w:rsidRDefault="00AE3352" w:rsidP="008963C6">
      <w:pPr>
        <w:numPr>
          <w:ilvl w:val="0"/>
          <w:numId w:val="17"/>
        </w:numPr>
        <w:autoSpaceDE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в устной форме на личном приеме или посредством телефонной связи по номеру (49357) 2-11-56;</w:t>
      </w:r>
    </w:p>
    <w:p w:rsidR="00AE3352" w:rsidRPr="008963C6" w:rsidRDefault="00AE3352" w:rsidP="008963C6">
      <w:pPr>
        <w:pStyle w:val="ConsPlusNormal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в письменном виде по письменному запросу заявителя;</w:t>
      </w:r>
    </w:p>
    <w:p w:rsidR="00AE3352" w:rsidRPr="008963C6" w:rsidRDefault="00AE3352" w:rsidP="008963C6">
      <w:pPr>
        <w:pStyle w:val="ConsPlusNormal"/>
        <w:numPr>
          <w:ilvl w:val="0"/>
          <w:numId w:val="17"/>
        </w:numPr>
        <w:ind w:left="0"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посредством размещения информации на информационном стенде.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Прием при личном обращении консультирование осуществляется начальником Комитета, иным уполномоченным должностным лицом Комитета.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 xml:space="preserve"> Для получения сведений о ходе предоставления муниципальной услуги заявителем указываются </w:t>
      </w:r>
      <w:r w:rsidRPr="008963C6">
        <w:rPr>
          <w:rFonts w:ascii="Times New Roman" w:hAnsi="Times New Roman" w:cs="Times New Roman"/>
          <w:sz w:val="28"/>
          <w:szCs w:val="24"/>
        </w:rPr>
        <w:t>(сообщаются устно) полное наименование (для юридического лица) или фамилия, имя, отчество (если имеется) (для физического лица) заявителя,  а также дата представления запроса.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> Заявители, представившие документы для получения муниципальной услуги, в обязательном порядке информируются:</w:t>
      </w:r>
    </w:p>
    <w:p w:rsidR="00AE3352" w:rsidRPr="008963C6" w:rsidRDefault="00AE3352" w:rsidP="008963C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>об оставлении без рассмотрения заявления;</w:t>
      </w:r>
    </w:p>
    <w:p w:rsidR="00AE3352" w:rsidRPr="008963C6" w:rsidRDefault="00AE3352" w:rsidP="008963C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142"/>
        <w:jc w:val="both"/>
        <w:textAlignment w:val="baseline"/>
        <w:rPr>
          <w:rFonts w:ascii="Times New Roman" w:hAnsi="Times New Roman" w:cs="Times New Roman"/>
          <w:sz w:val="28"/>
          <w:szCs w:val="24"/>
          <w:lang w:eastAsia="ja-JP"/>
        </w:rPr>
      </w:pPr>
      <w:r w:rsidRPr="008963C6">
        <w:rPr>
          <w:rFonts w:ascii="Times New Roman" w:hAnsi="Times New Roman" w:cs="Times New Roman"/>
          <w:sz w:val="28"/>
          <w:szCs w:val="24"/>
          <w:lang w:eastAsia="ja-JP"/>
        </w:rPr>
        <w:t>об отказе в предоставлении услуги.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>Место размещения информации: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информационных стендах и на официальном сайте Администрации </w:t>
      </w:r>
      <w:hyperlink r:id="rId16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www</w:t>
        </w:r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lezhnevo</w:t>
        </w:r>
        <w:proofErr w:type="spellEnd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proofErr w:type="spellStart"/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  <w:proofErr w:type="spellEnd"/>
      </w:hyperlink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размещается следующая информация: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блок-схема, наглядно отображающая алгоритм прохождения административных процедур (приложение № 7 к Регламенту) и краткое описание порядка предоставления муниципальной услуги;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перечень документов, необходимых для получения муниципальной услуги, формы документов для заполнения и образцы их заполнения.</w:t>
      </w:r>
    </w:p>
    <w:p w:rsidR="00AE3352" w:rsidRPr="008963C6" w:rsidRDefault="00AE3352" w:rsidP="008963C6">
      <w:pPr>
        <w:pStyle w:val="ConsPlusNormal"/>
        <w:tabs>
          <w:tab w:val="left" w:pos="2925"/>
        </w:tabs>
        <w:ind w:firstLine="142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 СТАНДАРТ ПРЕДОСТАВЛЕНИЯ МУНИЦИПАЛЬНОЙ УСЛУГИ.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2.1. Наименование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«Предоставление сведений из информационной системы обеспечения градостроительной деятельности на территории Лежневского муниципального района» (далее - муниципальная услуга).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2.2. Наименование органа местного самоуправления, предоставляющего муниципальную услугу.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2.2.1. Муниципальная услуга предоставляется Администрацией Лежневского муниципального района.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Администрация Лежневского муниципального района передает полномочия по управлению и распоряжению информационными ресурсами ИСОГД Комитету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- Комитет) на основании Распоряжения администрации Лежневского муниципального района Ивановской области № 740 от 05.12.2014г.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Ответственным за исполнение муниципальной услуги является должностное лицо Комитета – начальник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 (далее начальник Комитета).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>2.2.2.Не допускается требовать от заявителя</w:t>
      </w:r>
      <w:r w:rsidRPr="008963C6">
        <w:rPr>
          <w:rFonts w:ascii="Times New Roman" w:hAnsi="Times New Roman" w:cs="Times New Roman"/>
          <w:sz w:val="28"/>
          <w:szCs w:val="24"/>
        </w:rPr>
        <w:t xml:space="preserve"> действий (согласований), связанных с обращением в иные органы и организации </w:t>
      </w: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которые не предусмотрены нормативными правовыми актами, регулирующими отношения, возникающие в связи с предоста</w:t>
      </w:r>
      <w:r w:rsidRPr="008963C6">
        <w:rPr>
          <w:rFonts w:ascii="Times New Roman" w:hAnsi="Times New Roman" w:cs="Times New Roman"/>
          <w:sz w:val="28"/>
          <w:szCs w:val="24"/>
        </w:rPr>
        <w:t>влением муниципальной услуги.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2.3.Результат предоставления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Результатом предоставления муниципальной услуги является выдача (направление) сведений, копий документов, картографического материала со сведениями из одного или нескольких разделов, содержащихся в ИСОГД (далее - сведения), либо письменного уведомления об отказе в предоставлении сведений, с указанием причин отказа, либо письменного сообщения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об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отсутствии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запрашиваемых сведений в информационной системе.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  <w:r w:rsidRPr="008963C6">
        <w:rPr>
          <w:rFonts w:ascii="Times New Roman" w:hAnsi="Times New Roman" w:cs="Times New Roman"/>
          <w:b/>
          <w:snapToGrid w:val="0"/>
          <w:sz w:val="28"/>
          <w:szCs w:val="24"/>
        </w:rPr>
        <w:t>2.4. Сроки предоставления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</w:rPr>
        <w:t>2.4.1.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Срок предоставления муниципальной услуги составляет не более 14 дней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с даты регистрации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запроса на предоставление сведений, содержащихся в ИСОГД.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lastRenderedPageBreak/>
        <w:t>2.5. Перечень нормативно правовых актов, регулирующих отношения, возникающие с предоставлением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hyperlink r:id="rId17" w:history="1">
        <w:r w:rsidRPr="008963C6">
          <w:rPr>
            <w:rFonts w:ascii="Times New Roman" w:eastAsiaTheme="minorHAnsi" w:hAnsi="Times New Roman" w:cs="Times New Roman"/>
            <w:bCs/>
            <w:sz w:val="28"/>
            <w:szCs w:val="24"/>
            <w:lang w:eastAsia="en-US"/>
          </w:rPr>
          <w:t>Конституция</w:t>
        </w:r>
      </w:hyperlink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Российской Федерации;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 xml:space="preserve">Градостроительный кодекс Российской Федерации № 190-ФЗ от 29 декабря </w:t>
      </w:r>
      <w:smartTag w:uri="urn:schemas-microsoft-com:office:smarttags" w:element="metricconverter">
        <w:smartTagPr>
          <w:attr w:name="ProductID" w:val="2004 г"/>
        </w:smartTagPr>
        <w:r w:rsidRPr="008963C6">
          <w:rPr>
            <w:rFonts w:ascii="Times New Roman" w:hAnsi="Times New Roman" w:cs="Times New Roman"/>
            <w:sz w:val="28"/>
            <w:szCs w:val="24"/>
          </w:rPr>
          <w:t>2004 г</w:t>
        </w:r>
      </w:smartTag>
      <w:r w:rsidRPr="008963C6">
        <w:rPr>
          <w:rFonts w:ascii="Times New Roman" w:hAnsi="Times New Roman" w:cs="Times New Roman"/>
          <w:sz w:val="28"/>
          <w:szCs w:val="24"/>
        </w:rPr>
        <w:t>.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>Федеральный закон от 06.10.2003 г. № 131-ФЗ «Об общих принципах организации местного самоуправления в Российской Федерации»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Федеральный </w:t>
      </w:r>
      <w:hyperlink r:id="rId18" w:history="1">
        <w:r w:rsidRPr="008963C6">
          <w:rPr>
            <w:rFonts w:ascii="Times New Roman" w:eastAsiaTheme="minorHAnsi" w:hAnsi="Times New Roman" w:cs="Times New Roman"/>
            <w:bCs/>
            <w:sz w:val="28"/>
            <w:szCs w:val="24"/>
            <w:lang w:eastAsia="en-US"/>
          </w:rPr>
          <w:t>закон</w:t>
        </w:r>
      </w:hyperlink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 xml:space="preserve">Постановление Правительства Российской Федерации от 9 июня </w:t>
      </w:r>
      <w:smartTag w:uri="urn:schemas-microsoft-com:office:smarttags" w:element="metricconverter">
        <w:smartTagPr>
          <w:attr w:name="ProductID" w:val="2006 г"/>
        </w:smartTagPr>
        <w:r w:rsidRPr="008963C6">
          <w:rPr>
            <w:rFonts w:ascii="Times New Roman" w:hAnsi="Times New Roman" w:cs="Times New Roman"/>
            <w:sz w:val="28"/>
            <w:szCs w:val="24"/>
          </w:rPr>
          <w:t>2006 г</w:t>
        </w:r>
      </w:smartTag>
      <w:r w:rsidRPr="008963C6">
        <w:rPr>
          <w:rFonts w:ascii="Times New Roman" w:hAnsi="Times New Roman" w:cs="Times New Roman"/>
          <w:sz w:val="28"/>
          <w:szCs w:val="24"/>
        </w:rPr>
        <w:t>. № 363 «Об информационном обеспечении градостроительной деятельности»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- </w:t>
      </w:r>
      <w:r w:rsidRPr="008963C6">
        <w:rPr>
          <w:rFonts w:ascii="Times New Roman" w:hAnsi="Times New Roman" w:cs="Times New Roman"/>
          <w:sz w:val="28"/>
          <w:szCs w:val="24"/>
        </w:rPr>
        <w:t xml:space="preserve">Приказ Министерства регионального развития Российской Федерации от 30 августа </w:t>
      </w:r>
      <w:smartTag w:uri="urn:schemas-microsoft-com:office:smarttags" w:element="metricconverter">
        <w:smartTagPr>
          <w:attr w:name="ProductID" w:val="2007 г"/>
        </w:smartTagPr>
        <w:r w:rsidRPr="008963C6">
          <w:rPr>
            <w:rFonts w:ascii="Times New Roman" w:hAnsi="Times New Roman" w:cs="Times New Roman"/>
            <w:sz w:val="28"/>
            <w:szCs w:val="24"/>
          </w:rPr>
          <w:t>2007 г</w:t>
        </w:r>
      </w:smartTag>
      <w:r w:rsidRPr="008963C6">
        <w:rPr>
          <w:rFonts w:ascii="Times New Roman" w:hAnsi="Times New Roman" w:cs="Times New Roman"/>
          <w:sz w:val="28"/>
          <w:szCs w:val="24"/>
        </w:rPr>
        <w:t>. № 85 «Об утверждении документов по ведению информационной системы обеспечения градостроительной деятельности»;</w:t>
      </w:r>
    </w:p>
    <w:p w:rsidR="00AE3352" w:rsidRPr="008963C6" w:rsidRDefault="00AE3352" w:rsidP="008963C6">
      <w:pPr>
        <w:pStyle w:val="310"/>
        <w:widowControl/>
        <w:ind w:firstLine="142"/>
        <w:contextualSpacing/>
        <w:jc w:val="both"/>
        <w:rPr>
          <w:szCs w:val="24"/>
        </w:rPr>
      </w:pPr>
      <w:proofErr w:type="gramStart"/>
      <w:r w:rsidRPr="008963C6">
        <w:rPr>
          <w:szCs w:val="24"/>
        </w:rPr>
        <w:t xml:space="preserve">- Приказ Министерства регионального развития РФ от 30 августа </w:t>
      </w:r>
      <w:smartTag w:uri="urn:schemas-microsoft-com:office:smarttags" w:element="metricconverter">
        <w:smartTagPr>
          <w:attr w:name="ProductID" w:val="2007 г"/>
        </w:smartTagPr>
        <w:r w:rsidRPr="008963C6">
          <w:rPr>
            <w:szCs w:val="24"/>
          </w:rPr>
          <w:t>2007 г</w:t>
        </w:r>
      </w:smartTag>
      <w:r w:rsidRPr="008963C6">
        <w:rPr>
          <w:szCs w:val="24"/>
        </w:rPr>
        <w:t>.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самоуправления»;</w:t>
      </w:r>
      <w:proofErr w:type="gramEnd"/>
    </w:p>
    <w:p w:rsidR="00AE3352" w:rsidRPr="008963C6" w:rsidRDefault="00AE3352" w:rsidP="008963C6">
      <w:pPr>
        <w:pStyle w:val="3"/>
        <w:ind w:firstLine="142"/>
        <w:jc w:val="center"/>
      </w:pPr>
      <w:r w:rsidRPr="008963C6">
        <w:t>2.6. Документы, предъявляемые для получения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bookmarkStart w:id="0" w:name="Par3"/>
      <w:bookmarkStart w:id="1" w:name="Par0"/>
      <w:bookmarkEnd w:id="0"/>
      <w:bookmarkEnd w:id="1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2.6.1. </w:t>
      </w:r>
      <w:hyperlink r:id="rId19" w:history="1">
        <w:r w:rsidRPr="008963C6">
          <w:rPr>
            <w:rFonts w:ascii="Times New Roman" w:eastAsiaTheme="minorHAnsi" w:hAnsi="Times New Roman" w:cs="Times New Roman"/>
            <w:bCs/>
            <w:sz w:val="28"/>
            <w:szCs w:val="24"/>
            <w:lang w:eastAsia="en-US"/>
          </w:rPr>
          <w:t>Заявление</w:t>
        </w:r>
      </w:hyperlink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о предоставлении сведений, содержащихся в информационной системе обеспечения градостроительной деятельности, по форме согласно приложению № 1, 2 к настоящему Регламенту (далее по тексту - заявление, запрос).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bookmarkStart w:id="2" w:name="Par1"/>
      <w:bookmarkEnd w:id="2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2.6.2. Копия документа, удостоверяющего личность и полномочия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2.6.3. Документ, подтверждающий внесение платы за предоставление муниципальной услуги, за исключением случаев, когда муниципальная услуга предоставляется заявителям, указанным в п.п.2.10.2. п.2.10 раздела 2 настоящего Административного регламента.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3" w:name="Par2"/>
      <w:bookmarkEnd w:id="3"/>
      <w:r w:rsidRPr="008963C6">
        <w:rPr>
          <w:rFonts w:ascii="Times New Roman" w:hAnsi="Times New Roman" w:cs="Times New Roman"/>
          <w:b/>
          <w:sz w:val="28"/>
          <w:szCs w:val="24"/>
        </w:rPr>
        <w:t>2.7. Запрещается требовать от заявителя.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-предоставления документов и информации предоставление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-предоставления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</w:t>
      </w:r>
      <w:r w:rsidRPr="008963C6">
        <w:rPr>
          <w:rFonts w:ascii="Times New Roman" w:hAnsi="Times New Roman" w:cs="Times New Roman"/>
          <w:sz w:val="28"/>
          <w:szCs w:val="24"/>
        </w:rPr>
        <w:lastRenderedPageBreak/>
        <w:t>правовыми актами субъектов Российской Федерации, муниципальными правовыми актами.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2.8.Отказ в приеме документов, необходимых для предоставления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b/>
          <w:sz w:val="28"/>
          <w:szCs w:val="24"/>
        </w:rPr>
        <w:t>муниципальной услуги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Основаниями  для отказа в приеме документов, необходимых для  предоставления муниципальной услуги, являются: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napToGrid w:val="0"/>
          <w:sz w:val="28"/>
          <w:szCs w:val="24"/>
        </w:rPr>
        <w:t>- отсутствие документов, предусмотренных пунктом 2.6. настоящего административного регламента;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обращение заявителя за муниципальной услугой, предоставление которой не осуществляется органом власти, предоставляющим муниципальную услугу;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текст документа не поддается прочтению;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представление заявителем документов, содержащих противоречивые сведения;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заявление, направленное в электронном виде, не подписано электронной цифровой подписью заявителя в соответствии с требованиями действующего законодательства, либо не подтверждена его подлинность;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заявителем не предоставлен документ, подтверждающий внесение платы за предоставление муниципальной услуги.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Перечень оснований отказа в приеме документов, необходимых для предоставления муниципальной услуги, является исчерпывающим.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Письменное решение об отказе в приеме заявления и документов, необходимых для получения муниципальной услуги, оформляется по требованию заявителя, подписывается начальником Комитета, предоставляющего муниципальную услугу, или уполномоченным им должностным лицом и выдается заявителю с указанием причин отказа.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Решение об отказе в приеме заявления и документов, представленных в электронной форме, подписывается начальником Комитета, предоставляющего муниципальную услугу, или уполномоченным им должностным лицом с использованием электронной цифровой подписи (электронной подписи) и направляется заявителю по электронной почте и (или) через портал государственных и муниципальных услуг не позднее следующего рабочего дня с даты регистрации  запроса.</w:t>
      </w:r>
      <w:proofErr w:type="gramEnd"/>
    </w:p>
    <w:p w:rsidR="00AE3352" w:rsidRPr="008963C6" w:rsidRDefault="00AE3352" w:rsidP="008963C6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2.9. Основания для приостановления или отказа в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В предоставлении сведений, содержащихся в информационной системе, может быть отказано по причине установленного в соответствии с законодательством Российской Федерации запрета в предоставлении указанных сведений заинтересованному лицу.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Об отказе в предоставлении сведений, содержащихся в информационной системе, заявитель получает письменное уведомление с указанием причин отказа.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Отказ в выдаче сведений, содержащихся в информационной системе, может быть обжалован в судебном порядке.</w:t>
      </w:r>
    </w:p>
    <w:p w:rsidR="00AE3352" w:rsidRPr="008963C6" w:rsidRDefault="00AE3352" w:rsidP="008963C6">
      <w:pPr>
        <w:pStyle w:val="ConsPlusNormal"/>
        <w:ind w:firstLine="142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lastRenderedPageBreak/>
        <w:t>2.10. Порядок, размер и основания взимания пошлины за предоставление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2.10.1.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Муниципальная услуга предоставляется на платной основе, исходя из объема запрашиваемых сведений и с учетом размеров платы, установленных в соответствии с </w:t>
      </w:r>
      <w:hyperlink r:id="rId20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Постановлением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Правительства Российской Федерации от 09.06.2006 № 363 «Об информационном обеспечении градостроительной деятельности», </w:t>
      </w:r>
      <w:hyperlink r:id="rId21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приказом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утвержденных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решением Лежневского муниципального района на текущий год.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2.10.2. Бесплатно муниципальная услуга предоставляется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 (органов) по учету объектов недвижимого имущества, учету государственного и муниципального имущества, а также в случаях, предусмотренных федеральными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законами, по запросам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физических и юридических лиц.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2.10.3. Оплата предоставления муниципальной услуги осуществляется Заявителем через банк или иную кредитную организацию путем наличного или безналичного расчета и зачисляется в доход бюджета Лежневского муниципального района.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Внесение платы в безналичной форме подтверждается копией платежного поручения с отметкой банка или иной кредитной организац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ии о е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го исполнении. Внесение платы наличными средствами подтверждается квитанцией установленной формы.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2.10.4. Уплаченная сумма, зачисленная в доход бюджета Лежневского муниципального района, подлежит возврату в случае отказа в предоставлении муниципальной услуги и отказа в приеме заявления о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2.10.5. Возврат средств, внесенных в счет оплаты предоставления муниципальной услуги, осуществляется на основании письменного заявления заинтересованного лица о возврате уплаченной суммы, поданного в Комитет.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2.10.6. Комитет в течение 14 дней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с даты регистрации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заявления о возврате средств, внесенных в счет оплаты предоставления муниципальной услуги, принимает решение о возврате уплаченной суммы.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b/>
          <w:sz w:val="28"/>
          <w:szCs w:val="24"/>
        </w:rPr>
        <w:t>2.11.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2.11.1.Ожидание в очереди при подаче заявления </w:t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не более 15 минут. Прием заявителей  ведется без предварительной записи;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2.11.2.При личной явке заявителя ожидание в очереди при получении решения </w:t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не более 15 минут.</w:t>
      </w:r>
    </w:p>
    <w:p w:rsidR="00AE3352" w:rsidRPr="008963C6" w:rsidRDefault="00AE3352" w:rsidP="008963C6">
      <w:pPr>
        <w:pStyle w:val="ConsPlusNormal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lastRenderedPageBreak/>
        <w:t>2.12. Срок и порядок регистрации запроса</w:t>
      </w: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Поступившее от заявителя или его представителя заявление о предоставлении сведений, содержащихся в информационной системе обеспечения градостроительной деятельности и прилагаемые к нему документы регистрируются в установленном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порядке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уполномоченным должностным лицом Администрации в день поступления заявления. Полномочия представителя должны быть оформлены надлежащим образом (документ, удостоверяющий личность, либо доверенность от заказчика). Днем обращения за муниципальной услугой считается дата получения Администрацией заявления. В случае направления заявления по почте или электронной форме обязанность подтверждения факта ее отправки лежит на Заявителе.</w:t>
      </w:r>
    </w:p>
    <w:p w:rsidR="00AE3352" w:rsidRPr="008963C6" w:rsidRDefault="00AE3352" w:rsidP="008963C6">
      <w:pPr>
        <w:pStyle w:val="ConsPlusNormal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2.13. Требования к месту ожидания и приема заявителей.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Вход в здание </w:t>
      </w:r>
      <w:r w:rsidRPr="008963C6">
        <w:rPr>
          <w:rFonts w:ascii="Times New Roman" w:hAnsi="Times New Roman" w:cs="Times New Roman"/>
          <w:sz w:val="28"/>
          <w:szCs w:val="24"/>
        </w:rPr>
        <w:t>Администрации Лежневского муниципального района</w:t>
      </w: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обеспечивать свободный доступ заявителей, быть оборудован удобной лестницей с поручнями.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6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помещениях и местах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ситуации, а также доступных мест общего пользования (туалет).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 Информация о порядке предоставления муниципальной услуги размещается: 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- на стендах, расположенных в непосредственной близости от помещения органа, предоставляющего государственную услугу;</w:t>
      </w:r>
    </w:p>
    <w:p w:rsidR="00AE3352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- на официальном сайте Администрации </w:t>
      </w:r>
      <w:proofErr w:type="spellStart"/>
      <w:r w:rsidRPr="008963C6">
        <w:rPr>
          <w:rFonts w:ascii="Times New Roman" w:hAnsi="Times New Roman" w:cs="Times New Roman"/>
          <w:sz w:val="28"/>
          <w:szCs w:val="24"/>
        </w:rPr>
        <w:t>Лежневского</w:t>
      </w:r>
      <w:proofErr w:type="spellEnd"/>
      <w:r w:rsidRPr="008963C6">
        <w:rPr>
          <w:rFonts w:ascii="Times New Roman" w:hAnsi="Times New Roman" w:cs="Times New Roman"/>
          <w:sz w:val="28"/>
          <w:szCs w:val="24"/>
        </w:rPr>
        <w:t xml:space="preserve"> муниципального района.</w:t>
      </w:r>
    </w:p>
    <w:p w:rsidR="00D27DB6" w:rsidRPr="00D27DB6" w:rsidRDefault="00D27DB6" w:rsidP="00D27D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В здании, в котором предоставляется муниципальная услуга, органы местного самоуправления обеспечивают инвалидам: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 средствами связи и информации;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 в том числе с использование кресла-коляски;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27DB6" w:rsidRPr="00D27DB6" w:rsidRDefault="00D27DB6" w:rsidP="00D27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B6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  </w:t>
      </w:r>
      <w:r w:rsidRPr="00D27DB6">
        <w:rPr>
          <w:rFonts w:ascii="Times New Roman" w:hAnsi="Times New Roman" w:cs="Times New Roman"/>
          <w:sz w:val="28"/>
          <w:szCs w:val="28"/>
        </w:rPr>
        <w:lastRenderedPageBreak/>
        <w:t xml:space="preserve">допуск </w:t>
      </w:r>
      <w:proofErr w:type="spellStart"/>
      <w:r w:rsidRPr="00D27DB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27D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7DB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7DB6">
        <w:rPr>
          <w:rFonts w:ascii="Times New Roman" w:hAnsi="Times New Roman" w:cs="Times New Roman"/>
          <w:sz w:val="28"/>
          <w:szCs w:val="28"/>
        </w:rPr>
        <w:t>; допуск собаки-проводника на объекты (здания, помещения), в которых предоставляются услуги;</w:t>
      </w:r>
    </w:p>
    <w:p w:rsidR="00D27DB6" w:rsidRPr="00D27DB6" w:rsidRDefault="00D27DB6" w:rsidP="00D27DB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7DB6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2.14. Качественными показателями доступности муниципальной услуги являются: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Консультации по порядку, срокам, процедурам предоставления муниципальной услуги осуществляются специалистом, ответственным за предоставление муниципальной услуги, на личном приеме, по телефону, по письменным обращениям заявителей, включая обращения по электронной почте.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Консультации предоставляются по следующим вопросам: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перечень документов, необходимых для предоставления муниципальной услуги;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время приема и выдачи документов;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срок рассмотрения документов;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</w:r>
      <w:r w:rsidRPr="008963C6">
        <w:rPr>
          <w:rFonts w:ascii="Times New Roman" w:hAnsi="Times New Roman" w:cs="Times New Roman"/>
          <w:sz w:val="28"/>
          <w:szCs w:val="24"/>
        </w:rPr>
        <w:sym w:font="Symbol" w:char="F02D"/>
      </w:r>
      <w:r w:rsidRPr="008963C6">
        <w:rPr>
          <w:rFonts w:ascii="Times New Roman" w:hAnsi="Times New Roman" w:cs="Times New Roman"/>
          <w:sz w:val="28"/>
          <w:szCs w:val="24"/>
        </w:rPr>
        <w:t xml:space="preserve">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При личном обращении заявителя специалист принимает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 xml:space="preserve">Звонки заявителей принимаются в соответствии с графиком работы Комитета. 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При получении обращения по почте, электронной почте, срок ответа по обращению не должен превышать 30 дней с момента регистрации такого обращения. Указанный срок может быть продлен по решению начальника Комитета в случаях и порядке, предусмотренных пунктом 2 статьи 12 Федерального закона от 02.05.2006 № 59-ФЗ «О порядке рассмотрения обращений граждан Российской Федерации».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ab/>
        <w:t>Информация о порядке предоставления муниципальной услуги предоставляется бесплатно.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2.15. Требования к организации предоставления 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>муниципальной услуги в электронной форме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Заявители (представители заявителя) имеют право представить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заявление о предоставлении муниципальной услуги в электронном виде по электронной почте  или через единый портал государственный и муниципальных услуг (</w:t>
      </w:r>
      <w:hyperlink r:id="rId22" w:history="1">
        <w:r w:rsidRPr="008963C6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  <w:shd w:val="clear" w:color="auto" w:fill="FFFFFF"/>
          </w:rPr>
          <w:t>http://gosuslugi.ru</w:t>
        </w:r>
      </w:hyperlink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).</w:t>
      </w:r>
      <w:r w:rsidRPr="008963C6">
        <w:rPr>
          <w:rFonts w:ascii="Times New Roman" w:hAnsi="Times New Roman" w:cs="Times New Roman"/>
          <w:sz w:val="28"/>
          <w:szCs w:val="24"/>
        </w:rPr>
        <w:t xml:space="preserve"> </w:t>
      </w:r>
      <w:r w:rsidRPr="008963C6">
        <w:rPr>
          <w:rFonts w:ascii="Times New Roman" w:hAnsi="Times New Roman" w:cs="Times New Roman"/>
          <w:sz w:val="28"/>
          <w:szCs w:val="24"/>
          <w:shd w:val="clear" w:color="auto" w:fill="FFFFFF"/>
        </w:rPr>
        <w:t>В течение одного рабочего дня специалист, ответственный за предоставление муниципальной услуги, направляет в адрес заявителя сообщение с указанием времени личного визита для приема и регистрации документов, необходимых для исполнения муниципальной услуги.</w:t>
      </w: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3. СОСТАВ, ПОСЛЕДОВАТЕЛЬНОСТЬ И СРОКИ ВЫПОЛНЕНИЯ 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lastRenderedPageBreak/>
        <w:t>АДМИНИСТРАТИВНОЙ ПРОЦЕДУРЫ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 xml:space="preserve">    3.1. Регламент  включает следующие административные процедуры: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1) прием и регистрация заявления о предоставлении муниципальной услуги, поступившего от Заявителя, либо отказ в приеме документов;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2) рассмотрение заявления о предоставлении муниципальной услуги и принятие решения о предоставлении муниципальной услуги либо направление Заявителю мотивированного отказа в предоставлении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3) подготовка запрашиваемых сведений;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4) выдача или направление Заявителю извещения о готовности запрашиваемых сведений для последующей их выдачи Заявителю.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3.2.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Административная процедура «Прием и регистрация заявления о предоставлении муниципальной услуги, поступившего от Заявителя, либо отказ в приеме документов».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3.1.1. Основанием для начала процедуры предоставления муниципальной услуги является обращение Заявителя в Комитет с заявлением о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3.1.2. Ответственным за прием и регистрацию заявлений о предоставлении муниципальной услуги является специалист Комитета, уполномоченный в соответствии со своими должностными обязанностями на прием заявлений о предоставлении муниципальной услуги (уполномоченное лицо).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3.1.3. Уполномоченное лицо принимает заявление о предоставлении муниципальной услуги для регистрации в соответствии с п.2.12 раздела 2 настоящего Регламента, о чем выдает Заявителю расписку с указанием даты и времени получения заявления о предоставлении муниципальной услуги (Приложение 3).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3.1.4. Заявление о предоставлении муниципальной услуги подлежит регистрации в общем порядке регистрации входящей корреспонденции в Комитете.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3.1.5. При поступлении заявления о получении муниципальной услуги в электронном виде, выполняются следующие административные действия: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а)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б)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в) 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г) в случае,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подтверждена, документы распечатываются,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 xml:space="preserve">регистрируются в сроки, предусмотренные </w:t>
      </w:r>
      <w:hyperlink r:id="rId23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пунктом 2.6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Регламента, и передаются для рассмотрения ответственному специалисту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3.1.6. После регистрации заявления о предоставлении муниципальной услуги уполномоченное лицо передает его начальнику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После определения ответственного исполнителя поступившее заявление с соответствующей резолюцией передается на рассмотрение ответственному исполнителю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3.1.7. Максимальный срок выполнения административной процедуры составляет три дня.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3.1.8. В случае наличия оснований и в порядке, указанном в </w:t>
      </w:r>
      <w:hyperlink r:id="rId24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пункте 2.8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Регламента, Заявителю отказывается в приеме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Результатом административной процедуры является резолюция начальника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3.2. Рассмотрение заявления о предоставлении муниципальной услуги и принятие решения о предоставлении муниципальной услуги либо направление Заявителю мотивированного письма об отказе в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3.2.1.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При подаче заявления о предоставлении муниципальной услуги через Порталы, в случае, если такое заявление в электронном виде подписано электронной подписью в соответствии с требованиями действующего законодательства, но не подписаны электронной подписью документы, прилагаемые к такому заявлению, которые Заявитель обязан представить самостоятельно, и (или) не подтверждена подлинность электронной подписи таких документов, ответственный специалист Комитета в течение двух рабочих дней со дня</w:t>
      </w:r>
      <w:proofErr w:type="gramEnd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поступления в Комитет заявления о предоставлении муниципальной услуги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Комитета не позднее двух рабочих дней, следующих за днем направления уведомления, для предоставления оригиналов соответствующих документов. Если Заявителем в электронном виде был представлен неполный комплект документов из тех, которые в соответствии с настоящим Регламентом предоставляются Заявителем самостоятельно, ответственный специалист Комитета вместе с уведомлением о явке на личный прием в Комитет информирует Заявителя о недостающих и (или) неверно оформленных документах.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Если Заявитель не представил необходимые документы в срок, указанный в уведомлении о личной явке, специалист Комитета направляет письменный отказ в предоставлении муниципальной услуги. 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3.2.2. </w:t>
      </w:r>
      <w:proofErr w:type="gramStart"/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Ответственный специалист, которому поручено рассмотрение заявления о предоставлении муниципальной услуги, рассматривает поступившее заявление и определяет общий размер платы за предоставление муниципальной услуги в соответствии с </w:t>
      </w:r>
      <w:hyperlink r:id="rId25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пунктом 2.10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 и в случае, если Заявитель не представил самостоятельно документы, указанные в </w:t>
      </w:r>
      <w:hyperlink r:id="rId26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пункте</w:t>
        </w:r>
      </w:hyperlink>
      <w:r w:rsidRPr="008963C6">
        <w:rPr>
          <w:rFonts w:ascii="Times New Roman" w:hAnsi="Times New Roman" w:cs="Times New Roman"/>
          <w:sz w:val="28"/>
          <w:szCs w:val="24"/>
        </w:rPr>
        <w:t xml:space="preserve"> 2.6. </w:t>
      </w: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настоящего Регламента, готовит уведомление об отказе в предоставлении муниципальной услуги.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Максимальный срок выполнения административной процедуры составляет два рабочих дня.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3.2.3. Ответственный специалист обеспечивает уведомление Заявителя о произведенных расчетах общего размера платы за предоставление муниципальной услуги способом информирования, указанным в заявлении о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Ответственный специалист предоставляет Заявителю расчет на оплату предоставления муниципальной услуги и реквизиты для внесения платы через банк путем наличного и безналичного расчета для зачисления в доход бюджета Лежневского муниципального района.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Внесение платы в безналичной форме подтверждается копией платежного поручения с отметкой банка о его исполнении. Внесение платы наличными средствами подтверждается квитанцией установленной формы.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>Максимальный срок выполнения действия составляет четыре дня.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3.2.4. При наличии оснований, предусмотренных </w:t>
      </w:r>
      <w:hyperlink r:id="rId27" w:history="1">
        <w:r w:rsidRPr="008963C6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пунктом 2.9</w:t>
        </w:r>
      </w:hyperlink>
      <w:r w:rsidRPr="008963C6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настоящего Регламента, Заявителю готовится отказ в предоставлении муниципальной услуги с указанием причин отказа (Приложение 5)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/>
          <w:bCs/>
          <w:sz w:val="28"/>
          <w:szCs w:val="24"/>
          <w:lang w:eastAsia="en-US"/>
        </w:rPr>
        <w:t>3.3. Подготовка и выдача запрашиваемых Заявителем сведений.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3.3.1. Основанием для начала административной процедуры подготовки и выдачи Заявителю запрашиваемых сведений является поступление от Заявителя документа, подтверждающего внесение платы за предоставление муниципальной услуги (за исключением случая, когда муниципальная услуга предоставляется Заявителям, указанным в </w:t>
      </w:r>
      <w:r w:rsidRPr="008963C6">
        <w:rPr>
          <w:rFonts w:ascii="Times New Roman" w:hAnsi="Times New Roman" w:cs="Times New Roman"/>
          <w:sz w:val="28"/>
          <w:szCs w:val="24"/>
        </w:rPr>
        <w:t xml:space="preserve">п.п.2.10.2 п. 2.10 раздела 2 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настоящего Регламента).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3.3.2. Ответственный специалист осуществляет подготовку запрашиваемых Заявителем сведений, которые визирует начальник Комитета.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(далее - Документ), готовится за подписью начальника Комитета с проставлением на ней штампа Комитета на бумажном носителе в графической форме и содержит реквизиты Комитета, фамилии и должности лиц, ответственных за подготовку Документа.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3.3.3. Запрашиваемые сведения выдаются заявителю с </w:t>
      </w:r>
      <w:r w:rsidRPr="008963C6">
        <w:rPr>
          <w:rFonts w:ascii="Times New Roman" w:hAnsi="Times New Roman" w:cs="Times New Roman"/>
          <w:sz w:val="28"/>
          <w:szCs w:val="24"/>
        </w:rPr>
        <w:t>распиской в получении материалов</w:t>
      </w: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под роспись (Приложение 4).  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3.3.4. Дата выдачи Документа фиксируется ответственным специалистом или уполномоченным лицом в журнале учета выдачи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Максимальный срок выполнения административной процедуры составляет четырнадцать дней с момента поступления в Комитет документа, подтверждающего внесение платы за предоставление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3.3.5. Муниципальная услуга считается предоставленной 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 даты выдачи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Заявителю запрашиваемого Документа.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lastRenderedPageBreak/>
        <w:t>В случае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,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если Заявитель в течение 14 дней со дня предоставления в Комитет документа, подтверждающего внесение платы за предоставление муниципальной услуги, не является за получением запрашиваемого Документа, ответственным специалистом в последний рабочий день указанного в настоящем пункте Регламента срока обеспечивается направление Заявителю письменного извещения о готовности Документа. В этом случае муниципальная услуга считается предоставленной 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 даты направления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Заявителю письменного извещения о готовности Документа.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3.3.6. В случае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,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если Заявителем осуществлена оплата предоставления муниципальной услуги до принятия решения о возможности ее предоставления и направления ему расчета на оплату предоставления муниципальной услуги, уплаченная сумма, зачисленная в доход Лежневского муниципального района, подлежит возврату.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3.3.7. Возврат средств, внесенных в счет оплаты предоставления муниципальной услуги, осуществляется на основании письменного заявления Заявителя о возврате уплаченной суммы, поданного в Комитет (Приложение 6).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3.3.8. Принятие решения о возврате средств, внесенных в счет оплаты предоставления муниципальной услуги, производится в течение 14 дней </w:t>
      </w:r>
      <w:proofErr w:type="gramStart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 даты регистрации</w:t>
      </w:r>
      <w:proofErr w:type="gramEnd"/>
      <w:r w:rsidRPr="008963C6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в Комитете заявления о возврате средств, внесенных в счет оплаты предоставления муниципальной услуги, в соответствии с пунктом 2.10. настоящего Регламента.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 xml:space="preserve">4. Формы </w:t>
      </w:r>
      <w:proofErr w:type="gramStart"/>
      <w:r w:rsidRPr="008963C6">
        <w:rPr>
          <w:rFonts w:ascii="Times New Roman" w:eastAsia="Calibri" w:hAnsi="Times New Roman" w:cs="Times New Roman"/>
          <w:b/>
          <w:sz w:val="28"/>
          <w:szCs w:val="24"/>
        </w:rPr>
        <w:t>контроля за</w:t>
      </w:r>
      <w:proofErr w:type="gramEnd"/>
      <w:r w:rsidRPr="008963C6">
        <w:rPr>
          <w:rFonts w:ascii="Times New Roman" w:eastAsia="Calibri" w:hAnsi="Times New Roman" w:cs="Times New Roman"/>
          <w:b/>
          <w:sz w:val="28"/>
          <w:szCs w:val="24"/>
        </w:rPr>
        <w:t xml:space="preserve"> исполнением административного регламента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4.1. Порядок осуществления текущего </w:t>
      </w:r>
      <w:proofErr w:type="gramStart"/>
      <w:r w:rsidRPr="008963C6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 соблюдением и исполнением должностными лицами положений административного регламента 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4.1.1.</w:t>
      </w:r>
      <w:r w:rsidRPr="008963C6">
        <w:rPr>
          <w:rFonts w:ascii="Times New Roman" w:hAnsi="Times New Roman" w:cs="Times New Roman"/>
          <w:bCs/>
          <w:iCs/>
          <w:sz w:val="28"/>
          <w:szCs w:val="24"/>
        </w:rPr>
        <w:t xml:space="preserve"> Текущий </w:t>
      </w:r>
      <w:proofErr w:type="gramStart"/>
      <w:r w:rsidRPr="008963C6">
        <w:rPr>
          <w:rFonts w:ascii="Times New Roman" w:hAnsi="Times New Roman" w:cs="Times New Roman"/>
          <w:bCs/>
          <w:iCs/>
          <w:sz w:val="28"/>
          <w:szCs w:val="24"/>
        </w:rPr>
        <w:t>контроль за</w:t>
      </w:r>
      <w:proofErr w:type="gramEnd"/>
      <w:r w:rsidRPr="008963C6">
        <w:rPr>
          <w:rFonts w:ascii="Times New Roman" w:hAnsi="Times New Roman" w:cs="Times New Roman"/>
          <w:bCs/>
          <w:iCs/>
          <w:sz w:val="28"/>
          <w:szCs w:val="24"/>
        </w:rPr>
        <w:t xml:space="preserve"> соблюдением последовательности действий, определенных настоящим административным регламентом, принятием решений должностными лицами, муниципальными служащими, участвующими в предоставлении муниципальной услуги, осуществляется начальником </w:t>
      </w:r>
      <w:r w:rsidRPr="008963C6">
        <w:rPr>
          <w:rFonts w:ascii="Times New Roman" w:hAnsi="Times New Roman" w:cs="Times New Roman"/>
          <w:sz w:val="28"/>
          <w:szCs w:val="24"/>
        </w:rPr>
        <w:t>Комитета Администрации Лежневского муниципального района</w:t>
      </w:r>
      <w:r w:rsidRPr="008963C6">
        <w:rPr>
          <w:rFonts w:ascii="Times New Roman" w:hAnsi="Times New Roman" w:cs="Times New Roman"/>
          <w:bCs/>
          <w:iCs/>
          <w:sz w:val="28"/>
          <w:szCs w:val="24"/>
        </w:rPr>
        <w:t xml:space="preserve">, а также </w:t>
      </w:r>
      <w:r w:rsidRPr="008963C6">
        <w:rPr>
          <w:rFonts w:ascii="Times New Roman" w:hAnsi="Times New Roman" w:cs="Times New Roman"/>
          <w:sz w:val="28"/>
          <w:szCs w:val="24"/>
        </w:rPr>
        <w:t>курирующим Комитет заместителем Главы Администрации Лежневского муниципального района.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4.2.1.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4.2.2. Периодичность проведения проверок носит плановый характер и внеплановый характер (по конкретному обращению заявителей).</w:t>
      </w:r>
    </w:p>
    <w:p w:rsidR="00AE3352" w:rsidRPr="008963C6" w:rsidRDefault="00AE3352" w:rsidP="008963C6">
      <w:pPr>
        <w:tabs>
          <w:tab w:val="left" w:pos="1440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8963C6">
        <w:rPr>
          <w:rFonts w:ascii="Times New Roman" w:hAnsi="Times New Roman" w:cs="Times New Roman"/>
          <w:bCs/>
          <w:iCs/>
          <w:sz w:val="28"/>
          <w:szCs w:val="24"/>
        </w:rPr>
        <w:t>Плановые проверки полноты и качества исполнения регламента проводятся ежеквартально в соответствии с квартальным планом работы Комитета, ответственного за предоставление муниципальной услуги.</w:t>
      </w:r>
    </w:p>
    <w:p w:rsidR="00AE3352" w:rsidRPr="008963C6" w:rsidRDefault="00AE3352" w:rsidP="008963C6">
      <w:pPr>
        <w:tabs>
          <w:tab w:val="left" w:pos="1440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8963C6">
        <w:rPr>
          <w:rFonts w:ascii="Times New Roman" w:hAnsi="Times New Roman" w:cs="Times New Roman"/>
          <w:bCs/>
          <w:iCs/>
          <w:sz w:val="28"/>
          <w:szCs w:val="24"/>
        </w:rPr>
        <w:t>Внеплановые проверки полноты и качества исполнения регламента проводятся по конкретному обращению заявителя.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lastRenderedPageBreak/>
        <w:t>4.3. Ответственность муниципальных служащих за решения  и действия (бездействия), принимаемые (осуществляемые) ими в ходе предоставления муниципальной услуги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4.3.1.Уполномоченные должностные лица Комитета в случае ненадлежащего исполнения (неисполнения) своих функций и служебных обязанностей при предоставлении муниципальной услуги  несут ответственность в соответствии с законодательством Российской Федерации.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4.4. Требования к порядку и формам </w:t>
      </w:r>
      <w:proofErr w:type="gramStart"/>
      <w:r w:rsidRPr="008963C6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8963C6">
        <w:rPr>
          <w:rFonts w:ascii="Times New Roman" w:hAnsi="Times New Roman" w:cs="Times New Roman"/>
          <w:b/>
          <w:bCs/>
          <w:sz w:val="28"/>
          <w:szCs w:val="24"/>
        </w:rPr>
        <w:t xml:space="preserve"> предоставлением муниципальной услуги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4.4.1. В рамках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контроля соблюдения порядка предоставления муниципальной услуги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проводится анализ содержания поступающих заявлений, оснований предоставления муниципальной услуги и порядка ее проведения, ознакомления с результатами.</w:t>
      </w: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Принимаются меры по своевременному выявлению и устранению причин нарушения прав, свобод и законных интересов юридических лиц, индивидуальных предпринимателей и физических лиц. 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5.1. Право заявителя на досудебное (внесудебное) обжалование решений и действий (бездействия) уполномоченного органа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регламента, письменно на имя Главы Администрации муниципального района Ивановской области.</w:t>
      </w:r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5.2. Предмет досудебного (внесудебного) обжалования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>Предметом досудебного (внесудебного) обжалования могут являться действия (бездействие) и решения, принятые (осуществляемые) муниципальными служащими Комитета при предоставлении муниципальной услуги.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     Заявитель может обратиться с </w:t>
      </w:r>
      <w:proofErr w:type="gramStart"/>
      <w:r w:rsidRPr="008963C6">
        <w:rPr>
          <w:rFonts w:ascii="Times New Roman" w:hAnsi="Times New Roman" w:cs="Times New Roman"/>
          <w:sz w:val="28"/>
          <w:szCs w:val="24"/>
        </w:rPr>
        <w:t>жалобой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в том числе в следующих случаях: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1) нарушение срока регистрации запроса заявителя о предоставлении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2) нарушение срока предоставления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 муниципальной услуги, у заявителя;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8963C6">
        <w:rPr>
          <w:rFonts w:ascii="Times New Roman" w:hAnsi="Times New Roman" w:cs="Times New Roman"/>
          <w:sz w:val="28"/>
          <w:szCs w:val="24"/>
        </w:rPr>
        <w:lastRenderedPageBreak/>
        <w:t>нормативными правовыми актами Ивановской области, муниципальными правовыми актами;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E3352" w:rsidRPr="008963C6" w:rsidRDefault="00AE3352" w:rsidP="008963C6">
      <w:pPr>
        <w:pStyle w:val="ConsPlusNormal"/>
        <w:ind w:firstLine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963C6">
        <w:rPr>
          <w:rFonts w:ascii="Times New Roman" w:eastAsia="Calibri" w:hAnsi="Times New Roman" w:cs="Times New Roman"/>
          <w:b/>
          <w:sz w:val="28"/>
          <w:szCs w:val="24"/>
        </w:rPr>
        <w:t>5.3. Органы местного самоуправления, должностные лица, которым может быть адресована жалоба заявителя в досудебном (внесудебном) порядке</w:t>
      </w:r>
    </w:p>
    <w:p w:rsidR="00AE3352" w:rsidRPr="008963C6" w:rsidRDefault="00AE3352" w:rsidP="008963C6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Органом местного самоуправления, рассматривающим и принимающим решения по жалобам является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Администрация Лежневского муниципального района, находящаяся по адресу: 155120, Ивановская область, </w:t>
      </w:r>
      <w:proofErr w:type="spellStart"/>
      <w:r w:rsidRPr="008963C6">
        <w:rPr>
          <w:rFonts w:ascii="Times New Roman" w:hAnsi="Times New Roman" w:cs="Times New Roman"/>
          <w:sz w:val="28"/>
          <w:szCs w:val="24"/>
        </w:rPr>
        <w:t>Лежневский</w:t>
      </w:r>
      <w:proofErr w:type="spellEnd"/>
      <w:r w:rsidRPr="008963C6">
        <w:rPr>
          <w:rFonts w:ascii="Times New Roman" w:hAnsi="Times New Roman" w:cs="Times New Roman"/>
          <w:sz w:val="28"/>
          <w:szCs w:val="24"/>
        </w:rPr>
        <w:t xml:space="preserve">  район, п. Лежнево, ул. Октябрьская, д.32. Заявитель может обратиться с соответствующим обращением к Главе Администрации Лежневского муниципального района Ивановской области (подается в произвольной форме). </w:t>
      </w:r>
    </w:p>
    <w:p w:rsidR="00AE3352" w:rsidRPr="008963C6" w:rsidRDefault="00AE3352" w:rsidP="008963C6">
      <w:pPr>
        <w:shd w:val="clear" w:color="auto" w:fill="FFFFFF"/>
        <w:tabs>
          <w:tab w:val="left" w:pos="1084"/>
          <w:tab w:val="left" w:pos="124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5.4.Порядок подачи и рассмотрения жалобы.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(претензии) на действия (бездействие) и решения, принятые (осуществляемые) в ходе предоставления муниципальной услуги, в Администрацию Лежневского муниципального района. 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5.4.1. Жалоба должна содержать: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1)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lastRenderedPageBreak/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5.4.2. Порядок рассмотрения отдельных обращений.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963C6">
        <w:rPr>
          <w:rFonts w:ascii="Times New Roman" w:hAnsi="Times New Roman" w:cs="Times New Roman"/>
          <w:bCs/>
          <w:sz w:val="28"/>
          <w:szCs w:val="24"/>
        </w:rPr>
        <w:t xml:space="preserve"> 1. В случае</w:t>
      </w:r>
      <w:proofErr w:type="gramStart"/>
      <w:r w:rsidRPr="008963C6">
        <w:rPr>
          <w:rFonts w:ascii="Times New Roman" w:hAnsi="Times New Roman" w:cs="Times New Roman"/>
          <w:bCs/>
          <w:sz w:val="28"/>
          <w:szCs w:val="24"/>
        </w:rPr>
        <w:t>,</w:t>
      </w:r>
      <w:proofErr w:type="gramEnd"/>
      <w:r w:rsidRPr="008963C6">
        <w:rPr>
          <w:rFonts w:ascii="Times New Roman" w:hAnsi="Times New Roman" w:cs="Times New Roman"/>
          <w:bCs/>
          <w:sz w:val="28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2. Если  в результате рассмотрения обращения доводы заявителя признаны обоснованными, то принимается решение о привлечении к ответственности должностного лица, допустившего нарушение в ходе исполнения муниципальной услуги требований действующего законодательства, настоящего административного регламента и повлекшее за собой обращение. </w:t>
      </w:r>
    </w:p>
    <w:p w:rsidR="00AE3352" w:rsidRPr="008963C6" w:rsidRDefault="00AE3352" w:rsidP="008963C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3.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 </w:t>
      </w:r>
    </w:p>
    <w:p w:rsidR="00AE3352" w:rsidRPr="008963C6" w:rsidRDefault="00AE3352" w:rsidP="008963C6">
      <w:pPr>
        <w:shd w:val="clear" w:color="auto" w:fill="FFFFFF"/>
        <w:tabs>
          <w:tab w:val="left" w:pos="124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>Ответ на жалобу подписывается Главой Администрации, либо его заместителем.</w:t>
      </w:r>
    </w:p>
    <w:p w:rsidR="00AE3352" w:rsidRPr="008963C6" w:rsidRDefault="00AE3352" w:rsidP="008963C6">
      <w:pPr>
        <w:shd w:val="clear" w:color="auto" w:fill="FFFFFF"/>
        <w:tabs>
          <w:tab w:val="left" w:pos="1095"/>
          <w:tab w:val="left" w:pos="125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5.5. Сроки рассмотрения жалобы.</w:t>
      </w:r>
    </w:p>
    <w:p w:rsidR="00AE3352" w:rsidRPr="008963C6" w:rsidRDefault="00AE3352" w:rsidP="008963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963C6">
        <w:rPr>
          <w:rFonts w:ascii="Times New Roman" w:hAnsi="Times New Roman" w:cs="Times New Roman"/>
          <w:sz w:val="28"/>
          <w:szCs w:val="24"/>
        </w:rPr>
        <w:t xml:space="preserve"> исправлений - в течение пяти рабочих дней со дня ее регистрации.</w:t>
      </w:r>
    </w:p>
    <w:p w:rsidR="00AE3352" w:rsidRPr="008963C6" w:rsidRDefault="00AE3352" w:rsidP="008963C6">
      <w:pPr>
        <w:shd w:val="clear" w:color="auto" w:fill="FFFFFF"/>
        <w:tabs>
          <w:tab w:val="left" w:pos="124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5.6. Результат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По результатам рассмотрения жалобы (претензии) принимается решение: 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963C6">
        <w:rPr>
          <w:rFonts w:ascii="Times New Roman" w:hAnsi="Times New Roman" w:cs="Times New Roman"/>
          <w:sz w:val="28"/>
          <w:szCs w:val="24"/>
        </w:rPr>
        <w:t xml:space="preserve">- удовлетворить жалобу (претензию), в том числе в форме отмены принятого ранее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формах; </w:t>
      </w:r>
      <w:proofErr w:type="gramEnd"/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 xml:space="preserve">- отказать в удовлетворении жалобы (претензии). 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5.7. Порядок информирования заявителя о результатах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5.8. Порядок обжалования решения по жалобе.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Отказ в предоставлении муниципальной услуги может быть обжалован в судебном порядке путем подачи заявления об оспаривании решения органа местного самоуправления в установленные законодательством сроки, когда Заявителю стало известно о нарушении его прав и свобод.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5.9.Получение информации и документов, необходимых для рассмотрения жалобы.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63C6">
        <w:rPr>
          <w:rFonts w:ascii="Times New Roman" w:hAnsi="Times New Roman" w:cs="Times New Roman"/>
          <w:sz w:val="28"/>
          <w:szCs w:val="24"/>
        </w:rPr>
        <w:t>Заявитель имеет право на получение информации и документов, необходимых для обоснования и рассмотрения жалобы (претензии), если иное не предусмотрено законом.</w:t>
      </w:r>
    </w:p>
    <w:p w:rsidR="00AE3352" w:rsidRPr="008963C6" w:rsidRDefault="00AE3352" w:rsidP="008963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3C6">
        <w:rPr>
          <w:rFonts w:ascii="Times New Roman" w:hAnsi="Times New Roman" w:cs="Times New Roman"/>
          <w:b/>
          <w:sz w:val="28"/>
          <w:szCs w:val="24"/>
        </w:rPr>
        <w:t>5.10. Способы информирования заявителя о порядке подачи и рассмотрения жалобы.</w:t>
      </w:r>
    </w:p>
    <w:p w:rsidR="00AE3352" w:rsidRPr="008963C6" w:rsidRDefault="00AE3352" w:rsidP="008963C6">
      <w:pPr>
        <w:pStyle w:val="ConsPlusNormal"/>
        <w:ind w:firstLine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963C6">
        <w:rPr>
          <w:rFonts w:ascii="Times New Roman" w:eastAsia="Calibri" w:hAnsi="Times New Roman" w:cs="Times New Roman"/>
          <w:sz w:val="28"/>
          <w:szCs w:val="24"/>
        </w:rPr>
        <w:t xml:space="preserve">      Информация о порядке подачи и рассмотрения жалобы размещается на стендах в здании, а также может быть сообщена Заявителю специалистами Комитета при личном контакте, почтовой, телефонной связью, посредством электронной почты.</w:t>
      </w:r>
    </w:p>
    <w:p w:rsidR="00AE3352" w:rsidRPr="008963C6" w:rsidRDefault="00AE3352" w:rsidP="008963C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pStyle w:val="ConsPlusNormal"/>
        <w:ind w:firstLine="142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AE3352" w:rsidRPr="008963C6" w:rsidRDefault="00AE3352" w:rsidP="008963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8963C6" w:rsidTr="008963C6">
        <w:tc>
          <w:tcPr>
            <w:tcW w:w="4786" w:type="dxa"/>
          </w:tcPr>
          <w:p w:rsidR="008963C6" w:rsidRDefault="008963C6" w:rsidP="008963C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68" w:type="dxa"/>
          </w:tcPr>
          <w:p w:rsidR="008963C6" w:rsidRDefault="008963C6" w:rsidP="008963C6">
            <w:pPr>
              <w:pStyle w:val="ConsPlusNormal"/>
              <w:ind w:left="3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8963C6" w:rsidRPr="00214DF8" w:rsidRDefault="008963C6" w:rsidP="008963C6">
            <w:pPr>
              <w:pStyle w:val="ConsPlusNormal"/>
              <w:ind w:left="34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Ивановской области».</w:t>
            </w:r>
          </w:p>
          <w:p w:rsidR="008963C6" w:rsidRDefault="008963C6" w:rsidP="008963C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E5E27" w:rsidRPr="00214DF8" w:rsidRDefault="001E5E27" w:rsidP="001E5E27">
      <w:pPr>
        <w:pStyle w:val="ConsPlusNormal"/>
        <w:ind w:firstLine="4961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7413" w:rsidRPr="00214DF8" w:rsidRDefault="00EA7413" w:rsidP="001E5E27">
      <w:pPr>
        <w:pStyle w:val="ConsPlusNormal"/>
        <w:ind w:firstLine="4961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0"/>
        <w:gridCol w:w="4904"/>
      </w:tblGrid>
      <w:tr w:rsidR="00AE3352" w:rsidRPr="00214DF8" w:rsidTr="008963C6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Дата___________№</w:t>
            </w:r>
            <w:proofErr w:type="spellEnd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Начальнику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Сазоновой А.Н.</w:t>
            </w:r>
          </w:p>
        </w:tc>
      </w:tr>
    </w:tbl>
    <w:p w:rsidR="00AE3352" w:rsidRPr="00214DF8" w:rsidRDefault="00AE3352" w:rsidP="00AE3352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Заявление</w:t>
      </w: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lastRenderedPageBreak/>
        <w:t>(физического лица)</w:t>
      </w: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о предоставлении сведений информационной системы обеспечения </w:t>
      </w:r>
    </w:p>
    <w:p w:rsidR="00AE3352" w:rsidRPr="00214DF8" w:rsidRDefault="00AE3352" w:rsidP="001E5E27">
      <w:pPr>
        <w:spacing w:after="0" w:line="240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Я,__________________________________________</w:t>
      </w:r>
      <w:r w:rsidR="00EA741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(полностью фамилия, имя и отчество  заявителя</w:t>
      </w:r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>, )</w:t>
      </w:r>
      <w:proofErr w:type="gramEnd"/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паспорт серии ______________ № _______________ код подразделения______________</w:t>
      </w:r>
      <w:r w:rsidR="00EA7413" w:rsidRPr="00214DF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A7413" w:rsidRPr="00214DF8">
        <w:rPr>
          <w:rFonts w:ascii="Times New Roman" w:hAnsi="Times New Roman" w:cs="Times New Roman"/>
          <w:sz w:val="24"/>
          <w:szCs w:val="24"/>
        </w:rPr>
        <w:t>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(иной документ, удостоверяющий личность)</w:t>
      </w:r>
    </w:p>
    <w:p w:rsidR="00541EBA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выдан «___» ______________ 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.__________________________________________________</w:t>
      </w:r>
    </w:p>
    <w:p w:rsidR="00AE3352" w:rsidRPr="00214DF8" w:rsidRDefault="00AE3352" w:rsidP="001E5E27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(когда и кем </w:t>
      </w:r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214DF8">
        <w:rPr>
          <w:rFonts w:ascii="Times New Roman" w:hAnsi="Times New Roman" w:cs="Times New Roman"/>
          <w:i/>
          <w:sz w:val="24"/>
          <w:szCs w:val="24"/>
        </w:rPr>
        <w:t>)</w:t>
      </w:r>
    </w:p>
    <w:p w:rsidR="00EA7413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) по 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адресу____________________________________________________________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(полностью адрес постоянного или преимущественного проживания)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_____________________________________________контактный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 телефон_________________</w:t>
      </w:r>
    </w:p>
    <w:p w:rsidR="00AE3352" w:rsidRPr="00214DF8" w:rsidRDefault="00AE3352" w:rsidP="001E5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Прошу предоставить сведения из информационной системы обеспечения градостроительной деятельности, содержащиеся в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____________________разделе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 ИСОГД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 объекту: ______________________________________________________________,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расположенному: __________________________________________________________,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(адрес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следующие  сведения  о развитии территории, застройке территории, земельном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и объекте капитального строительства 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Форма предоставления сведений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Информацию прошу предоставить (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напротив необходимого пункта поставить значок </w:t>
      </w:r>
      <w:proofErr w:type="spellStart"/>
      <w:r w:rsidRPr="00214DF8">
        <w:rPr>
          <w:rFonts w:ascii="Times New Roman" w:hAnsi="Times New Roman" w:cs="Times New Roman"/>
          <w:i/>
          <w:sz w:val="24"/>
          <w:szCs w:val="24"/>
        </w:rPr>
        <w:t>√</w:t>
      </w:r>
      <w:proofErr w:type="spellEnd"/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почтой;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руки по месту сдачи заявки;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носителе </w:t>
      </w:r>
      <w:r w:rsidRPr="00214DF8">
        <w:rPr>
          <w:rFonts w:ascii="Times New Roman" w:hAnsi="Times New Roman" w:cs="Times New Roman"/>
          <w:i/>
          <w:iCs/>
          <w:sz w:val="24"/>
          <w:szCs w:val="24"/>
        </w:rPr>
        <w:t>(в</w:t>
      </w:r>
      <w:r w:rsidRPr="00214DF8">
        <w:rPr>
          <w:rFonts w:ascii="Times New Roman" w:hAnsi="Times New Roman" w:cs="Times New Roman"/>
          <w:bCs/>
          <w:i/>
          <w:sz w:val="24"/>
          <w:szCs w:val="24"/>
        </w:rPr>
        <w:t xml:space="preserve"> случае предоставления информации в электронном виде, предлагаем к заявлению приложить электронный носитель)</w:t>
      </w:r>
      <w:r w:rsidRPr="00214DF8">
        <w:rPr>
          <w:rFonts w:ascii="Times New Roman" w:hAnsi="Times New Roman" w:cs="Times New Roman"/>
          <w:sz w:val="24"/>
          <w:szCs w:val="24"/>
        </w:rPr>
        <w:t>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на бумажном носителе. 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Я,________________________________________________________________________, предупрежден (а) о возможном отказе в предоставлении услуги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 (полностью фамилия, имя и отчество  заявителя)</w:t>
      </w:r>
      <w:r w:rsidRPr="00214DF8">
        <w:rPr>
          <w:rFonts w:ascii="Times New Roman" w:hAnsi="Times New Roman" w:cs="Times New Roman"/>
          <w:sz w:val="24"/>
          <w:szCs w:val="24"/>
        </w:rPr>
        <w:t>.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Документы, представленные для оказания услуги, и сведения, указанные в заявлении достоверны, опись о принятии документов получил (а).</w:t>
      </w:r>
    </w:p>
    <w:p w:rsidR="00AE3352" w:rsidRPr="00214DF8" w:rsidRDefault="00AE3352" w:rsidP="001E5E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«_____» _______________ 20 ____ г. 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(дата и время подачи заявления)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 / __________________________________________________/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(подпись заявителя)            (полностью фамилия, имя и отчество  заявителя)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№ записи в Книге учета заявок ______________________</w:t>
      </w:r>
      <w:bookmarkStart w:id="4" w:name="OLE_LINK5"/>
      <w:bookmarkStart w:id="5" w:name="OLE_LINK6"/>
    </w:p>
    <w:bookmarkEnd w:id="4"/>
    <w:bookmarkEnd w:id="5"/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E27" w:rsidRPr="00214DF8" w:rsidRDefault="001E5E27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E5E27" w:rsidRPr="00214DF8" w:rsidRDefault="001E5E27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P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7DB6" w:rsidRDefault="008963C6" w:rsidP="008963C6">
            <w:pPr>
              <w:pStyle w:val="ConsPlusNormal"/>
              <w:ind w:left="35" w:right="-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8963C6" w:rsidRPr="00214DF8" w:rsidRDefault="008963C6" w:rsidP="008963C6">
            <w:pPr>
              <w:pStyle w:val="ConsPlusNormal"/>
              <w:ind w:left="35" w:right="-1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Ивановской области».</w:t>
            </w:r>
          </w:p>
          <w:p w:rsidR="008963C6" w:rsidRPr="00214DF8" w:rsidRDefault="008963C6" w:rsidP="008963C6">
            <w:pPr>
              <w:pStyle w:val="ConsPlusNormal"/>
              <w:ind w:left="-1099" w:right="-1" w:firstLine="496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C6" w:rsidRDefault="008963C6" w:rsidP="008963C6">
            <w:pPr>
              <w:pStyle w:val="ConsPlusNormal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609"/>
      </w:tblGrid>
      <w:tr w:rsidR="00AE3352" w:rsidRPr="00214DF8" w:rsidTr="00AE335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Дата___________№</w:t>
            </w:r>
            <w:proofErr w:type="spellEnd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Начальнику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 Сазоновой А.Н.</w:t>
            </w:r>
          </w:p>
        </w:tc>
      </w:tr>
    </w:tbl>
    <w:p w:rsidR="00AE3352" w:rsidRPr="00214DF8" w:rsidRDefault="00AE3352" w:rsidP="001E5E27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Заявление (юридического лица) о предоставлении сведений информационной системы обеспечения градостроительной деятельности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лица)</w:t>
      </w:r>
    </w:p>
    <w:p w:rsidR="00AE3352" w:rsidRPr="00214DF8" w:rsidRDefault="00AE3352" w:rsidP="001E5E27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lastRenderedPageBreak/>
        <w:t>Адрес (место нахождения) постоянно действующего исполнительного органа __________________________________________________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В лице 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E3352" w:rsidRPr="00214DF8" w:rsidRDefault="00AE3352" w:rsidP="001E5E27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(должность, представитель, Ф.И.О. полностью)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паспорт серии _____________ № _____________ код подра</w:t>
      </w:r>
      <w:r w:rsidR="00541EBA" w:rsidRPr="00214DF8">
        <w:rPr>
          <w:rFonts w:ascii="Times New Roman" w:hAnsi="Times New Roman" w:cs="Times New Roman"/>
          <w:sz w:val="24"/>
          <w:szCs w:val="24"/>
        </w:rPr>
        <w:t>зделения 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(иной документ, удостоверяющий личность)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выдан «___» ______________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. ___________________________________________________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</w:t>
      </w:r>
      <w:r w:rsidRPr="00214DF8">
        <w:rPr>
          <w:rFonts w:ascii="Times New Roman" w:hAnsi="Times New Roman" w:cs="Times New Roman"/>
          <w:sz w:val="24"/>
          <w:szCs w:val="24"/>
        </w:rPr>
        <w:t>____</w:t>
      </w:r>
    </w:p>
    <w:p w:rsidR="00AE3352" w:rsidRPr="00214DF8" w:rsidRDefault="00AE3352" w:rsidP="001E5E27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(когда и кем </w:t>
      </w:r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 w:rsidRPr="00214DF8">
        <w:rPr>
          <w:rFonts w:ascii="Times New Roman" w:hAnsi="Times New Roman" w:cs="Times New Roman"/>
          <w:i/>
          <w:sz w:val="24"/>
          <w:szCs w:val="24"/>
        </w:rPr>
        <w:t>)</w:t>
      </w:r>
    </w:p>
    <w:p w:rsidR="00AE3352" w:rsidRPr="00214DF8" w:rsidRDefault="00AE3352" w:rsidP="001E5E27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адрес проживания _________________________________________________________________</w:t>
      </w:r>
    </w:p>
    <w:p w:rsidR="00AE3352" w:rsidRPr="00214DF8" w:rsidRDefault="00AE3352" w:rsidP="001E5E27">
      <w:pPr>
        <w:spacing w:after="0" w:line="240" w:lineRule="auto"/>
        <w:ind w:firstLine="3313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(полностью место постоянного или преимущественного проживания)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контактный телефон ________________________, действующий от имени юридического лица:</w:t>
      </w:r>
    </w:p>
    <w:p w:rsidR="00AE3352" w:rsidRPr="00214DF8" w:rsidRDefault="00AE3352" w:rsidP="001E5E27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без доверенности </w:t>
      </w:r>
      <w:r w:rsidRPr="00214DF8">
        <w:rPr>
          <w:rFonts w:ascii="Times New Roman" w:hAnsi="Times New Roman" w:cs="Times New Roman"/>
          <w:i/>
          <w:sz w:val="24"/>
          <w:szCs w:val="24"/>
        </w:rPr>
        <w:t>(указывается лицом, имеющим право действовать от имени юридического лица без доверенности в силу  закона или учредительных документов);</w:t>
      </w:r>
    </w:p>
    <w:p w:rsidR="00AE3352" w:rsidRPr="00214DF8" w:rsidRDefault="00AE3352" w:rsidP="001E5E27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основании доверенности, удостове</w:t>
      </w:r>
      <w:r w:rsidR="00F658BC" w:rsidRPr="00214DF8">
        <w:rPr>
          <w:rFonts w:ascii="Times New Roman" w:hAnsi="Times New Roman" w:cs="Times New Roman"/>
          <w:sz w:val="24"/>
          <w:szCs w:val="24"/>
        </w:rPr>
        <w:t>ренной ___________________________________________________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</w:t>
      </w:r>
      <w:r w:rsidRPr="00214DF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214DF8">
        <w:rPr>
          <w:rFonts w:ascii="Times New Roman" w:hAnsi="Times New Roman" w:cs="Times New Roman"/>
          <w:sz w:val="24"/>
          <w:szCs w:val="24"/>
        </w:rPr>
        <w:t>________</w:t>
      </w:r>
    </w:p>
    <w:p w:rsidR="00AE3352" w:rsidRPr="00214DF8" w:rsidRDefault="00AE3352" w:rsidP="001E5E27">
      <w:pPr>
        <w:tabs>
          <w:tab w:val="left" w:pos="6120"/>
        </w:tabs>
        <w:spacing w:after="0" w:line="240" w:lineRule="auto"/>
        <w:ind w:firstLine="6395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(Ф.И.О. нотариуса)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«______» __________________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., № в реестре 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__________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sym w:font="Symbol" w:char="F08F"/>
      </w:r>
      <w:r w:rsidRPr="0021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DF8">
        <w:rPr>
          <w:rFonts w:ascii="Times New Roman" w:hAnsi="Times New Roman" w:cs="Times New Roman"/>
          <w:sz w:val="24"/>
          <w:szCs w:val="24"/>
        </w:rPr>
        <w:t>по иным основаниям _____________________________________________________________</w:t>
      </w:r>
    </w:p>
    <w:p w:rsidR="00AE3352" w:rsidRPr="00214DF8" w:rsidRDefault="00AE3352" w:rsidP="001E5E27">
      <w:pPr>
        <w:spacing w:after="0" w:line="240" w:lineRule="auto"/>
        <w:ind w:firstLine="4519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документа)</w:t>
      </w:r>
    </w:p>
    <w:p w:rsidR="00AE3352" w:rsidRPr="00214DF8" w:rsidRDefault="00AE3352" w:rsidP="001E5E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Прошу предоставить сведения из информационной системы обеспечения градостроительной деятельности, содержащиеся в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____________________разделе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 xml:space="preserve"> ИСОГД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 объекту: ___________________________________________________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(наименование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расположенному: 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(адрес объекта)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следующие  сведения  о развитии территории, застройке территории, земельном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и объекте капитального строительства 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Форма предоставления сведений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Информацию прошу предоставить (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напротив необходимого пункта поставить значок </w:t>
      </w:r>
      <w:proofErr w:type="spellStart"/>
      <w:r w:rsidRPr="00214DF8">
        <w:rPr>
          <w:rFonts w:ascii="Times New Roman" w:hAnsi="Times New Roman" w:cs="Times New Roman"/>
          <w:i/>
          <w:sz w:val="24"/>
          <w:szCs w:val="24"/>
        </w:rPr>
        <w:t>√</w:t>
      </w:r>
      <w:proofErr w:type="spellEnd"/>
      <w:proofErr w:type="gramStart"/>
      <w:r w:rsidRPr="00214DF8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почтой; 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руки по месту сдачи заявки;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D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носителе </w:t>
      </w:r>
      <w:r w:rsidRPr="00214DF8">
        <w:rPr>
          <w:rFonts w:ascii="Times New Roman" w:hAnsi="Times New Roman" w:cs="Times New Roman"/>
          <w:i/>
          <w:iCs/>
          <w:sz w:val="24"/>
          <w:szCs w:val="24"/>
        </w:rPr>
        <w:t>(в</w:t>
      </w:r>
      <w:r w:rsidRPr="00214DF8">
        <w:rPr>
          <w:rFonts w:ascii="Times New Roman" w:hAnsi="Times New Roman" w:cs="Times New Roman"/>
          <w:bCs/>
          <w:i/>
          <w:sz w:val="24"/>
          <w:szCs w:val="24"/>
        </w:rPr>
        <w:t xml:space="preserve"> случае предоставления информации в электронном виде, предлагаем к заявлению приложить электронный носитель)</w:t>
      </w:r>
      <w:r w:rsidRPr="00214DF8">
        <w:rPr>
          <w:rFonts w:ascii="Times New Roman" w:hAnsi="Times New Roman" w:cs="Times New Roman"/>
          <w:sz w:val="24"/>
          <w:szCs w:val="24"/>
        </w:rPr>
        <w:t>;</w:t>
      </w:r>
    </w:p>
    <w:p w:rsidR="00AE3352" w:rsidRPr="00214DF8" w:rsidRDefault="00AE3352" w:rsidP="001E5E2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на бумажном носителе. 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Я,________________________________________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</w:t>
      </w:r>
      <w:r w:rsidRPr="00214DF8">
        <w:rPr>
          <w:rFonts w:ascii="Times New Roman" w:hAnsi="Times New Roman" w:cs="Times New Roman"/>
          <w:sz w:val="24"/>
          <w:szCs w:val="24"/>
        </w:rPr>
        <w:t>, предупрежден (а) о возможном отказе в предоставлении услуги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 (полностью фамилия, имя и отчество  заявителя)</w:t>
      </w:r>
      <w:r w:rsidRPr="00214DF8">
        <w:rPr>
          <w:rFonts w:ascii="Times New Roman" w:hAnsi="Times New Roman" w:cs="Times New Roman"/>
          <w:sz w:val="24"/>
          <w:szCs w:val="24"/>
        </w:rPr>
        <w:t>.</w:t>
      </w:r>
    </w:p>
    <w:p w:rsidR="00AE3352" w:rsidRPr="00214DF8" w:rsidRDefault="00AE3352" w:rsidP="001E5E2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Документы, представленные для оказания услуги, и сведения, указанные в заявлении достоверны, опись о принятии документов получил (а).</w:t>
      </w:r>
    </w:p>
    <w:p w:rsidR="00AE3352" w:rsidRPr="00214DF8" w:rsidRDefault="00AE3352" w:rsidP="001E5E2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«_____» _______________ 20 ____ г. 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lastRenderedPageBreak/>
        <w:t>(дата и время подачи заявления)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 / __________________________________________________/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(подпись заявителя)            (полностью фамилия, имя и отчество  заявителя)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№ записи в Книге учета заявок _______________________________</w:t>
      </w:r>
    </w:p>
    <w:p w:rsidR="001E5E27" w:rsidRPr="00214DF8" w:rsidRDefault="001E5E27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Pr="00214DF8" w:rsidRDefault="00214DF8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383" w:rsidRPr="00214DF8" w:rsidRDefault="00894383" w:rsidP="00AE335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27DB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Ивановской области».</w:t>
            </w:r>
          </w:p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B360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РАСПИСКА (СДАЧА ДОКУМЕНТОВ) № ______</w:t>
      </w:r>
    </w:p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Мной,__________________________________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(Ф.И.О. должностного лица)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получены следующие документы.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Для оформления «Предоставление информации из информационной системы обеспечения градостроительной деятельности» касающиеся раздела ИСОГД______________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</w:t>
      </w:r>
      <w:r w:rsidR="00541EBA" w:rsidRPr="00214DF8">
        <w:rPr>
          <w:rFonts w:ascii="Times New Roman" w:hAnsi="Times New Roman" w:cs="Times New Roman"/>
          <w:sz w:val="24"/>
          <w:szCs w:val="24"/>
        </w:rPr>
        <w:t>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lastRenderedPageBreak/>
        <w:t>(номер, наименование раздела ИСОГД)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Заявление на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_________листах</w:t>
      </w:r>
      <w:proofErr w:type="spellEnd"/>
    </w:p>
    <w:p w:rsidR="00AE3352" w:rsidRPr="00214DF8" w:rsidRDefault="00AE3352" w:rsidP="001E5E2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Иные документы: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F6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 представлены «______»_______________20    г.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получил «______»_______________20   г.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выдал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p w:rsidR="00AE3352" w:rsidRPr="00214DF8" w:rsidRDefault="00AE3352" w:rsidP="00A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8BC" w:rsidRDefault="00F658BC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Default="00214DF8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DF8" w:rsidRPr="00214DF8" w:rsidRDefault="00214DF8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A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4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по предоставлению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Ивановской области».</w:t>
            </w:r>
          </w:p>
          <w:p w:rsidR="008963C6" w:rsidRDefault="008963C6" w:rsidP="00AE3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52" w:rsidRPr="00214DF8" w:rsidRDefault="00AE3352" w:rsidP="00A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РАСПИСКА В ПОЛУЧЕНИИ МАТЕРИАЛОВ № 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Мной,_______________________________________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(должность представителя, организация, полностью фамилия, имя и отчество  заявителя)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из информационной системы обеспечения градостроительной деятельности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  <w:r w:rsidRPr="00214DF8">
        <w:rPr>
          <w:rFonts w:ascii="Times New Roman" w:hAnsi="Times New Roman" w:cs="Times New Roman"/>
          <w:sz w:val="24"/>
          <w:szCs w:val="24"/>
        </w:rPr>
        <w:t>,</w:t>
      </w:r>
    </w:p>
    <w:p w:rsidR="00AE3352" w:rsidRPr="00214DF8" w:rsidRDefault="00AE3352" w:rsidP="001E5E27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>(номер, наименование раздела ИСОГД)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Получены следующие документы: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Документы представлены «______»_______________20    г.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получил «______»_______________20   г.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OLE_LINK1"/>
      <w:bookmarkStart w:id="7" w:name="OLE_LINK2"/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bookmarkEnd w:id="6"/>
    <w:bookmarkEnd w:id="7"/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Расписку выдал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(подпись заявителя)                             (расшифровка подписи)</w:t>
      </w:r>
    </w:p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Default="00AE3352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14DF8" w:rsidRPr="00214DF8" w:rsidRDefault="00214DF8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63C6" w:rsidRDefault="008963C6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63C6" w:rsidRDefault="008963C6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963C6" w:rsidRPr="00214DF8" w:rsidRDefault="008963C6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1EBA" w:rsidRPr="00214DF8" w:rsidRDefault="00541EBA" w:rsidP="00AE3352">
      <w:pPr>
        <w:pStyle w:val="ConsPlusNormal"/>
        <w:ind w:firstLine="496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5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 по предоставлению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 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Ивановской области».</w:t>
            </w:r>
          </w:p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411F78" w:rsidP="00AE33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219pt;margin-top:5.55pt;width:49.2pt;height:63.4pt;z-index:251660288" coordorigin="2411,851" coordsize="2760,4140">
            <v:shape id="_x0000_s1027" type="#_x0000_t75" style="position:absolute;left:2414;top:851;width:2757;height:3362">
              <v:imagedata r:id="rId6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gain="69719f"/>
            </v:shape>
          </v:group>
        </w:pict>
      </w:r>
    </w:p>
    <w:p w:rsidR="00AE3352" w:rsidRPr="00214DF8" w:rsidRDefault="00AE3352" w:rsidP="00AE3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AE33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АДМИНИСТРАЦИЯ ЛЕЖНЕВСКОГО МУНИЦИПАЛЬНОГО РАЙОНА</w:t>
      </w: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AE3352" w:rsidRPr="00214DF8" w:rsidRDefault="00AE3352" w:rsidP="001E5E27">
      <w:pPr>
        <w:spacing w:after="0" w:line="240" w:lineRule="auto"/>
        <w:ind w:left="-1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lastRenderedPageBreak/>
        <w:t>КОМИТЕТ ПО УПРАВЛЕНИЮ МУНИЦИПАЛЬНЫМ ИМУЩЕСТВОМ, ЗЕМЕЛЬНЫМИ РЕСУРСАМИ И АРХИТЕКТУРЕ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541EBA" w:rsidRPr="00214DF8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b/>
          <w:sz w:val="24"/>
          <w:szCs w:val="24"/>
        </w:rPr>
        <w:t xml:space="preserve">155120,  Ивановская область, </w:t>
      </w:r>
      <w:proofErr w:type="spellStart"/>
      <w:r w:rsidRPr="00214DF8">
        <w:rPr>
          <w:rFonts w:ascii="Times New Roman" w:hAnsi="Times New Roman" w:cs="Times New Roman"/>
          <w:b/>
          <w:sz w:val="24"/>
          <w:szCs w:val="24"/>
        </w:rPr>
        <w:t>Лежневский</w:t>
      </w:r>
      <w:proofErr w:type="spellEnd"/>
      <w:r w:rsidRPr="00214DF8">
        <w:rPr>
          <w:rFonts w:ascii="Times New Roman" w:hAnsi="Times New Roman" w:cs="Times New Roman"/>
          <w:b/>
          <w:sz w:val="24"/>
          <w:szCs w:val="24"/>
        </w:rPr>
        <w:t xml:space="preserve"> район, пос. Лежнево, ул. Октябрьская, д. 32</w:t>
      </w:r>
      <w:proofErr w:type="gramEnd"/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 xml:space="preserve">     ИНН 3715000773/ КПП 371501001, ОГРН 1023701649267, ОКПО 71841520, тел.2-16-89 </w:t>
      </w:r>
    </w:p>
    <w:p w:rsidR="00AE3352" w:rsidRPr="00214DF8" w:rsidRDefault="00AE3352" w:rsidP="001E5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8"/>
        <w:gridCol w:w="5736"/>
      </w:tblGrid>
      <w:tr w:rsidR="00AE3352" w:rsidRPr="00214DF8" w:rsidTr="00AE33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1E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№ _______ от _____________</w:t>
            </w:r>
          </w:p>
          <w:p w:rsidR="00AE3352" w:rsidRPr="00214DF8" w:rsidRDefault="00AE3352" w:rsidP="001E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1E5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541EBA" w:rsidRPr="00214DF8">
              <w:rPr>
                <w:rFonts w:ascii="Times New Roman" w:hAnsi="Times New Roman" w:cs="Times New Roman"/>
                <w:sz w:val="24"/>
                <w:szCs w:val="24"/>
              </w:rPr>
              <w:t>-________________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___                                                                                                             </w:t>
            </w:r>
            <w:r w:rsidRPr="00214DF8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заявителя)</w:t>
            </w:r>
          </w:p>
          <w:p w:rsidR="00AE3352" w:rsidRPr="00214DF8" w:rsidRDefault="00AE3352" w:rsidP="001E5E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____________________________</w:t>
            </w:r>
            <w:r w:rsidR="00541EBA" w:rsidRPr="00214DF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214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(адрес проживания)</w:t>
            </w:r>
          </w:p>
          <w:p w:rsidR="00AE3352" w:rsidRPr="00214DF8" w:rsidRDefault="00AE3352" w:rsidP="001E5E27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</w:tbl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УВЕДОМЛЕНИЕ ОБ ОТКАЗЕ</w:t>
      </w:r>
    </w:p>
    <w:p w:rsidR="00AE3352" w:rsidRPr="00214DF8" w:rsidRDefault="00AE3352" w:rsidP="001E5E2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имуществом, земельными ресурсами и архитектуре Администрации Лежневского муниципального района</w:t>
      </w:r>
      <w:r w:rsidRPr="0021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DF8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«_____»____________20____ г. № ______ о предоставлении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сведений, содержащихся в информационной системе обеспечения градостроительной деятельности и уведомляет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, что согласно проведенной экспертизе представленного пакета документов принято решение об отказе в выдаче сведений____________________________________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3352" w:rsidRPr="00214DF8" w:rsidRDefault="00AE3352" w:rsidP="001E5E2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По следующим причинам:</w:t>
      </w:r>
    </w:p>
    <w:p w:rsidR="00AE3352" w:rsidRPr="00214DF8" w:rsidRDefault="00AE3352" w:rsidP="00214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214DF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E3352" w:rsidRPr="00214DF8" w:rsidRDefault="00AE3352" w:rsidP="001E5E27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DF8">
        <w:rPr>
          <w:rFonts w:ascii="Times New Roman" w:hAnsi="Times New Roman" w:cs="Times New Roman"/>
          <w:b/>
          <w:sz w:val="24"/>
          <w:szCs w:val="24"/>
        </w:rPr>
        <w:t>Начальник Комитета                                                               Сазонова А.Н.</w:t>
      </w:r>
    </w:p>
    <w:p w:rsidR="00541EBA" w:rsidRPr="00214DF8" w:rsidRDefault="00541EBA" w:rsidP="00AE3352">
      <w:pPr>
        <w:ind w:left="4962" w:right="-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Tr="008963C6">
        <w:tc>
          <w:tcPr>
            <w:tcW w:w="4927" w:type="dxa"/>
          </w:tcPr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6 </w:t>
            </w:r>
          </w:p>
          <w:p w:rsidR="008963C6" w:rsidRPr="00214DF8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сведений, содержащихся в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обеспечения градостроительной деятельности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214D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Ивановской области».</w:t>
            </w:r>
          </w:p>
          <w:p w:rsidR="008963C6" w:rsidRPr="00214DF8" w:rsidRDefault="008963C6" w:rsidP="00896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C6" w:rsidRDefault="008963C6" w:rsidP="00B36049">
            <w:pPr>
              <w:pStyle w:val="ConsPlusNormal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63C6" w:rsidRDefault="008963C6" w:rsidP="00B36049">
      <w:pPr>
        <w:pStyle w:val="ConsPlusNormal"/>
        <w:ind w:firstLine="4962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0"/>
        <w:gridCol w:w="4904"/>
      </w:tblGrid>
      <w:tr w:rsidR="00AE3352" w:rsidRPr="00214DF8" w:rsidTr="008963C6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Дата___________№</w:t>
            </w:r>
            <w:proofErr w:type="spellEnd"/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AE3352" w:rsidRPr="00214DF8" w:rsidRDefault="00AE3352" w:rsidP="00AE3352">
            <w:pPr>
              <w:ind w:left="208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>Начальнику Комитета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  <w:p w:rsidR="00AE3352" w:rsidRPr="00214DF8" w:rsidRDefault="00AE3352" w:rsidP="00AE3352">
            <w:pPr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214DF8">
              <w:rPr>
                <w:rFonts w:ascii="Times New Roman" w:hAnsi="Times New Roman" w:cs="Times New Roman"/>
                <w:sz w:val="24"/>
                <w:szCs w:val="24"/>
              </w:rPr>
              <w:t xml:space="preserve">    Сазоновой А.Н.</w:t>
            </w:r>
          </w:p>
        </w:tc>
      </w:tr>
    </w:tbl>
    <w:p w:rsidR="00AE3352" w:rsidRPr="00214DF8" w:rsidRDefault="00AE3352" w:rsidP="00AE3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На возврат денежных средств, внесенных, за предоставление сведений из информационной системы обеспечения градостроительной деятельности</w:t>
      </w:r>
    </w:p>
    <w:p w:rsidR="00AE3352" w:rsidRPr="00214DF8" w:rsidRDefault="00AE3352" w:rsidP="001E5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8BC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Прошу вернуть мне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(Ф.И.О. заявителя, наименование организации)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_________________</w:t>
      </w:r>
    </w:p>
    <w:p w:rsidR="00F658BC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сумму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658BC" w:rsidRPr="00214DF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внесенную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за оказание информационной слуги __________________________, согласно </w:t>
      </w:r>
      <w:proofErr w:type="spellStart"/>
      <w:r w:rsidRPr="00214DF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14DF8">
        <w:rPr>
          <w:rFonts w:ascii="Times New Roman" w:hAnsi="Times New Roman" w:cs="Times New Roman"/>
          <w:sz w:val="24"/>
          <w:szCs w:val="24"/>
        </w:rPr>
        <w:t>. 4.3 Положения об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(дата, № заявки)</w:t>
      </w:r>
      <w:r w:rsidRPr="00214DF8">
        <w:rPr>
          <w:rFonts w:ascii="Times New Roman" w:hAnsi="Times New Roman" w:cs="Times New Roman"/>
          <w:vanish/>
          <w:sz w:val="24"/>
          <w:szCs w:val="24"/>
        </w:rPr>
        <w:cr/>
        <w:t>.3 Положения об информационном обеспечении градостроительной деятельности на территории Саткинского муниципального района_, сог</w:t>
      </w:r>
      <w:r w:rsidRPr="00214D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proofErr w:type="gramStart"/>
      <w:r w:rsidRPr="00214DF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214DF8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на территории Лежневского муниципального района, в связи с отказом органа местного самоуправления в предоставлении сведений, содержащихся в ИСОГД или другим причинам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94383" w:rsidRPr="00214DF8">
        <w:rPr>
          <w:rFonts w:ascii="Times New Roman" w:hAnsi="Times New Roman" w:cs="Times New Roman"/>
          <w:sz w:val="24"/>
          <w:szCs w:val="24"/>
        </w:rPr>
        <w:t>_______________</w:t>
      </w:r>
    </w:p>
    <w:p w:rsidR="00AE3352" w:rsidRPr="00214DF8" w:rsidRDefault="00894383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</w:t>
      </w:r>
      <w:r w:rsidR="00AE3352" w:rsidRPr="00214D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894383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</w:t>
      </w:r>
      <w:r w:rsidR="00AE3352" w:rsidRPr="00214D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14DF8">
        <w:rPr>
          <w:rFonts w:ascii="Times New Roman" w:hAnsi="Times New Roman" w:cs="Times New Roman"/>
          <w:sz w:val="24"/>
          <w:szCs w:val="24"/>
        </w:rPr>
        <w:t>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D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(заполняется заявителем)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Примечание: заявление принимается только при наличии копии квитанции об оплате или платежного поручения, заверенного банком.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>___________________/_______________________________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DF8">
        <w:rPr>
          <w:rFonts w:ascii="Times New Roman" w:hAnsi="Times New Roman" w:cs="Times New Roman"/>
          <w:sz w:val="24"/>
          <w:szCs w:val="24"/>
        </w:rPr>
        <w:t xml:space="preserve"> </w:t>
      </w:r>
      <w:r w:rsidRPr="00214DF8">
        <w:rPr>
          <w:rFonts w:ascii="Times New Roman" w:hAnsi="Times New Roman" w:cs="Times New Roman"/>
          <w:i/>
          <w:sz w:val="24"/>
          <w:szCs w:val="24"/>
        </w:rPr>
        <w:t xml:space="preserve"> (подпись заявителя)                         (расшифровка подписи)</w:t>
      </w:r>
    </w:p>
    <w:p w:rsidR="00AE3352" w:rsidRPr="00214DF8" w:rsidRDefault="00AE3352" w:rsidP="001E5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80" w:rsidRPr="00214DF8" w:rsidRDefault="00746680" w:rsidP="001E5E27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963C6" w:rsidRPr="00D27DB6" w:rsidTr="00D27DB6">
        <w:tc>
          <w:tcPr>
            <w:tcW w:w="4927" w:type="dxa"/>
          </w:tcPr>
          <w:p w:rsidR="008963C6" w:rsidRPr="00D27DB6" w:rsidRDefault="008963C6" w:rsidP="001E5E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8963C6" w:rsidRPr="00D27DB6" w:rsidRDefault="008963C6" w:rsidP="008963C6">
            <w:pPr>
              <w:pStyle w:val="ConsPlusNormal"/>
              <w:ind w:left="176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7 </w:t>
            </w:r>
          </w:p>
          <w:p w:rsidR="008963C6" w:rsidRPr="00D27DB6" w:rsidRDefault="008963C6" w:rsidP="00D27DB6">
            <w:pPr>
              <w:pStyle w:val="ConsPlusNormal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D27DB6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</w:t>
            </w:r>
            <w:r w:rsidR="00D27DB6" w:rsidRPr="00D27D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7DB6">
              <w:rPr>
                <w:rFonts w:ascii="Times New Roman" w:hAnsi="Times New Roman" w:cs="Times New Roman"/>
                <w:sz w:val="24"/>
                <w:szCs w:val="24"/>
              </w:rPr>
              <w:t>ведений, содержащихся в информационной системе обеспечения градостроительной деятельности</w:t>
            </w:r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Лежневского</w:t>
            </w:r>
            <w:proofErr w:type="spellEnd"/>
            <w:r w:rsidRPr="00D27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Ивановской области».</w:t>
            </w:r>
          </w:p>
          <w:p w:rsidR="008963C6" w:rsidRPr="00D27DB6" w:rsidRDefault="008963C6" w:rsidP="008963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963C6" w:rsidRPr="00D27DB6" w:rsidRDefault="008963C6" w:rsidP="001E5E2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80" w:rsidRPr="00214DF8" w:rsidRDefault="00746680" w:rsidP="001E5E27">
      <w:pPr>
        <w:pStyle w:val="ConsPlusNormal"/>
        <w:ind w:firstLine="496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t>Блок-схема</w:t>
      </w: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t>процедуры последовательности действий при предоставлении</w:t>
      </w: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  <w:r>
        <w:t>муниципальной услуги</w:t>
      </w:r>
    </w:p>
    <w:p w:rsidR="00BF6966" w:rsidRDefault="00BF6966" w:rsidP="00BF69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p w:rsidR="00BF6966" w:rsidRDefault="00BF6966" w:rsidP="00BF6966">
      <w:pPr>
        <w:pStyle w:val="ConsPlusNonformat"/>
      </w:pPr>
      <w:r>
        <w:t xml:space="preserve">                   ┌────────────────────────────────┐</w:t>
      </w:r>
    </w:p>
    <w:p w:rsidR="00BF6966" w:rsidRDefault="00BF6966" w:rsidP="00BF6966">
      <w:pPr>
        <w:pStyle w:val="ConsPlusNonformat"/>
      </w:pPr>
      <w:r>
        <w:t xml:space="preserve">                   │  Прием и регистрация </w:t>
      </w:r>
      <w:hyperlink r:id="rId28" w:history="1">
        <w:r>
          <w:rPr>
            <w:rStyle w:val="a5"/>
          </w:rPr>
          <w:t>запроса</w:t>
        </w:r>
      </w:hyperlink>
      <w:r>
        <w:t xml:space="preserve">   │</w:t>
      </w:r>
    </w:p>
    <w:p w:rsidR="00BF6966" w:rsidRDefault="00BF6966" w:rsidP="00BF6966">
      <w:pPr>
        <w:pStyle w:val="ConsPlusNonformat"/>
      </w:pPr>
      <w:r>
        <w:t xml:space="preserve">                   </w:t>
      </w:r>
      <w:proofErr w:type="spellStart"/>
      <w:r>
        <w:t>│и</w:t>
      </w:r>
      <w:proofErr w:type="spellEnd"/>
      <w:r>
        <w:t xml:space="preserve"> прилагаемых к нему документов │</w:t>
      </w:r>
    </w:p>
    <w:p w:rsidR="00BF6966" w:rsidRDefault="00BF6966" w:rsidP="00BF6966">
      <w:pPr>
        <w:pStyle w:val="ConsPlusNonformat"/>
      </w:pPr>
      <w:r>
        <w:t xml:space="preserve">                   └───────────────┬────────────────┘</w:t>
      </w:r>
    </w:p>
    <w:p w:rsidR="00BF6966" w:rsidRDefault="00BF6966" w:rsidP="00BF6966">
      <w:pPr>
        <w:pStyle w:val="ConsPlusNonformat"/>
      </w:pPr>
      <w:r>
        <w:lastRenderedPageBreak/>
        <w:t xml:space="preserve">                                  \/</w:t>
      </w:r>
    </w:p>
    <w:p w:rsidR="00BF6966" w:rsidRDefault="00BF6966" w:rsidP="00BF6966">
      <w:pPr>
        <w:pStyle w:val="ConsPlusNonformat"/>
      </w:pPr>
      <w:r>
        <w:t xml:space="preserve">                   ┌────────────────────────────────┐</w:t>
      </w:r>
    </w:p>
    <w:p w:rsidR="00BF6966" w:rsidRDefault="00BF6966" w:rsidP="00BF6966">
      <w:pPr>
        <w:pStyle w:val="ConsPlusNonformat"/>
      </w:pPr>
      <w:r>
        <w:t xml:space="preserve">                   │      Рассмотрение запроса      │</w:t>
      </w:r>
    </w:p>
    <w:p w:rsidR="00BF6966" w:rsidRDefault="00BF6966" w:rsidP="00BF6966">
      <w:pPr>
        <w:pStyle w:val="ConsPlusNonformat"/>
      </w:pPr>
      <w:r>
        <w:t xml:space="preserve">                   │  и представленных документов   │</w:t>
      </w:r>
    </w:p>
    <w:p w:rsidR="00BF6966" w:rsidRDefault="00BF6966" w:rsidP="00BF6966">
      <w:pPr>
        <w:pStyle w:val="ConsPlusNonformat"/>
      </w:pPr>
      <w:r>
        <w:t xml:space="preserve">                   └───────────────┬────────────────┘</w:t>
      </w:r>
    </w:p>
    <w:p w:rsidR="00BF6966" w:rsidRDefault="00BF6966" w:rsidP="00BF6966">
      <w:pPr>
        <w:pStyle w:val="ConsPlusNonformat"/>
      </w:pPr>
      <w:r>
        <w:t xml:space="preserve">                                  \/</w:t>
      </w:r>
    </w:p>
    <w:p w:rsidR="00BF6966" w:rsidRDefault="00BF6966" w:rsidP="00BF6966">
      <w:pPr>
        <w:pStyle w:val="ConsPlusNonformat"/>
      </w:pPr>
      <w:r>
        <w:t xml:space="preserve">       ┌─────┐     ┌────────────────────────────────┐    ┌─────┐</w:t>
      </w:r>
    </w:p>
    <w:p w:rsidR="00BF6966" w:rsidRDefault="00BF6966" w:rsidP="00BF6966">
      <w:pPr>
        <w:pStyle w:val="ConsPlusNonformat"/>
      </w:pPr>
      <w:r>
        <w:t xml:space="preserve">       │ Да  │&lt;────┤Обнаружены основания для отказа</w:t>
      </w:r>
      <w:proofErr w:type="gramStart"/>
      <w:r>
        <w:t xml:space="preserve"> ├───&gt;│ Н</w:t>
      </w:r>
      <w:proofErr w:type="gramEnd"/>
      <w:r>
        <w:t>ет │</w:t>
      </w:r>
    </w:p>
    <w:p w:rsidR="00BF6966" w:rsidRDefault="00BF6966" w:rsidP="00BF6966">
      <w:pPr>
        <w:pStyle w:val="ConsPlusNonformat"/>
      </w:pPr>
      <w:r>
        <w:t xml:space="preserve">       └──┬──┘     │   в предоставлении Сведений    │    └──┬──┘</w:t>
      </w:r>
    </w:p>
    <w:p w:rsidR="00BF6966" w:rsidRDefault="00BF6966" w:rsidP="00BF6966">
      <w:pPr>
        <w:pStyle w:val="ConsPlusNonformat"/>
      </w:pPr>
      <w:r>
        <w:t xml:space="preserve">          │        └────────────────────────────────┘       │</w:t>
      </w:r>
    </w:p>
    <w:p w:rsidR="00BF6966" w:rsidRDefault="00BF6966" w:rsidP="00BF6966">
      <w:pPr>
        <w:pStyle w:val="ConsPlusNonformat"/>
      </w:pPr>
      <w:r>
        <w:t xml:space="preserve">         \/                                                \/</w:t>
      </w:r>
    </w:p>
    <w:p w:rsidR="00BF6966" w:rsidRDefault="00BF6966" w:rsidP="00BF6966">
      <w:pPr>
        <w:pStyle w:val="ConsPlusNonformat"/>
      </w:pPr>
      <w:r>
        <w:t>┌──────────────────────────┐  ┌────────────┐   ┌──────────────────────────┐</w:t>
      </w:r>
    </w:p>
    <w:p w:rsidR="00BF6966" w:rsidRDefault="00BF6966" w:rsidP="00BF6966">
      <w:pPr>
        <w:pStyle w:val="ConsPlusNonformat"/>
      </w:pPr>
      <w:r>
        <w:t>│  Уведомление Заявителя</w:t>
      </w:r>
      <w:proofErr w:type="gramStart"/>
      <w:r>
        <w:t xml:space="preserve">   │  </w:t>
      </w:r>
      <w:proofErr w:type="spellStart"/>
      <w:r>
        <w:t>│П</w:t>
      </w:r>
      <w:proofErr w:type="gramEnd"/>
      <w:r>
        <w:t>ри</w:t>
      </w:r>
      <w:proofErr w:type="spellEnd"/>
      <w:r>
        <w:t xml:space="preserve"> </w:t>
      </w:r>
      <w:proofErr w:type="spellStart"/>
      <w:r>
        <w:t>согласии│</w:t>
      </w:r>
      <w:proofErr w:type="spellEnd"/>
      <w:r>
        <w:t xml:space="preserve">   │   Подготовка и выдача    │</w:t>
      </w:r>
    </w:p>
    <w:p w:rsidR="00BF6966" w:rsidRDefault="00BF6966" w:rsidP="00BF6966">
      <w:pPr>
        <w:pStyle w:val="ConsPlusNonformat"/>
      </w:pPr>
      <w:r>
        <w:t>│(представителя) о наличии ├─&gt;│ устранить  ├──&gt;</w:t>
      </w:r>
      <w:proofErr w:type="spellStart"/>
      <w:r>
        <w:t>│результата</w:t>
      </w:r>
      <w:proofErr w:type="spellEnd"/>
      <w:r>
        <w:t xml:space="preserve"> предоставления │</w:t>
      </w:r>
    </w:p>
    <w:p w:rsidR="00BF6966" w:rsidRDefault="00BF6966" w:rsidP="00BF6966">
      <w:pPr>
        <w:pStyle w:val="ConsPlusNonformat"/>
      </w:pPr>
      <w:r>
        <w:t xml:space="preserve">│ препятствий для оказания │  </w:t>
      </w:r>
      <w:proofErr w:type="spellStart"/>
      <w:r>
        <w:t>│</w:t>
      </w:r>
      <w:proofErr w:type="spellEnd"/>
      <w:r>
        <w:t xml:space="preserve"> замечания  │   </w:t>
      </w:r>
      <w:proofErr w:type="spellStart"/>
      <w:r>
        <w:t>│</w:t>
      </w:r>
      <w:proofErr w:type="spellEnd"/>
      <w:r>
        <w:t xml:space="preserve">   муниципальной услуги   │</w:t>
      </w:r>
    </w:p>
    <w:p w:rsidR="00BF6966" w:rsidRDefault="00BF6966" w:rsidP="00BF6966">
      <w:pPr>
        <w:pStyle w:val="ConsPlusNonformat"/>
      </w:pPr>
      <w:r>
        <w:t>│   муниципальной услуги   │  └────────────┘   └──────────────────────────┘</w:t>
      </w:r>
    </w:p>
    <w:p w:rsidR="00BF6966" w:rsidRDefault="00BF6966" w:rsidP="00BF6966">
      <w:pPr>
        <w:pStyle w:val="ConsPlusNonformat"/>
      </w:pPr>
      <w:proofErr w:type="spellStart"/>
      <w:r>
        <w:t>│и</w:t>
      </w:r>
      <w:proofErr w:type="spellEnd"/>
      <w:r>
        <w:t xml:space="preserve"> предложение принять </w:t>
      </w:r>
      <w:proofErr w:type="spellStart"/>
      <w:r>
        <w:t>меры│</w:t>
      </w:r>
      <w:proofErr w:type="spellEnd"/>
    </w:p>
    <w:p w:rsidR="00BF6966" w:rsidRDefault="00BF6966" w:rsidP="00BF6966">
      <w:pPr>
        <w:pStyle w:val="ConsPlusNonformat"/>
      </w:pPr>
      <w:r>
        <w:t>│     по их устранению     │</w:t>
      </w:r>
    </w:p>
    <w:p w:rsidR="00BF6966" w:rsidRDefault="00BF6966" w:rsidP="00BF6966">
      <w:pPr>
        <w:pStyle w:val="ConsPlusNonformat"/>
      </w:pPr>
      <w:r>
        <w:t>└──────────────────────┬───┘</w:t>
      </w:r>
    </w:p>
    <w:p w:rsidR="00BF6966" w:rsidRDefault="00BF6966" w:rsidP="00BF6966">
      <w:pPr>
        <w:pStyle w:val="ConsPlusNonformat"/>
      </w:pPr>
      <w:r>
        <w:t xml:space="preserve">                      \/</w:t>
      </w:r>
    </w:p>
    <w:p w:rsidR="00BF6966" w:rsidRDefault="00BF6966" w:rsidP="00BF6966">
      <w:pPr>
        <w:pStyle w:val="ConsPlusNonformat"/>
      </w:pPr>
      <w:r>
        <w:t xml:space="preserve">               ┌───────────────┐   ┌────────────────┐</w:t>
      </w:r>
    </w:p>
    <w:p w:rsidR="00BF6966" w:rsidRDefault="00BF6966" w:rsidP="00BF6966">
      <w:pPr>
        <w:pStyle w:val="ConsPlusNonformat"/>
      </w:pPr>
      <w:r>
        <w:t xml:space="preserve">               </w:t>
      </w:r>
      <w:proofErr w:type="spellStart"/>
      <w:r>
        <w:t>│При</w:t>
      </w:r>
      <w:proofErr w:type="spellEnd"/>
      <w:r>
        <w:t xml:space="preserve"> несогласии │   </w:t>
      </w:r>
      <w:proofErr w:type="spellStart"/>
      <w:r>
        <w:t>│</w:t>
      </w:r>
      <w:proofErr w:type="spellEnd"/>
      <w:r>
        <w:t xml:space="preserve">     Отказ      │</w:t>
      </w:r>
    </w:p>
    <w:p w:rsidR="00BF6966" w:rsidRDefault="00BF6966" w:rsidP="00BF6966">
      <w:pPr>
        <w:pStyle w:val="ConsPlusNonformat"/>
      </w:pPr>
      <w:r>
        <w:t xml:space="preserve">               │   устранить   ├──&gt;</w:t>
      </w:r>
      <w:proofErr w:type="spellStart"/>
      <w:r>
        <w:t>│в</w:t>
      </w:r>
      <w:proofErr w:type="spellEnd"/>
      <w:r>
        <w:t xml:space="preserve"> </w:t>
      </w:r>
      <w:proofErr w:type="spellStart"/>
      <w:r>
        <w:t>предоставлении│</w:t>
      </w:r>
      <w:proofErr w:type="spellEnd"/>
    </w:p>
    <w:p w:rsidR="00BF6966" w:rsidRDefault="00BF6966" w:rsidP="00BF6966">
      <w:pPr>
        <w:pStyle w:val="ConsPlusNonformat"/>
      </w:pPr>
      <w:r>
        <w:t xml:space="preserve">               │   замечания   │   </w:t>
      </w:r>
      <w:proofErr w:type="spellStart"/>
      <w:r>
        <w:t>│</w:t>
      </w:r>
      <w:proofErr w:type="spellEnd"/>
      <w:r>
        <w:t xml:space="preserve">    Сведений    │</w:t>
      </w:r>
    </w:p>
    <w:p w:rsidR="00BF6966" w:rsidRDefault="00BF6966" w:rsidP="00BF6966">
      <w:pPr>
        <w:pStyle w:val="ConsPlusNonformat"/>
      </w:pPr>
      <w:r>
        <w:t xml:space="preserve">               └───────────────┘   └────────────────┘</w:t>
      </w:r>
    </w:p>
    <w:sectPr w:rsidR="00BF6966" w:rsidSect="008963C6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DB"/>
    <w:multiLevelType w:val="hybridMultilevel"/>
    <w:tmpl w:val="264A5F64"/>
    <w:lvl w:ilvl="0" w:tplc="D9CE3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2B2517"/>
    <w:multiLevelType w:val="hybridMultilevel"/>
    <w:tmpl w:val="E78C694A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37FC6"/>
    <w:multiLevelType w:val="hybridMultilevel"/>
    <w:tmpl w:val="D23AA3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BD6CA7"/>
    <w:multiLevelType w:val="hybridMultilevel"/>
    <w:tmpl w:val="0F16414E"/>
    <w:lvl w:ilvl="0" w:tplc="25EADA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064DCB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7DB38F8"/>
    <w:multiLevelType w:val="hybridMultilevel"/>
    <w:tmpl w:val="8B18BAC2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C35E17"/>
    <w:multiLevelType w:val="hybridMultilevel"/>
    <w:tmpl w:val="A0EE6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71337"/>
    <w:multiLevelType w:val="hybridMultilevel"/>
    <w:tmpl w:val="9FF2B644"/>
    <w:lvl w:ilvl="0" w:tplc="5D8C4724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8">
    <w:nsid w:val="3882051B"/>
    <w:multiLevelType w:val="hybridMultilevel"/>
    <w:tmpl w:val="27FAEB88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3641D1"/>
    <w:multiLevelType w:val="hybridMultilevel"/>
    <w:tmpl w:val="57966A46"/>
    <w:lvl w:ilvl="0" w:tplc="FFFFFFFF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4F5102"/>
    <w:multiLevelType w:val="multilevel"/>
    <w:tmpl w:val="F954B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8A586F"/>
    <w:multiLevelType w:val="hybridMultilevel"/>
    <w:tmpl w:val="57E0C6C4"/>
    <w:lvl w:ilvl="0" w:tplc="80A8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66DC"/>
    <w:multiLevelType w:val="multilevel"/>
    <w:tmpl w:val="3BBE78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5AB8016F"/>
    <w:multiLevelType w:val="hybridMultilevel"/>
    <w:tmpl w:val="5C4A153E"/>
    <w:lvl w:ilvl="0" w:tplc="25EA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A0E91"/>
    <w:multiLevelType w:val="hybridMultilevel"/>
    <w:tmpl w:val="F7F4D808"/>
    <w:lvl w:ilvl="0" w:tplc="450A11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D5A1FB1"/>
    <w:multiLevelType w:val="hybridMultilevel"/>
    <w:tmpl w:val="FC06001C"/>
    <w:lvl w:ilvl="0" w:tplc="25EAD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3C3B84"/>
    <w:multiLevelType w:val="multilevel"/>
    <w:tmpl w:val="948C3E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</w:rPr>
    </w:lvl>
  </w:abstractNum>
  <w:abstractNum w:abstractNumId="17">
    <w:nsid w:val="680C6489"/>
    <w:multiLevelType w:val="hybridMultilevel"/>
    <w:tmpl w:val="5A98F2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17E63"/>
    <w:multiLevelType w:val="multilevel"/>
    <w:tmpl w:val="744628B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EC01E07"/>
    <w:multiLevelType w:val="multilevel"/>
    <w:tmpl w:val="D2F204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70DC6757"/>
    <w:multiLevelType w:val="multilevel"/>
    <w:tmpl w:val="9058E3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>
    <w:nsid w:val="763344F8"/>
    <w:multiLevelType w:val="hybridMultilevel"/>
    <w:tmpl w:val="9CCA75C2"/>
    <w:lvl w:ilvl="0" w:tplc="0A3012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20833"/>
    <w:multiLevelType w:val="multilevel"/>
    <w:tmpl w:val="6464E6B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cs="Times New Roman" w:hint="default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11"/>
  </w:num>
  <w:num w:numId="10">
    <w:abstractNumId w:val="19"/>
  </w:num>
  <w:num w:numId="11">
    <w:abstractNumId w:val="10"/>
  </w:num>
  <w:num w:numId="12">
    <w:abstractNumId w:val="2"/>
  </w:num>
  <w:num w:numId="13">
    <w:abstractNumId w:val="17"/>
  </w:num>
  <w:num w:numId="14">
    <w:abstractNumId w:val="21"/>
  </w:num>
  <w:num w:numId="15">
    <w:abstractNumId w:val="22"/>
  </w:num>
  <w:num w:numId="16">
    <w:abstractNumId w:val="20"/>
  </w:num>
  <w:num w:numId="17">
    <w:abstractNumId w:val="3"/>
  </w:num>
  <w:num w:numId="18">
    <w:abstractNumId w:val="8"/>
  </w:num>
  <w:num w:numId="19">
    <w:abstractNumId w:val="13"/>
  </w:num>
  <w:num w:numId="20">
    <w:abstractNumId w:val="9"/>
  </w:num>
  <w:num w:numId="21">
    <w:abstractNumId w:val="1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352"/>
    <w:rsid w:val="00123DB9"/>
    <w:rsid w:val="001E5E27"/>
    <w:rsid w:val="00214DF8"/>
    <w:rsid w:val="00411F78"/>
    <w:rsid w:val="004C468D"/>
    <w:rsid w:val="00541EBA"/>
    <w:rsid w:val="00542631"/>
    <w:rsid w:val="005D4399"/>
    <w:rsid w:val="006878B9"/>
    <w:rsid w:val="00746680"/>
    <w:rsid w:val="00894383"/>
    <w:rsid w:val="008963C6"/>
    <w:rsid w:val="00AE3352"/>
    <w:rsid w:val="00B36049"/>
    <w:rsid w:val="00BF3B85"/>
    <w:rsid w:val="00BF6966"/>
    <w:rsid w:val="00D27DB6"/>
    <w:rsid w:val="00E02341"/>
    <w:rsid w:val="00E579C9"/>
    <w:rsid w:val="00EA7413"/>
    <w:rsid w:val="00F6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9"/>
  </w:style>
  <w:style w:type="paragraph" w:styleId="1">
    <w:name w:val="heading 1"/>
    <w:basedOn w:val="a"/>
    <w:next w:val="a"/>
    <w:link w:val="10"/>
    <w:uiPriority w:val="9"/>
    <w:qFormat/>
    <w:rsid w:val="00AE33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5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E3352"/>
    <w:pPr>
      <w:keepNext/>
      <w:tabs>
        <w:tab w:val="left" w:pos="1260"/>
        <w:tab w:val="left" w:pos="1440"/>
      </w:tabs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AE3352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ConsPlusNormal">
    <w:name w:val="ConsPlusNormal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E335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AE335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Subtitle"/>
    <w:basedOn w:val="a"/>
    <w:link w:val="a4"/>
    <w:qFormat/>
    <w:rsid w:val="00AE335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E3352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AE3352"/>
    <w:rPr>
      <w:color w:val="0000FF"/>
      <w:u w:val="single"/>
    </w:rPr>
  </w:style>
  <w:style w:type="paragraph" w:styleId="a6">
    <w:name w:val="Normal (Web)"/>
    <w:basedOn w:val="a"/>
    <w:unhideWhenUsed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AE3352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E3352"/>
    <w:rPr>
      <w:rFonts w:ascii="Times New Roman" w:eastAsia="Times New Roman" w:hAnsi="Times New Roman" w:cs="Times New Roman"/>
      <w:b/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E3352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AE335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E3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AE33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AE335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3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unhideWhenUsed/>
    <w:rsid w:val="00AE33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AE3352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1"/>
    <w:basedOn w:val="a"/>
    <w:rsid w:val="00AE3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semiHidden/>
    <w:unhideWhenUsed/>
    <w:rsid w:val="00AE3352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AE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E3352"/>
  </w:style>
  <w:style w:type="paragraph" w:customStyle="1" w:styleId="310">
    <w:name w:val="Основной текст с отступом 31"/>
    <w:basedOn w:val="a"/>
    <w:rsid w:val="00AE3352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896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C8CA29B919544D4BB1B6CE2FA6A034F734E7A08353D43864C94047F273475B6583F1D19834BCAi3HCK" TargetMode="External"/><Relationship Id="rId13" Type="http://schemas.openxmlformats.org/officeDocument/2006/relationships/hyperlink" Target="mailto:info@lezhnevo.ru" TargetMode="External"/><Relationship Id="rId18" Type="http://schemas.openxmlformats.org/officeDocument/2006/relationships/hyperlink" Target="consultantplus://offline/ref=E8FBC90D3A7CE342CB3A24B0ABB5ECD095456AA0D8F48D44237468441B5BRFK" TargetMode="External"/><Relationship Id="rId26" Type="http://schemas.openxmlformats.org/officeDocument/2006/relationships/hyperlink" Target="consultantplus://offline/ref=E2BD5C5690B930016D51C2DA5972D227BC3AACA1D92747C44FF48C64B374FCAF2A39185584AB1B6A27DF0AVE2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C72F2278BD673ADC651744D04C014A37C3D85CE1542AC2BE3CD0A3R7k4K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otdarh@lezhnevo.ru" TargetMode="External"/><Relationship Id="rId17" Type="http://schemas.openxmlformats.org/officeDocument/2006/relationships/hyperlink" Target="consultantplus://offline/ref=E8FBC90D3A7CE342CB3A24B0ABB5ECD0964B6BA5D6A7DA4672216654R1K" TargetMode="External"/><Relationship Id="rId25" Type="http://schemas.openxmlformats.org/officeDocument/2006/relationships/hyperlink" Target="consultantplus://offline/ref=E2BD5C5690B930016D51C2DA5972D227BC3AACA1D92747C44FF48C64B374FCAF2A39185584AB1B6A27DF08VE25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zhnevo.ru" TargetMode="External"/><Relationship Id="rId20" Type="http://schemas.openxmlformats.org/officeDocument/2006/relationships/hyperlink" Target="consultantplus://offline/ref=7EC72F2278BD673ADC651744D04C014A37C4D550E1542AC2BE3CD0A3R7k4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34C2A52FB9A5CD1FE078DCCA4CD008031BB275041C126AAA483965165g9L6K" TargetMode="External"/><Relationship Id="rId24" Type="http://schemas.openxmlformats.org/officeDocument/2006/relationships/hyperlink" Target="consultantplus://offline/ref=807ACCE402F3FE3BA8EA427C32BE837F5F8B9DEAE015B9FF627DAC77FCEAEEFA7D7CC587A54697D4D910B8S8t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zhnevo.ru" TargetMode="External"/><Relationship Id="rId23" Type="http://schemas.openxmlformats.org/officeDocument/2006/relationships/hyperlink" Target="consultantplus://offline/ref=807ACCE402F3FE3BA8EA427C32BE837F5F8B9DEAE015B9FF627DAC77FCEAEEFA7D7CC587A54697D4D910B5S8t8K" TargetMode="External"/><Relationship Id="rId28" Type="http://schemas.openxmlformats.org/officeDocument/2006/relationships/hyperlink" Target="consultantplus://offline/ref=E2313382B049B32F9EB5D65E1346FD7C402715E9DC0257474D71CCCBF1F6499CF1D4D7E1036B3EA1C4A201r2S6G" TargetMode="External"/><Relationship Id="rId10" Type="http://schemas.openxmlformats.org/officeDocument/2006/relationships/hyperlink" Target="consultantplus://offline/ref=C316E3A8CFBD6DB5C02666DB7B79073814970B5AD89E0E0F946E0373F97872C04CE0C0AFD5ECFB26E4A295aEI7K" TargetMode="External"/><Relationship Id="rId19" Type="http://schemas.openxmlformats.org/officeDocument/2006/relationships/hyperlink" Target="consultantplus://offline/ref=CBADFC96E053C8208289E2EB0FBF210D491D3F0E2D844B96CA5EB02C09ADC01999558763E18A03F4DAF52902c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FC8CA29B919544D4BB1B6CE2FA6A034F734D730A383D43864C94047F273475B6583F1D19824AC7i3H1K" TargetMode="External"/><Relationship Id="rId14" Type="http://schemas.openxmlformats.org/officeDocument/2006/relationships/hyperlink" Target="http://www.lezhnevo.ru" TargetMode="External"/><Relationship Id="rId22" Type="http://schemas.openxmlformats.org/officeDocument/2006/relationships/hyperlink" Target="http://gosuslugi.ru" TargetMode="External"/><Relationship Id="rId27" Type="http://schemas.openxmlformats.org/officeDocument/2006/relationships/hyperlink" Target="consultantplus://offline/ref=E2BD5C5690B930016D51C2DA5972D227BC3AACA1D92747C44FF48C64B374FCAF2A39185584AB1B6A27DF09VE21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2A7E-CBB8-490A-956F-F06CD37A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8758</Words>
  <Characters>49922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admin</cp:lastModifiedBy>
  <cp:revision>15</cp:revision>
  <cp:lastPrinted>2015-02-04T06:11:00Z</cp:lastPrinted>
  <dcterms:created xsi:type="dcterms:W3CDTF">2015-02-03T11:52:00Z</dcterms:created>
  <dcterms:modified xsi:type="dcterms:W3CDTF">2016-06-24T04:19:00Z</dcterms:modified>
</cp:coreProperties>
</file>