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B4" w:rsidRPr="00914A2B" w:rsidRDefault="007E62B4" w:rsidP="007E62B4">
      <w:pPr>
        <w:ind w:left="3494" w:right="3504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209550</wp:posOffset>
            </wp:positionV>
            <wp:extent cx="600075" cy="733425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A2B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7E62B4" w:rsidRPr="00914A2B" w:rsidRDefault="007E62B4" w:rsidP="007E62B4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914A2B">
        <w:rPr>
          <w:rFonts w:ascii="Times New Roman" w:hAnsi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7E62B4" w:rsidRPr="00914A2B" w:rsidRDefault="007E62B4" w:rsidP="007E62B4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914A2B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ИВАНОВСКОЙ ОБЛАСТИ</w:t>
      </w:r>
    </w:p>
    <w:p w:rsidR="007E62B4" w:rsidRPr="00914A2B" w:rsidRDefault="007E62B4" w:rsidP="007E62B4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914A2B">
        <w:rPr>
          <w:rFonts w:ascii="Times New Roman" w:hAnsi="Times New Roman"/>
          <w:b/>
          <w:color w:val="000000"/>
          <w:spacing w:val="-6"/>
          <w:sz w:val="28"/>
          <w:szCs w:val="28"/>
        </w:rPr>
        <w:t>ПОСТАНОВЛЕНИЕ</w:t>
      </w:r>
    </w:p>
    <w:p w:rsidR="007E62B4" w:rsidRPr="00914A2B" w:rsidRDefault="007E62B4" w:rsidP="007E6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62B4" w:rsidRDefault="00683FD3" w:rsidP="007E62B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14A2B">
        <w:rPr>
          <w:rFonts w:ascii="Times New Roman" w:hAnsi="Times New Roman" w:cs="Times New Roman"/>
          <w:sz w:val="28"/>
          <w:szCs w:val="28"/>
        </w:rPr>
        <w:t>О</w:t>
      </w:r>
      <w:r w:rsidR="007E62B4" w:rsidRPr="00914A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26.12.</w:t>
      </w:r>
      <w:r w:rsidR="007E62B4" w:rsidRPr="00914A2B">
        <w:rPr>
          <w:rFonts w:ascii="Times New Roman" w:hAnsi="Times New Roman" w:cs="Times New Roman"/>
          <w:sz w:val="28"/>
          <w:szCs w:val="28"/>
        </w:rPr>
        <w:t>2019г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62B4" w:rsidRPr="00914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638</w:t>
      </w:r>
    </w:p>
    <w:p w:rsidR="007E62B4" w:rsidRDefault="007E62B4" w:rsidP="007E62B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9033B" w:rsidRDefault="00B9033B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AD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СОСТАВЛЕНИЯ ПРОЕКТА БЮДЖЕТА</w:t>
      </w:r>
    </w:p>
    <w:p w:rsidR="008E2792" w:rsidRPr="00960AD5" w:rsidRDefault="00960AD5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ЛЕЖНЕ</w:t>
      </w:r>
      <w:r w:rsidR="008E2792" w:rsidRPr="00960AD5">
        <w:rPr>
          <w:rFonts w:ascii="Times New Roman" w:hAnsi="Times New Roman" w:cs="Times New Roman"/>
          <w:b/>
          <w:bCs/>
          <w:sz w:val="28"/>
          <w:szCs w:val="28"/>
        </w:rPr>
        <w:t>ВСКОГО МУНИЦИПАЛЬНОГО РАЙОНА И ПРОЕКТА БЮДЖЕТА</w:t>
      </w:r>
    </w:p>
    <w:p w:rsidR="008E2792" w:rsidRPr="00960AD5" w:rsidRDefault="00960AD5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ЛЕЖНЕ</w:t>
      </w:r>
      <w:r w:rsidR="008E2792" w:rsidRPr="00960AD5">
        <w:rPr>
          <w:rFonts w:ascii="Times New Roman" w:hAnsi="Times New Roman" w:cs="Times New Roman"/>
          <w:b/>
          <w:bCs/>
          <w:sz w:val="28"/>
          <w:szCs w:val="28"/>
        </w:rPr>
        <w:t xml:space="preserve">ВСКОГО ГОРОДСКОГО ПОСЕЛЕНИЯ НА </w:t>
      </w:r>
      <w:proofErr w:type="gramStart"/>
      <w:r w:rsidR="008E2792" w:rsidRPr="00960AD5">
        <w:rPr>
          <w:rFonts w:ascii="Times New Roman" w:hAnsi="Times New Roman" w:cs="Times New Roman"/>
          <w:b/>
          <w:bCs/>
          <w:sz w:val="28"/>
          <w:szCs w:val="28"/>
        </w:rPr>
        <w:t>ОЧЕРЕДНОЙ</w:t>
      </w:r>
      <w:proofErr w:type="gramEnd"/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AD5">
        <w:rPr>
          <w:rFonts w:ascii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169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РФ, </w:t>
      </w:r>
      <w:hyperlink r:id="rId6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решением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="00960AD5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</w:t>
      </w:r>
      <w:r w:rsidR="00960AD5">
        <w:rPr>
          <w:rFonts w:ascii="Times New Roman" w:hAnsi="Times New Roman" w:cs="Times New Roman"/>
          <w:bCs/>
          <w:sz w:val="28"/>
          <w:szCs w:val="28"/>
        </w:rPr>
        <w:t>27</w:t>
      </w:r>
      <w:r w:rsidRPr="00960AD5">
        <w:rPr>
          <w:rFonts w:ascii="Times New Roman" w:hAnsi="Times New Roman" w:cs="Times New Roman"/>
          <w:bCs/>
          <w:sz w:val="28"/>
          <w:szCs w:val="28"/>
        </w:rPr>
        <w:t>.</w:t>
      </w:r>
      <w:r w:rsidR="00960AD5">
        <w:rPr>
          <w:rFonts w:ascii="Times New Roman" w:hAnsi="Times New Roman" w:cs="Times New Roman"/>
          <w:bCs/>
          <w:sz w:val="28"/>
          <w:szCs w:val="28"/>
        </w:rPr>
        <w:t>09</w:t>
      </w:r>
      <w:r w:rsidRPr="00960AD5">
        <w:rPr>
          <w:rFonts w:ascii="Times New Roman" w:hAnsi="Times New Roman" w:cs="Times New Roman"/>
          <w:bCs/>
          <w:sz w:val="28"/>
          <w:szCs w:val="28"/>
        </w:rPr>
        <w:t>.201</w:t>
      </w:r>
      <w:r w:rsidR="00960AD5">
        <w:rPr>
          <w:rFonts w:ascii="Times New Roman" w:hAnsi="Times New Roman" w:cs="Times New Roman"/>
          <w:bCs/>
          <w:sz w:val="28"/>
          <w:szCs w:val="28"/>
        </w:rPr>
        <w:t>2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="00960AD5">
        <w:rPr>
          <w:rFonts w:ascii="Times New Roman" w:hAnsi="Times New Roman" w:cs="Times New Roman"/>
          <w:bCs/>
          <w:sz w:val="28"/>
          <w:szCs w:val="28"/>
        </w:rPr>
        <w:t>39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"О бюджетном процессе в </w:t>
      </w:r>
      <w:proofErr w:type="spellStart"/>
      <w:r w:rsidR="00960AD5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вском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районе", решением Совета </w:t>
      </w:r>
      <w:proofErr w:type="spellStart"/>
      <w:r w:rsidR="00B9033B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от</w:t>
      </w:r>
      <w:r w:rsidR="00E64211">
        <w:rPr>
          <w:rFonts w:ascii="Times New Roman" w:hAnsi="Times New Roman" w:cs="Times New Roman"/>
          <w:bCs/>
          <w:sz w:val="28"/>
          <w:szCs w:val="28"/>
        </w:rPr>
        <w:t xml:space="preserve"> 20.12.2017г.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="00E64211">
        <w:rPr>
          <w:rFonts w:ascii="Times New Roman" w:hAnsi="Times New Roman" w:cs="Times New Roman"/>
          <w:bCs/>
          <w:sz w:val="28"/>
          <w:szCs w:val="28"/>
        </w:rPr>
        <w:t xml:space="preserve"> 58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 "О бюджетном процессе в </w:t>
      </w:r>
      <w:proofErr w:type="spellStart"/>
      <w:r w:rsidR="00E64211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вском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поселении"</w:t>
      </w:r>
      <w:r w:rsidR="00E64211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proofErr w:type="spellStart"/>
      <w:r w:rsidR="00E64211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="00E6421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постановляет: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ar36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Порядок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составления проекта бюджета </w:t>
      </w:r>
      <w:proofErr w:type="spellStart"/>
      <w:r w:rsidR="00B9033B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очередной финансовый год и плановый период (приложение 1).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hyperlink w:anchor="Par138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Порядок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составления проекта бюджета </w:t>
      </w:r>
      <w:proofErr w:type="spellStart"/>
      <w:r w:rsidR="00B9033B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очередной финансовый год и плановый период (приложение 2).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3. Отменить </w:t>
      </w:r>
      <w:hyperlink r:id="rId7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постановление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33B">
        <w:rPr>
          <w:rFonts w:ascii="Times New Roman" w:hAnsi="Times New Roman" w:cs="Times New Roman"/>
          <w:bCs/>
          <w:sz w:val="28"/>
          <w:szCs w:val="28"/>
        </w:rPr>
        <w:t>А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B9033B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</w:t>
      </w:r>
      <w:r w:rsidR="00B9033B">
        <w:rPr>
          <w:rFonts w:ascii="Times New Roman" w:hAnsi="Times New Roman" w:cs="Times New Roman"/>
          <w:bCs/>
          <w:sz w:val="28"/>
          <w:szCs w:val="28"/>
        </w:rPr>
        <w:t>01</w:t>
      </w:r>
      <w:r w:rsidRPr="00960AD5">
        <w:rPr>
          <w:rFonts w:ascii="Times New Roman" w:hAnsi="Times New Roman" w:cs="Times New Roman"/>
          <w:bCs/>
          <w:sz w:val="28"/>
          <w:szCs w:val="28"/>
        </w:rPr>
        <w:t>.</w:t>
      </w:r>
      <w:r w:rsidR="00B9033B">
        <w:rPr>
          <w:rFonts w:ascii="Times New Roman" w:hAnsi="Times New Roman" w:cs="Times New Roman"/>
          <w:bCs/>
          <w:sz w:val="28"/>
          <w:szCs w:val="28"/>
        </w:rPr>
        <w:t>10</w:t>
      </w:r>
      <w:r w:rsidRPr="00960AD5">
        <w:rPr>
          <w:rFonts w:ascii="Times New Roman" w:hAnsi="Times New Roman" w:cs="Times New Roman"/>
          <w:bCs/>
          <w:sz w:val="28"/>
          <w:szCs w:val="28"/>
        </w:rPr>
        <w:t>.201</w:t>
      </w:r>
      <w:r w:rsidR="00B9033B">
        <w:rPr>
          <w:rFonts w:ascii="Times New Roman" w:hAnsi="Times New Roman" w:cs="Times New Roman"/>
          <w:bCs/>
          <w:sz w:val="28"/>
          <w:szCs w:val="28"/>
        </w:rPr>
        <w:t>2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="00B9033B">
        <w:rPr>
          <w:rFonts w:ascii="Times New Roman" w:hAnsi="Times New Roman" w:cs="Times New Roman"/>
          <w:bCs/>
          <w:sz w:val="28"/>
          <w:szCs w:val="28"/>
        </w:rPr>
        <w:t>5</w:t>
      </w:r>
      <w:r w:rsidRPr="00960AD5">
        <w:rPr>
          <w:rFonts w:ascii="Times New Roman" w:hAnsi="Times New Roman" w:cs="Times New Roman"/>
          <w:bCs/>
          <w:sz w:val="28"/>
          <w:szCs w:val="28"/>
        </w:rPr>
        <w:t>7</w:t>
      </w:r>
      <w:r w:rsidR="00B9033B">
        <w:rPr>
          <w:rFonts w:ascii="Times New Roman" w:hAnsi="Times New Roman" w:cs="Times New Roman"/>
          <w:bCs/>
          <w:sz w:val="28"/>
          <w:szCs w:val="28"/>
        </w:rPr>
        <w:t>2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"Об утверждении Порядка составления проекта бюджета </w:t>
      </w:r>
      <w:proofErr w:type="spellStart"/>
      <w:r w:rsidR="00B9033B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очередной финансовый год и плановый период".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E64211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</w:t>
      </w:r>
      <w:r w:rsidR="00A04E66">
        <w:rPr>
          <w:rFonts w:ascii="Times New Roman" w:hAnsi="Times New Roman" w:cs="Times New Roman"/>
          <w:bCs/>
          <w:sz w:val="28"/>
          <w:szCs w:val="28"/>
        </w:rPr>
        <w:t xml:space="preserve"> с момента подписания и распространяется на правоотношения, возникшие с 01.01.2019г. 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33B" w:rsidRDefault="00B9033B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33B" w:rsidRDefault="00B9033B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Лежневского</w:t>
      </w:r>
      <w:proofErr w:type="spellEnd"/>
    </w:p>
    <w:p w:rsidR="00B9033B" w:rsidRPr="00B9033B" w:rsidRDefault="00B9033B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П.Н. Колесников 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8E2792" w:rsidRPr="00960AD5" w:rsidRDefault="007A1302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E2792" w:rsidRPr="00960AD5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Лежне</w:t>
      </w:r>
      <w:r w:rsidR="008E2792"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от</w:t>
      </w:r>
      <w:r w:rsidR="00622AD0">
        <w:rPr>
          <w:rFonts w:ascii="Times New Roman" w:hAnsi="Times New Roman" w:cs="Times New Roman"/>
          <w:bCs/>
          <w:sz w:val="28"/>
          <w:szCs w:val="28"/>
        </w:rPr>
        <w:t xml:space="preserve"> 26.12.2019г.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="00622AD0">
        <w:rPr>
          <w:rFonts w:ascii="Times New Roman" w:hAnsi="Times New Roman" w:cs="Times New Roman"/>
          <w:bCs/>
          <w:sz w:val="28"/>
          <w:szCs w:val="28"/>
        </w:rPr>
        <w:t xml:space="preserve">  638</w:t>
      </w:r>
    </w:p>
    <w:p w:rsidR="007A1302" w:rsidRDefault="007A1302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(приложение 1)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7E62B4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 w:rsidRPr="007E62B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E2792" w:rsidRPr="007E62B4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B4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ПРОЕКТА БЮДЖЕТА </w:t>
      </w:r>
      <w:r w:rsidR="007A1302" w:rsidRPr="007E62B4">
        <w:rPr>
          <w:rFonts w:ascii="Times New Roman" w:hAnsi="Times New Roman" w:cs="Times New Roman"/>
          <w:b/>
          <w:bCs/>
          <w:sz w:val="28"/>
          <w:szCs w:val="28"/>
        </w:rPr>
        <w:t>ЛЕЖНЕ</w:t>
      </w:r>
      <w:r w:rsidRPr="007E62B4">
        <w:rPr>
          <w:rFonts w:ascii="Times New Roman" w:hAnsi="Times New Roman" w:cs="Times New Roman"/>
          <w:b/>
          <w:bCs/>
          <w:sz w:val="28"/>
          <w:szCs w:val="28"/>
        </w:rPr>
        <w:t>ВСКОГО</w:t>
      </w:r>
    </w:p>
    <w:p w:rsidR="008E2792" w:rsidRPr="007E62B4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B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НА ОЧЕРЕДНОЙ ФИНАНСОВЫЙ ГОД</w:t>
      </w:r>
    </w:p>
    <w:p w:rsidR="008E2792" w:rsidRPr="007E62B4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B4">
        <w:rPr>
          <w:rFonts w:ascii="Times New Roman" w:hAnsi="Times New Roman" w:cs="Times New Roman"/>
          <w:b/>
          <w:bCs/>
          <w:sz w:val="28"/>
          <w:szCs w:val="28"/>
        </w:rPr>
        <w:t>И ПЛАНОВЫЙ ПЕРИОД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определяет порядок и сроки подготовки проекта бюджета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очередной финансовый год и плановый период (далее - проект бюджета района), а также документов и материалов, определенных </w:t>
      </w:r>
      <w:hyperlink r:id="rId8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4.1</w:t>
        </w:r>
      </w:hyperlink>
      <w:r w:rsidR="007A1302">
        <w:t xml:space="preserve"> </w:t>
      </w:r>
      <w:r w:rsidR="007A1302">
        <w:rPr>
          <w:sz w:val="28"/>
          <w:szCs w:val="28"/>
        </w:rPr>
        <w:t>раздела 4 р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ешения Совета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</w:t>
      </w:r>
      <w:r w:rsidR="00A04E66">
        <w:rPr>
          <w:rFonts w:ascii="Times New Roman" w:hAnsi="Times New Roman" w:cs="Times New Roman"/>
          <w:bCs/>
          <w:sz w:val="28"/>
          <w:szCs w:val="28"/>
        </w:rPr>
        <w:t xml:space="preserve"> 27.09.2012г.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 N</w:t>
      </w:r>
      <w:r w:rsidR="00A04E66">
        <w:rPr>
          <w:rFonts w:ascii="Times New Roman" w:hAnsi="Times New Roman" w:cs="Times New Roman"/>
          <w:bCs/>
          <w:sz w:val="28"/>
          <w:szCs w:val="28"/>
        </w:rPr>
        <w:t xml:space="preserve"> 39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 "О бюджетном процессе в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вском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районе" (далее - сопроводительные материалы), представляемых одновременно с проектом решения Совета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proofErr w:type="gram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 бюджете муниципального района на очередной финансовый год и плановый период (далее - проект решения о бюджете) в Совет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1.2. Процесс составления проекта бюджета района и сопроводительных материалов включает следующие этапы: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1) разработка основных направлений бюджетной и налоговой политики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района;</w:t>
      </w:r>
    </w:p>
    <w:p w:rsidR="008E2792" w:rsidRPr="00960AD5" w:rsidRDefault="007A130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8E2792" w:rsidRPr="00960AD5">
        <w:rPr>
          <w:rFonts w:ascii="Times New Roman" w:hAnsi="Times New Roman" w:cs="Times New Roman"/>
          <w:bCs/>
          <w:sz w:val="28"/>
          <w:szCs w:val="28"/>
        </w:rPr>
        <w:t>) прогнозирование объемов поступлений в бюджет муниципального района по доходам и источникам внутреннего финансирования дефицита бюджета муниципального района;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3) прогнозирование расходов бюджета муниципального района;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4) подготовка (текущая корректировка) муниципальных программ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5) прогнозирование основных характеристик (общий объем доходов, общий объем расходов, дефицита (</w:t>
      </w:r>
      <w:proofErr w:type="spellStart"/>
      <w:r w:rsidRPr="00960AD5">
        <w:rPr>
          <w:rFonts w:ascii="Times New Roman" w:hAnsi="Times New Roman" w:cs="Times New Roman"/>
          <w:bCs/>
          <w:sz w:val="28"/>
          <w:szCs w:val="28"/>
        </w:rPr>
        <w:t>профицита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) бюджета) консолидированного бюджета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очередной финансовый год и плановый период;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lastRenderedPageBreak/>
        <w:t>6) подготовка проекта решения о бюджете и сопроводительных материалов.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2. Разработка основных направлений </w:t>
      </w:r>
      <w:proofErr w:type="gramStart"/>
      <w:r w:rsidRPr="00960AD5">
        <w:rPr>
          <w:rFonts w:ascii="Times New Roman" w:hAnsi="Times New Roman" w:cs="Times New Roman"/>
          <w:bCs/>
          <w:sz w:val="28"/>
          <w:szCs w:val="28"/>
        </w:rPr>
        <w:t>бюджетной</w:t>
      </w:r>
      <w:proofErr w:type="gram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налоговой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политики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2.1. До 15 октября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инансовый отдел </w:t>
      </w:r>
      <w:r w:rsidR="007A1302">
        <w:rPr>
          <w:rFonts w:ascii="Times New Roman" w:hAnsi="Times New Roman" w:cs="Times New Roman"/>
          <w:bCs/>
          <w:sz w:val="28"/>
          <w:szCs w:val="28"/>
        </w:rPr>
        <w:t>А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(далее -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инансовый отдел) разрабатывает и представляет в </w:t>
      </w:r>
      <w:r w:rsidR="007A1302">
        <w:rPr>
          <w:rFonts w:ascii="Times New Roman" w:hAnsi="Times New Roman" w:cs="Times New Roman"/>
          <w:bCs/>
          <w:sz w:val="28"/>
          <w:szCs w:val="28"/>
        </w:rPr>
        <w:t>А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дминистрацию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(далее - Администрация) проект основных направлений бюджетной и налоговой политики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очередной финансовый год и плановый период.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2.2. Администрация рассматривает представленный проект основных направлений бюджетной и налоговой политики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очередной финансовый год и плановый период и уточняет их в случае необходимости в течение 10 дней с момента получения.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3. Прогнозирование объемов поступлений в бюджет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муниципального района по доходам и источникам внутреннего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финансирования дефицита бюджета муниципального района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3.1. До 25 августа </w:t>
      </w:r>
      <w:r w:rsidR="007A1302">
        <w:rPr>
          <w:rFonts w:ascii="Times New Roman" w:hAnsi="Times New Roman" w:cs="Times New Roman"/>
          <w:bCs/>
          <w:sz w:val="28"/>
          <w:szCs w:val="28"/>
        </w:rPr>
        <w:t xml:space="preserve">отдел экономики и </w:t>
      </w:r>
      <w:r w:rsidR="001711D8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302">
        <w:rPr>
          <w:rFonts w:ascii="Times New Roman" w:hAnsi="Times New Roman" w:cs="Times New Roman"/>
          <w:bCs/>
          <w:sz w:val="28"/>
          <w:szCs w:val="28"/>
        </w:rPr>
        <w:t>А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7A1302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(далее </w:t>
      </w:r>
      <w:r w:rsidR="001711D8">
        <w:rPr>
          <w:rFonts w:ascii="Times New Roman" w:hAnsi="Times New Roman" w:cs="Times New Roman"/>
          <w:bCs/>
          <w:sz w:val="28"/>
          <w:szCs w:val="28"/>
        </w:rPr>
        <w:t>–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1D8"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) представляет в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показатели прогноза развития муниципального района на среднесрочную перспективу и иные сведения, необходимые для разработки проекта бюджета муниципального района на очередной финансовый год и плановый период.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Предварительный прогноз объемов поступлений в бюджет муниципального района по соответствующим видам доходов и источникам внутреннего финансирования дефицита бюджета муниципального района на очередной финансовый год и плановый период формируется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инансовым отделом в срок до 1</w:t>
      </w:r>
      <w:r w:rsidR="00A04E66">
        <w:rPr>
          <w:rFonts w:ascii="Times New Roman" w:hAnsi="Times New Roman" w:cs="Times New Roman"/>
          <w:bCs/>
          <w:sz w:val="28"/>
          <w:szCs w:val="28"/>
        </w:rPr>
        <w:t>5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сентября посредством расчетов на основе материалов, предоставляемых главными администраторами доходов бюджета </w:t>
      </w:r>
      <w:proofErr w:type="spellStart"/>
      <w:r w:rsidR="001711D8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 главными администраторами источников внутреннего финансирования дефицита бюджета </w:t>
      </w:r>
      <w:proofErr w:type="spellStart"/>
      <w:r w:rsidR="001711D8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  <w:proofErr w:type="gramEnd"/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3.3. В случае необходимости до 15 октября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уточняет прогноз объемов поступлений в бюджет муниципального района по доходам и источникам внутреннего финансирования дефицита бюджета муниципального района на очередной финансовый год и плановый период.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4. Прогнозирование расходов бюджета муниципального района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4.1. Главные распорядители средств бюджета муниципального района до 20 августа представляют в </w:t>
      </w:r>
      <w:r w:rsidR="001711D8"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инансовый отдел предложения для </w:t>
      </w:r>
      <w:r w:rsidRPr="00960A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участия в конкурсном распределении принимаемых расходных обязательств </w:t>
      </w:r>
      <w:proofErr w:type="spellStart"/>
      <w:r w:rsidR="001711D8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порядке, установленном Администрацией.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4.2. До 15 октября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формирует прогноз общего объема расходов на очередной финансовый год и плановый период в разрезе главных распорядителей средств бюджета муниципального района, в том числе: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1) общий объем расходов бюджета муниципального района на финансирование действующих обязательств в очередном финансовом году и плановом периоде (далее - бюджет действующих обязательств), определенный посредством расчета объема расходов бюджета на финансирование действующих обязательств;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2) общий объем расходов бюджета муниципального района на финансирование принимаемых обязательств в очередном финансовом году и плановом периоде (далее - бюджет принимаемых обязательств), определенный на основе сводного перечня предлагаемых к принятию расходных обязательств, сформированного по результатам конкурсного распределения принимаемых расходных обязательств </w:t>
      </w:r>
      <w:proofErr w:type="spellStart"/>
      <w:r w:rsidR="001711D8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проведенного в установленном порядке;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3) общий объем условно утверждаемых расходов бюджета муниципального района на первый год планового периода и на второй год планового периода.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80"/>
      <w:bookmarkEnd w:id="1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4.3. До 20 октября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доводит до главных распорядителей средств бюджета муниципального района: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1) общий объем бюджетных ассигнований по соответствующему главному распорядителю средств бюджета муниципального района на финансирование действующих обязательств </w:t>
      </w:r>
      <w:proofErr w:type="spellStart"/>
      <w:r w:rsidR="001711D8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очередном финансовом году и плановом периоде;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2) объем бюджетных ассигнований на финансирование принимаемых обязательств на очередной финансовый год и плановый период.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4.4. До 25 октября главные распорядители средств бюджета муниципального района представляют в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инансовый отдел несогласованные вопросы в случае их возникновения (далее - несогласованные вопросы) по доведенным бюджетным ассигнованиям, указанным в </w:t>
      </w:r>
      <w:hyperlink w:anchor="Par80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4.3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4.5. До 1 ноября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рассматривает и согласовывает с главными распорядителями средств бюджета муниципального района несогласованные вопросы.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4.6. Не позднее 3 ноября главные распорядители средств бюджета муниципального района представляют в финансовый отдел: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распределение по кодам классификации расходов бюджетов бюджетных ассигнований, доведенных в соответствии с </w:t>
      </w:r>
      <w:hyperlink w:anchor="Par80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4.3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и с учетом результатов рассмотрения несогласованных вопросов;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- обоснования бюджетных ассигнований;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перечень и расчеты расходов на исполнение публичных нормативных обязательств </w:t>
      </w:r>
      <w:proofErr w:type="spellStart"/>
      <w:r w:rsidR="001711D8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очередной финансовый год и плановый период;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- методики (проекты методик) и расчеты распределения межбюджетных трансфертов между бюджетом муниципального района и бюджетами городского и сельских поселений, входящих в состав муниципального района, в очередном финансовом году и плановом периоде.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4.7. Планирование бюджетных ассигнований осуществляется главными распорядителями средств бюджета муниципального района в соответствии с методикой планирования бюджетных ассигнований, утверждаемой </w:t>
      </w:r>
      <w:r w:rsidR="001711D8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инансовым отделом.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5. Подготовка (текущая корректировка) </w:t>
      </w:r>
      <w:proofErr w:type="gramStart"/>
      <w:r w:rsidRPr="00960AD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программ </w:t>
      </w:r>
      <w:proofErr w:type="spellStart"/>
      <w:r w:rsidR="001711D8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95"/>
      <w:bookmarkEnd w:id="2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5.1. До 30 сентября структурные подразделения Администрации, ответственные за формирование, реализацию и подготовку отчетности о ходе исполнения муниципальных программ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(далее - администраторы Программ, Программы), представляют на экспертизу в </w:t>
      </w:r>
      <w:r w:rsidR="00DC3D4A"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C3D4A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проекты: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новых муниципальных программ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новых редакций действующих муниципальных программ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подготовленных в рамках проведения их текущей корректировки в соответствии с решением о прекращении или изменении утвержденной Программы, начиная с очередного финансового года.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5.2. До 10 октября </w:t>
      </w:r>
      <w:r w:rsidR="00DC3D4A"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C3D4A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инансовый отдел проводят рассмотрение материалов, указанных в </w:t>
      </w:r>
      <w:hyperlink w:anchor="Par95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5.1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и направляют администраторам Программ заключения.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5.3. До 15 октября администраторы Программ проводят доработку проектов муниципальных программ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соответствии с заключениями </w:t>
      </w:r>
      <w:r w:rsidR="00DC3D4A">
        <w:rPr>
          <w:rFonts w:ascii="Times New Roman" w:hAnsi="Times New Roman" w:cs="Times New Roman"/>
          <w:bCs/>
          <w:sz w:val="28"/>
          <w:szCs w:val="28"/>
        </w:rPr>
        <w:t>отдела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финансового отдела.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5.4. До 20 октября </w:t>
      </w:r>
      <w:r w:rsidR="00DC3D4A"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C3D4A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осуществляют проверку соответствия заключениям внесенных в проекты Программ изменений.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lastRenderedPageBreak/>
        <w:t>5.5. До 1 ноября администраторы Программ направляют в Администрацию согласованные проекты муниципальных Программ и изменения в действующие Программы на утверждение.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960AD5">
        <w:rPr>
          <w:rFonts w:ascii="Times New Roman" w:hAnsi="Times New Roman" w:cs="Times New Roman"/>
          <w:bCs/>
          <w:sz w:val="28"/>
          <w:szCs w:val="28"/>
        </w:rPr>
        <w:t>Прогнозирование основных характеристик (общий объем</w:t>
      </w:r>
      <w:proofErr w:type="gramEnd"/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доходов, общий объем расходов, дефицита (</w:t>
      </w:r>
      <w:proofErr w:type="spellStart"/>
      <w:r w:rsidRPr="00960AD5">
        <w:rPr>
          <w:rFonts w:ascii="Times New Roman" w:hAnsi="Times New Roman" w:cs="Times New Roman"/>
          <w:bCs/>
          <w:sz w:val="28"/>
          <w:szCs w:val="28"/>
        </w:rPr>
        <w:t>профицита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>) бюджета)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консолидированного бюджета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муниципального района на очередной финансовый год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и плановый период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6.1. Основные характеристики (общий объем доходов, общий объем расходов, дефицита (</w:t>
      </w:r>
      <w:proofErr w:type="spellStart"/>
      <w:r w:rsidRPr="00960AD5">
        <w:rPr>
          <w:rFonts w:ascii="Times New Roman" w:hAnsi="Times New Roman" w:cs="Times New Roman"/>
          <w:bCs/>
          <w:sz w:val="28"/>
          <w:szCs w:val="28"/>
        </w:rPr>
        <w:t>профицита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) бюджета) (далее - основные характеристики) консолидированного бюджета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очередной финансовый год и плановый период включают: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- основные характеристики бюджета муниципального района на очередной финансовый год и плановый период;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- основные характеристики бюджетов городского и сельских поселений, входящих в состав муниципального района (без учета межбюджетных трансфертов между этими бюджетами), на очередной финансовый год и плановый период.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6.2. Администрации сельских поселений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представляют в финансовый отдел на основе составляемых проектов бюджетов муниципальных образований на очередной финансовый год и плановый период: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- до 25 августа - прогнозируемые параметры бюджетов поселений на очередной финансовый год и плановый период;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- до 1 ноября - уточненные параметры бюджетов поселений на очередной финансовый год и плановый период.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7. Подготовка проекта решения о бюджете</w:t>
      </w:r>
    </w:p>
    <w:p w:rsidR="008E2792" w:rsidRPr="00960AD5" w:rsidRDefault="00DC3D4A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Лежне</w:t>
      </w:r>
      <w:r w:rsidR="008E2792"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="008E2792"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и сопроводительных материалов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7.1. До 1 ноября </w:t>
      </w:r>
      <w:r w:rsidR="00DC3D4A"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представляет в финансовый отдел: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одобренный Администрацией прогноз социально-экономического развития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очередной финансовый год и плановый период;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предварительные итоги социально-экономического развития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за истекший период текущего финансового года;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ожидаемые итоги социально-экономического развития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за текущий финансовый год.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7.2. До 12 ноября </w:t>
      </w:r>
      <w:r w:rsidR="00DC3D4A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представляет на рассмотрение в Администрацию проект решения о бюджете, пояснительную записку к нему и сопроводительные материалы.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7.3. До 14 ноября Администрация рассматривает и одобряет проект решения о бюджете для внесения его Главой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Совет </w:t>
      </w:r>
      <w:proofErr w:type="spellStart"/>
      <w:r w:rsidR="00DC3D4A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установленном порядке.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D4A" w:rsidRDefault="00DC3D4A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8E2792" w:rsidRPr="00960AD5" w:rsidRDefault="007E62B4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E2792" w:rsidRPr="00960AD5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Лежнев</w:t>
      </w:r>
      <w:r w:rsidR="008E2792" w:rsidRPr="00960AD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E62B4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="007E62B4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(приложение 2)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7E62B4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38"/>
      <w:bookmarkEnd w:id="3"/>
      <w:r w:rsidRPr="007E62B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E2792" w:rsidRPr="007E62B4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B4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ПРОЕКТА БЮДЖЕТА </w:t>
      </w:r>
      <w:r w:rsidR="007E62B4">
        <w:rPr>
          <w:rFonts w:ascii="Times New Roman" w:hAnsi="Times New Roman" w:cs="Times New Roman"/>
          <w:b/>
          <w:bCs/>
          <w:sz w:val="28"/>
          <w:szCs w:val="28"/>
        </w:rPr>
        <w:t>ЛЕЖНЕ</w:t>
      </w:r>
      <w:r w:rsidRPr="007E62B4">
        <w:rPr>
          <w:rFonts w:ascii="Times New Roman" w:hAnsi="Times New Roman" w:cs="Times New Roman"/>
          <w:b/>
          <w:bCs/>
          <w:sz w:val="28"/>
          <w:szCs w:val="28"/>
        </w:rPr>
        <w:t>ВСКОГО ГОРОДСКОГО</w:t>
      </w:r>
    </w:p>
    <w:p w:rsidR="008E2792" w:rsidRPr="007E62B4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B4">
        <w:rPr>
          <w:rFonts w:ascii="Times New Roman" w:hAnsi="Times New Roman" w:cs="Times New Roman"/>
          <w:b/>
          <w:bCs/>
          <w:sz w:val="28"/>
          <w:szCs w:val="28"/>
        </w:rPr>
        <w:t>ПОСЕЛЕНИЯ НА ОЧЕРЕДНОЙ ФИНАНСОВЫЙ ГОД И ПЛАНОВЫЙ ПЕРИОД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определяет порядок и сроки подготовки проекта бюджета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очередной финансовый год и плановый период (далее - проект бюджета поселения), а также документов и материалов, предусмотренных </w:t>
      </w:r>
      <w:hyperlink r:id="rId9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184.2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(далее - сопроводительные материалы), представляемых одновременно с проектом решения Совета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Лежнев</w:t>
      </w:r>
      <w:r w:rsidRPr="00960AD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о бюджете городского поселения на очередной финансовый год и плановый период (далее - проект</w:t>
      </w:r>
      <w:proofErr w:type="gram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решения о бюджете) в Совет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1.2. Процесс составления проекта бюджета поселения и сопроводительных материалов включает следующие этапы: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1) разработка основных направлений бюджетной и налоговой политики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2) прогнозирование объемов поступлений в бюджет городского поселения по доходам и источникам внутреннего финансирования дефицита бюджета городского поселения;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3) прогнозирование расходов бюджета городского поселения;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4) подготовка (текущая корректировка) муниципальных программ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5) подготовка проекта решения о бюджете и сопроводительных материалов.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2. Разработка основных направлений </w:t>
      </w:r>
      <w:proofErr w:type="gramStart"/>
      <w:r w:rsidRPr="00960AD5">
        <w:rPr>
          <w:rFonts w:ascii="Times New Roman" w:hAnsi="Times New Roman" w:cs="Times New Roman"/>
          <w:bCs/>
          <w:sz w:val="28"/>
          <w:szCs w:val="28"/>
        </w:rPr>
        <w:t>бюджетной</w:t>
      </w:r>
      <w:proofErr w:type="gram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налоговой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политики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2.1. До 15 октября </w:t>
      </w:r>
      <w:r w:rsidR="007E62B4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инансовый отдел </w:t>
      </w:r>
      <w:r w:rsidR="007E62B4">
        <w:rPr>
          <w:rFonts w:ascii="Times New Roman" w:hAnsi="Times New Roman" w:cs="Times New Roman"/>
          <w:bCs/>
          <w:sz w:val="28"/>
          <w:szCs w:val="28"/>
        </w:rPr>
        <w:t>А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(далее - </w:t>
      </w:r>
      <w:r w:rsidR="007E62B4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инансовый отдел) разрабатывает и представляет в </w:t>
      </w:r>
      <w:r w:rsidR="007E62B4">
        <w:rPr>
          <w:rFonts w:ascii="Times New Roman" w:hAnsi="Times New Roman" w:cs="Times New Roman"/>
          <w:bCs/>
          <w:sz w:val="28"/>
          <w:szCs w:val="28"/>
        </w:rPr>
        <w:lastRenderedPageBreak/>
        <w:t>А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дминистрацию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(далее - Администрация) проект основных направлений бюджетной и налоговой политики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Лежнев</w:t>
      </w:r>
      <w:r w:rsidRPr="00960AD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очередной финансовый год и плановый период.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2.2. Администрация рассматривает представленный проект основных направлений бюджетной и налоговой политики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очередной финансовый год и плановый период и уточняет их в случае необходимости в течение 10 дней с момента получения.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3. Прогнозирование объемов поступлений в бюджет поселения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по доходам и источникам внутреннего финансирования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дефицита бюджета городского поселения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3.1. До 25 августа </w:t>
      </w:r>
      <w:r w:rsidR="007E62B4">
        <w:rPr>
          <w:rFonts w:ascii="Times New Roman" w:hAnsi="Times New Roman" w:cs="Times New Roman"/>
          <w:bCs/>
          <w:sz w:val="28"/>
          <w:szCs w:val="28"/>
        </w:rPr>
        <w:t>отдел экономики и предпринимательства Адми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нистрации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</w:t>
      </w:r>
      <w:r w:rsidR="007E62B4">
        <w:rPr>
          <w:rFonts w:ascii="Times New Roman" w:hAnsi="Times New Roman" w:cs="Times New Roman"/>
          <w:bCs/>
          <w:sz w:val="28"/>
          <w:szCs w:val="28"/>
        </w:rPr>
        <w:t>д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алее </w:t>
      </w:r>
      <w:r w:rsidR="007E62B4">
        <w:rPr>
          <w:rFonts w:ascii="Times New Roman" w:hAnsi="Times New Roman" w:cs="Times New Roman"/>
          <w:bCs/>
          <w:sz w:val="28"/>
          <w:szCs w:val="28"/>
        </w:rPr>
        <w:t>–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2B4"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) представляет в </w:t>
      </w:r>
      <w:r w:rsidR="007E62B4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инансовый отдел показатели прогноза развития </w:t>
      </w:r>
      <w:proofErr w:type="spellStart"/>
      <w:r w:rsidR="007E62B4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среднесрочную перспективу и иные сведения, необходимые для разработки проекта бюджета поселения на очередной финансовый год и плановый период;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Предварительный прогноз объемов поступлений в бюджет городского поселения по соответствующим видам доходов и источникам внутреннего финансирования дефицита бюджета городского поселения формируется </w:t>
      </w:r>
      <w:r w:rsidR="007E62B4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инансовым отделом в срок до 1</w:t>
      </w:r>
      <w:r w:rsidR="007E62B4">
        <w:rPr>
          <w:rFonts w:ascii="Times New Roman" w:hAnsi="Times New Roman" w:cs="Times New Roman"/>
          <w:bCs/>
          <w:sz w:val="28"/>
          <w:szCs w:val="28"/>
        </w:rPr>
        <w:t>5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сентября посредством расчетов на основе материалов, предоставляемых главными администраторами доходов бюджета </w:t>
      </w:r>
      <w:proofErr w:type="spellStart"/>
      <w:r w:rsidR="00DE39E1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и главными администраторами источников внутреннего финансирования дефицита бюджета </w:t>
      </w:r>
      <w:proofErr w:type="spellStart"/>
      <w:r w:rsidR="00DE39E1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поселения.</w:t>
      </w:r>
      <w:proofErr w:type="gramEnd"/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3.3. В случае необходимости до 15 октября </w:t>
      </w:r>
      <w:r w:rsidR="00DE39E1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уточняет прогноз объемов поступлений в бюджет городского поселения по доходам и источникам внутреннего финансирования дефицита бюджета городского поселения на очередной финансовый год и плановый период.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4. Прогнозирование расходов бюджета городского поселения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4.1. До 15 октября </w:t>
      </w:r>
      <w:r w:rsidR="00DE39E1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формирует прогноз общего объема расходов на очередной финансовый год и плановый период в разрезе главных распорядителей средств бюджета городского поселения, в том числе: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1) общий объем расходов бюджета городского поселения на финансирование действующих обязательств в очередном финансовом году и плановом периоде (далее - бюджет действующих обязательств), определенный посредством расчета объема расходов бюджета на финансирование действующих обязательств;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общий объем расходов бюджета городского поселения на финансирование принимаемых обязательств в очередном финансовом году и плановом периоде (далее - бюджет принимаемых обязательств), определенный на основе сводного перечня предлагаемых к принятию расходных обязательств, сформированного по результатам конкурсного распределения принимаемых расходных обязательств </w:t>
      </w:r>
      <w:proofErr w:type="spellStart"/>
      <w:r w:rsidR="00DE39E1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поселения, проведенного в установленном порядке;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3) общий объем условно утверждаемых расходов бюджета городского поселения на первый год планового периода и на второй год планового периода.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4.2. До 20 октября </w:t>
      </w:r>
      <w:r w:rsidR="00DE39E1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доводит до главных распорядителей средств бюджета городского поселения: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1) общий объем бюджетных ассигнований по соответствующему главному распорядителю средств бюджета городского поселения на финансирование действующих обязательств </w:t>
      </w:r>
      <w:proofErr w:type="spellStart"/>
      <w:r w:rsidR="00DE39E1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в очередном финансовом году и плановом периоде;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2) объем бюджетных ассигнований на финансирование принимаемых обязательств на очередной финансовый год и плановый период.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82"/>
      <w:bookmarkEnd w:id="4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4.3. До 25 октября главные распорядители средств бюджета городского поселения представляют в </w:t>
      </w:r>
      <w:r w:rsidR="00DE39E1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инансовый отдел несогласованные вопросы в случае их возникновения (далее - несогласованные вопросы) по доведенным бюджетным ассигнованиям, указанным в </w:t>
      </w:r>
      <w:hyperlink w:anchor="Par182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4.3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4.4. До 1 ноября </w:t>
      </w:r>
      <w:r w:rsidR="00DE39E1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рассматривает и согласовывает с главными распорядителями средств бюджета городского поселения несогласованные вопросы.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4.5. Не позднее 3 ноября главные распорядители средств бюджета городского поселения представляют в </w:t>
      </w:r>
      <w:r w:rsidR="00DE39E1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распределение по кодам классификации расходов бюджетов бюджетных ассигнований, доведенных в соответствии с </w:t>
      </w:r>
      <w:hyperlink w:anchor="Par182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4.3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и с учетом результатов рассмотрения несогласованных вопросов;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- обоснования бюджетных ассигнований;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перечень и расчеты расходов на исполнение публичных нормативных обязательств </w:t>
      </w:r>
      <w:proofErr w:type="spellStart"/>
      <w:r w:rsidR="00DE39E1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очередной финансовый год и плановый период.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4.6. Планирование бюджетных ассигнований осуществляется главными распорядителями средств бюджета городского поселения в соответствии с методикой планирования бюджетных ассигнований, утверждаемой </w:t>
      </w:r>
      <w:r w:rsidR="00DE39E1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инансовым отделом.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5. Подготовка (текущая корректировка) </w:t>
      </w:r>
      <w:proofErr w:type="gramStart"/>
      <w:r w:rsidRPr="00960AD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программ </w:t>
      </w:r>
      <w:proofErr w:type="spellStart"/>
      <w:r w:rsidR="00DE39E1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93"/>
      <w:bookmarkEnd w:id="5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5.1. До 30 сентября структурные подразделения Администрации, ответственные за формирование, реализацию и подготовку отчетности о ходе исполнения муниципальных программ </w:t>
      </w:r>
      <w:proofErr w:type="spellStart"/>
      <w:r w:rsidR="00DE39E1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(далее - администраторы Программ, Программы), представляют на экспертизу в </w:t>
      </w:r>
      <w:r w:rsidR="00DE39E1"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E39E1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проекты: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новых муниципальных программ </w:t>
      </w:r>
      <w:proofErr w:type="spellStart"/>
      <w:r w:rsidR="00DE39E1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поселения,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новых редакций действующих муниципальных программ </w:t>
      </w:r>
      <w:proofErr w:type="spellStart"/>
      <w:r w:rsidR="004C31ED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поселения, подготовленных в рамках проведения их текущей корректировки в соответствии с решением о прекращении или изменении утвержденной Программы, начиная с очередного финансового года.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5.2. До 10 октября </w:t>
      </w:r>
      <w:r w:rsidR="004C31ED"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C31ED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инансовый отдел проводят рассмотрение материалов, указанных в </w:t>
      </w:r>
      <w:hyperlink w:anchor="Par193" w:history="1">
        <w:r w:rsidRPr="00960AD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5.1</w:t>
        </w:r>
      </w:hyperlink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и направляют администраторам Программ заключения.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5.3. До 15 октября администраторы Программ проводят доработку проектов Программ в соответствии с заключениями </w:t>
      </w:r>
      <w:r w:rsidR="004C31ED">
        <w:rPr>
          <w:rFonts w:ascii="Times New Roman" w:hAnsi="Times New Roman" w:cs="Times New Roman"/>
          <w:bCs/>
          <w:sz w:val="28"/>
          <w:szCs w:val="28"/>
        </w:rPr>
        <w:t>отдела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C31ED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инансового отдела.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5.4. До 20 октября </w:t>
      </w:r>
      <w:r w:rsidR="004C31ED">
        <w:rPr>
          <w:rFonts w:ascii="Times New Roman" w:hAnsi="Times New Roman" w:cs="Times New Roman"/>
          <w:bCs/>
          <w:sz w:val="28"/>
          <w:szCs w:val="28"/>
        </w:rPr>
        <w:t xml:space="preserve">отдел </w:t>
      </w:r>
      <w:proofErr w:type="spellStart"/>
      <w:r w:rsidR="004C31ED">
        <w:rPr>
          <w:rFonts w:ascii="Times New Roman" w:hAnsi="Times New Roman" w:cs="Times New Roman"/>
          <w:bCs/>
          <w:sz w:val="28"/>
          <w:szCs w:val="28"/>
        </w:rPr>
        <w:t>эеономики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C31ED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осуществляют проверку соответствия заключениям внесенных в проекты Программ изменений.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5.5. До 1 ноября администраторы Программ направляют в Администрацию согласованные проекты муниципальных Программ и изменения в действующие Программы на утверждение.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6. Подготовка проекта решения о бюджете </w:t>
      </w:r>
      <w:proofErr w:type="spellStart"/>
      <w:r w:rsidR="004C31ED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>городского поселения и сопровождающих документов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6.1. До 1 ноября </w:t>
      </w:r>
      <w:r w:rsidR="004C31ED">
        <w:rPr>
          <w:rFonts w:ascii="Times New Roman" w:hAnsi="Times New Roman" w:cs="Times New Roman"/>
          <w:bCs/>
          <w:sz w:val="28"/>
          <w:szCs w:val="28"/>
        </w:rPr>
        <w:t>отдел экономики</w:t>
      </w:r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представляет в </w:t>
      </w:r>
      <w:r w:rsidR="004C31ED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отдел: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одобренный Администрацией прогноз социально-экономического развития </w:t>
      </w:r>
      <w:proofErr w:type="spellStart"/>
      <w:r w:rsidR="004C31ED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очередной финансовый год и плановый период;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предварительные итоги социально-экономического развития </w:t>
      </w:r>
      <w:proofErr w:type="spellStart"/>
      <w:r w:rsidR="004C31ED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за истекший период текущего финансового года;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- ожидаемые итоги социально-экономического развития </w:t>
      </w:r>
      <w:proofErr w:type="spellStart"/>
      <w:r w:rsidR="004C31ED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за текущий финансовый год.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6.2. До 12 ноября </w:t>
      </w:r>
      <w:r w:rsidR="004C31ED">
        <w:rPr>
          <w:rFonts w:ascii="Times New Roman" w:hAnsi="Times New Roman" w:cs="Times New Roman"/>
          <w:bCs/>
          <w:sz w:val="28"/>
          <w:szCs w:val="28"/>
        </w:rPr>
        <w:t>Ф</w:t>
      </w:r>
      <w:r w:rsidRPr="00960AD5">
        <w:rPr>
          <w:rFonts w:ascii="Times New Roman" w:hAnsi="Times New Roman" w:cs="Times New Roman"/>
          <w:bCs/>
          <w:sz w:val="28"/>
          <w:szCs w:val="28"/>
        </w:rPr>
        <w:t>инансовый отдел представляет на рассмотрение в Администрацию проект решения о бюджете, пояснительную записку к нему и сопроводительные материалы.</w:t>
      </w:r>
    </w:p>
    <w:p w:rsidR="008E2792" w:rsidRPr="00960AD5" w:rsidRDefault="008E2792" w:rsidP="008E27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AD5">
        <w:rPr>
          <w:rFonts w:ascii="Times New Roman" w:hAnsi="Times New Roman" w:cs="Times New Roman"/>
          <w:bCs/>
          <w:sz w:val="28"/>
          <w:szCs w:val="28"/>
        </w:rPr>
        <w:t xml:space="preserve">6.3. До 14 ноября Администрация рассматривает и одобряет проект решения о бюджете для внесения его Главой </w:t>
      </w:r>
      <w:proofErr w:type="spellStart"/>
      <w:r w:rsidR="004C31ED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Совет </w:t>
      </w:r>
      <w:proofErr w:type="spellStart"/>
      <w:r w:rsidR="004C31ED">
        <w:rPr>
          <w:rFonts w:ascii="Times New Roman" w:hAnsi="Times New Roman" w:cs="Times New Roman"/>
          <w:bCs/>
          <w:sz w:val="28"/>
          <w:szCs w:val="28"/>
        </w:rPr>
        <w:t>Лежне</w:t>
      </w:r>
      <w:r w:rsidRPr="00960AD5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960AD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в установленном порядке.</w:t>
      </w: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792" w:rsidRPr="00960AD5" w:rsidRDefault="008E2792" w:rsidP="008E2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997" w:rsidRPr="00960AD5" w:rsidRDefault="00633997"/>
    <w:sectPr w:rsidR="00633997" w:rsidRPr="00960AD5" w:rsidSect="000219A7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792"/>
    <w:rsid w:val="000F5F8D"/>
    <w:rsid w:val="001711D8"/>
    <w:rsid w:val="001E7847"/>
    <w:rsid w:val="002E3634"/>
    <w:rsid w:val="004C31ED"/>
    <w:rsid w:val="00622AD0"/>
    <w:rsid w:val="00633997"/>
    <w:rsid w:val="00683FD3"/>
    <w:rsid w:val="007A1302"/>
    <w:rsid w:val="007E62B4"/>
    <w:rsid w:val="008E2792"/>
    <w:rsid w:val="00960AD5"/>
    <w:rsid w:val="00A04E66"/>
    <w:rsid w:val="00AD790F"/>
    <w:rsid w:val="00B9033B"/>
    <w:rsid w:val="00DC3D4A"/>
    <w:rsid w:val="00DE39E1"/>
    <w:rsid w:val="00E6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6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7476535676E74D50F2BBA169352D186CEA4132544FB6D38E01717BE65E19760D973AA96EA14B3A4762E8A71B28D39B43ADC026E722357459717VC7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17476535676E74D50F2BBA169352D186CEA4132849F76F3FE01717BE65E19760D973B896B218B1AD692B8A64E4DC7CVE7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17476535676E74D50F2BBA169352D186CEA4132544FB6D38E01717BE65E19760D973AA96EA14B3A4762A8271B28D39B43ADC026E722357459717VC7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217476535676E74D50F35B700FF0EDE81C6FC192441F83C67BF4C4AE96CEBC027962AE8D2E513B2AC7C7EDA3EB3D17FE829DF0A6E712248V47E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217476535676E74D50F35B700FF0EDE81C6FC192441F83C67BF4C4AE96CEBC027962AE8D2E513BAA27C7EDA3EB3D17FE829DF0A6E712248V47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2019-11-29T11:02:00Z</cp:lastPrinted>
  <dcterms:created xsi:type="dcterms:W3CDTF">2019-11-29T08:02:00Z</dcterms:created>
  <dcterms:modified xsi:type="dcterms:W3CDTF">2019-12-30T06:35:00Z</dcterms:modified>
</cp:coreProperties>
</file>