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9B" w:rsidRDefault="00023C69" w:rsidP="00385D9B">
      <w:pPr>
        <w:tabs>
          <w:tab w:val="left" w:pos="4500"/>
        </w:tabs>
        <w:jc w:val="center"/>
      </w:pPr>
      <w:r>
        <w:pict>
          <v:group id="_x0000_s1026" style="position:absolute;left:0;text-align:left;margin-left:190.5pt;margin-top:-13.1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5" o:title="кол" cropleft="8615f" cropright="8435f"/>
            </v:shape>
            <v:shape id="_x0000_s1028" type="#_x0000_t75" style="position:absolute;left:3491;top:9569;width:4321;height:507;rotation:313736fd">
              <v:imagedata r:id="rId6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385D9B" w:rsidRDefault="00385D9B" w:rsidP="00385D9B">
      <w:pPr>
        <w:tabs>
          <w:tab w:val="left" w:pos="4500"/>
        </w:tabs>
        <w:jc w:val="center"/>
      </w:pPr>
    </w:p>
    <w:p w:rsidR="00385D9B" w:rsidRDefault="00385D9B" w:rsidP="00385D9B">
      <w:pPr>
        <w:pStyle w:val="a5"/>
        <w:tabs>
          <w:tab w:val="left" w:pos="142"/>
          <w:tab w:val="left" w:pos="8931"/>
        </w:tabs>
        <w:ind w:right="-483"/>
        <w:outlineLvl w:val="0"/>
        <w:rPr>
          <w:color w:val="000000"/>
          <w:sz w:val="16"/>
          <w:szCs w:val="16"/>
        </w:rPr>
      </w:pPr>
    </w:p>
    <w:p w:rsidR="00385D9B" w:rsidRDefault="00385D9B" w:rsidP="00385D9B">
      <w:pPr>
        <w:pStyle w:val="a5"/>
        <w:tabs>
          <w:tab w:val="left" w:pos="0"/>
          <w:tab w:val="left" w:pos="1560"/>
        </w:tabs>
        <w:ind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АДМИНИСТРАЦИЯ ЛЕЖНЕВСКОГО МУНИЦИПАЛЬНОГО РАЙОНА</w:t>
      </w:r>
    </w:p>
    <w:p w:rsidR="00385D9B" w:rsidRDefault="00385D9B" w:rsidP="00385D9B">
      <w:pPr>
        <w:pStyle w:val="a5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ИВАНОВСКОЙ ОБЛАСТИ</w:t>
      </w:r>
    </w:p>
    <w:p w:rsidR="00385D9B" w:rsidRDefault="00385D9B" w:rsidP="00385D9B">
      <w:pPr>
        <w:pStyle w:val="a5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</w:p>
    <w:p w:rsidR="00385D9B" w:rsidRDefault="00A25A8E" w:rsidP="00385D9B">
      <w:pPr>
        <w:pStyle w:val="a5"/>
        <w:tabs>
          <w:tab w:val="left" w:pos="142"/>
          <w:tab w:val="left" w:pos="8931"/>
        </w:tabs>
        <w:ind w:right="-483"/>
        <w:jc w:val="center"/>
        <w:outlineLvl w:val="0"/>
      </w:pPr>
      <w:r>
        <w:t>РАСПОРЯЖЕНИЕ</w:t>
      </w:r>
    </w:p>
    <w:p w:rsidR="00385D9B" w:rsidRDefault="00385D9B" w:rsidP="00385D9B">
      <w:pPr>
        <w:pStyle w:val="a5"/>
        <w:tabs>
          <w:tab w:val="left" w:pos="0"/>
          <w:tab w:val="left" w:pos="615"/>
          <w:tab w:val="center" w:pos="4677"/>
          <w:tab w:val="left" w:pos="9180"/>
        </w:tabs>
        <w:jc w:val="center"/>
        <w:outlineLvl w:val="0"/>
        <w:rPr>
          <w:color w:val="000000"/>
          <w:szCs w:val="28"/>
        </w:rPr>
      </w:pPr>
    </w:p>
    <w:p w:rsidR="00385D9B" w:rsidRPr="001159AA" w:rsidRDefault="00385D9B" w:rsidP="00385D9B">
      <w:pPr>
        <w:pStyle w:val="a5"/>
        <w:tabs>
          <w:tab w:val="left" w:pos="0"/>
          <w:tab w:val="left" w:pos="9180"/>
        </w:tabs>
        <w:jc w:val="center"/>
        <w:outlineLvl w:val="0"/>
        <w:rPr>
          <w:color w:val="000000"/>
          <w:szCs w:val="28"/>
          <w:u w:val="single"/>
        </w:rPr>
      </w:pPr>
      <w:r w:rsidRPr="001159AA">
        <w:rPr>
          <w:color w:val="000000"/>
          <w:szCs w:val="28"/>
          <w:u w:val="single"/>
        </w:rPr>
        <w:t>«</w:t>
      </w:r>
      <w:r w:rsidR="001159AA" w:rsidRPr="001159AA">
        <w:rPr>
          <w:color w:val="000000"/>
          <w:szCs w:val="28"/>
          <w:u w:val="single"/>
        </w:rPr>
        <w:t>28</w:t>
      </w:r>
      <w:r w:rsidRPr="001159AA">
        <w:rPr>
          <w:color w:val="000000"/>
          <w:szCs w:val="28"/>
          <w:u w:val="single"/>
        </w:rPr>
        <w:t xml:space="preserve"> »</w:t>
      </w:r>
      <w:r w:rsidR="001159AA" w:rsidRPr="001159AA">
        <w:rPr>
          <w:color w:val="000000"/>
          <w:szCs w:val="28"/>
        </w:rPr>
        <w:t xml:space="preserve">  </w:t>
      </w:r>
      <w:r w:rsidR="001159AA" w:rsidRPr="001159AA">
        <w:rPr>
          <w:color w:val="000000"/>
          <w:szCs w:val="28"/>
          <w:u w:val="single"/>
        </w:rPr>
        <w:t xml:space="preserve"> </w:t>
      </w:r>
      <w:r w:rsidR="001159AA">
        <w:rPr>
          <w:color w:val="000000"/>
          <w:szCs w:val="28"/>
          <w:u w:val="single"/>
        </w:rPr>
        <w:t>03</w:t>
      </w:r>
      <w:r w:rsidR="001159AA" w:rsidRPr="001159AA">
        <w:rPr>
          <w:color w:val="000000"/>
          <w:szCs w:val="28"/>
        </w:rPr>
        <w:t xml:space="preserve">  </w:t>
      </w:r>
      <w:r w:rsidRPr="001159AA">
        <w:rPr>
          <w:color w:val="000000"/>
          <w:szCs w:val="28"/>
        </w:rPr>
        <w:t>2016 г</w:t>
      </w:r>
      <w:r>
        <w:rPr>
          <w:color w:val="000000"/>
          <w:szCs w:val="28"/>
        </w:rPr>
        <w:t xml:space="preserve">.                                                              </w:t>
      </w:r>
      <w:r w:rsidRPr="001159AA">
        <w:rPr>
          <w:color w:val="000000"/>
          <w:szCs w:val="28"/>
          <w:u w:val="single"/>
        </w:rPr>
        <w:t xml:space="preserve">№  </w:t>
      </w:r>
      <w:r w:rsidR="001159AA" w:rsidRPr="001159AA">
        <w:rPr>
          <w:color w:val="000000"/>
          <w:szCs w:val="28"/>
          <w:u w:val="single"/>
        </w:rPr>
        <w:t>94</w:t>
      </w:r>
    </w:p>
    <w:p w:rsidR="00385D9B" w:rsidRPr="001159AA" w:rsidRDefault="00385D9B" w:rsidP="00385D9B">
      <w:pPr>
        <w:pStyle w:val="ConsPlusTitle"/>
        <w:jc w:val="center"/>
        <w:rPr>
          <w:sz w:val="28"/>
          <w:szCs w:val="28"/>
          <w:u w:val="single"/>
        </w:rPr>
      </w:pPr>
    </w:p>
    <w:p w:rsidR="00385D9B" w:rsidRDefault="00385D9B" w:rsidP="00385D9B">
      <w:pPr>
        <w:pStyle w:val="ConsPlusTitle"/>
        <w:jc w:val="center"/>
        <w:rPr>
          <w:sz w:val="28"/>
          <w:szCs w:val="28"/>
        </w:rPr>
      </w:pPr>
    </w:p>
    <w:p w:rsidR="00385D9B" w:rsidRPr="00E000D8" w:rsidRDefault="00385D9B" w:rsidP="00385D9B">
      <w:pPr>
        <w:pStyle w:val="ConsPlusTitle"/>
        <w:jc w:val="center"/>
        <w:rPr>
          <w:sz w:val="28"/>
          <w:szCs w:val="28"/>
        </w:rPr>
      </w:pPr>
      <w:r w:rsidRPr="00E000D8">
        <w:rPr>
          <w:sz w:val="28"/>
          <w:szCs w:val="28"/>
        </w:rPr>
        <w:t>О СОЗДАНИИ КОМИССИИ ПО УРЕГУЛИРОВАНИЮ</w:t>
      </w:r>
      <w:r>
        <w:rPr>
          <w:sz w:val="28"/>
          <w:szCs w:val="28"/>
        </w:rPr>
        <w:t xml:space="preserve"> </w:t>
      </w:r>
      <w:r w:rsidRPr="00E000D8">
        <w:rPr>
          <w:sz w:val="28"/>
          <w:szCs w:val="28"/>
        </w:rPr>
        <w:t xml:space="preserve">ВОПРОСОВ, СВЯЗАННЫХ С ВЗЫСКАНИЕМ С НАСЕЛЕНИЯ </w:t>
      </w:r>
      <w:r>
        <w:rPr>
          <w:sz w:val="28"/>
          <w:szCs w:val="28"/>
        </w:rPr>
        <w:t xml:space="preserve">ЛЕЖНЕВСКОГО </w:t>
      </w:r>
      <w:r w:rsidR="00A25A8E">
        <w:rPr>
          <w:sz w:val="28"/>
          <w:szCs w:val="28"/>
        </w:rPr>
        <w:t>ГОРОДСКОГО ПОСЕЛЕНИЯ</w:t>
      </w:r>
      <w:r w:rsidRPr="00E000D8">
        <w:rPr>
          <w:sz w:val="28"/>
          <w:szCs w:val="28"/>
        </w:rPr>
        <w:t xml:space="preserve"> </w:t>
      </w:r>
      <w:r w:rsidR="00A25A8E">
        <w:rPr>
          <w:sz w:val="28"/>
          <w:szCs w:val="28"/>
        </w:rPr>
        <w:t xml:space="preserve">ЛЕЖНЕВСКОГО МУНИЦИПАЛЬНОГО РАЙОНА ИВАНОВСКОЙ ОБЛАСТИ </w:t>
      </w:r>
      <w:r w:rsidRPr="00E000D8">
        <w:rPr>
          <w:sz w:val="28"/>
          <w:szCs w:val="28"/>
        </w:rPr>
        <w:t>ЗАДОЛЖЕННОСТИ ПО ОПЛАТЕ ЗА ЖИЛОЕ ПОМЕЩЕНИЕ</w:t>
      </w:r>
      <w:r>
        <w:rPr>
          <w:sz w:val="28"/>
          <w:szCs w:val="28"/>
        </w:rPr>
        <w:t xml:space="preserve"> </w:t>
      </w:r>
      <w:r w:rsidRPr="00E000D8">
        <w:rPr>
          <w:sz w:val="28"/>
          <w:szCs w:val="28"/>
        </w:rPr>
        <w:t>И КОММУНАЛЬНЫЕ УСЛУГИ</w:t>
      </w:r>
    </w:p>
    <w:p w:rsidR="00385D9B" w:rsidRPr="00E000D8" w:rsidRDefault="00385D9B" w:rsidP="00385D9B">
      <w:pPr>
        <w:pStyle w:val="ConsPlusNormal"/>
        <w:jc w:val="both"/>
        <w:rPr>
          <w:sz w:val="28"/>
          <w:szCs w:val="28"/>
        </w:rPr>
      </w:pPr>
    </w:p>
    <w:p w:rsidR="00385D9B" w:rsidRPr="00E000D8" w:rsidRDefault="00385D9B" w:rsidP="00385D9B">
      <w:pPr>
        <w:pStyle w:val="ConsPlusNormal"/>
        <w:ind w:firstLine="540"/>
        <w:jc w:val="both"/>
        <w:rPr>
          <w:b/>
          <w:sz w:val="28"/>
          <w:szCs w:val="28"/>
        </w:rPr>
      </w:pPr>
      <w:r w:rsidRPr="00E000D8">
        <w:rPr>
          <w:sz w:val="28"/>
          <w:szCs w:val="28"/>
        </w:rPr>
        <w:t xml:space="preserve">В соответствии со </w:t>
      </w:r>
      <w:hyperlink r:id="rId7" w:history="1">
        <w:r w:rsidRPr="00E000D8">
          <w:rPr>
            <w:sz w:val="28"/>
            <w:szCs w:val="28"/>
          </w:rPr>
          <w:t>статьями 153</w:t>
        </w:r>
      </w:hyperlink>
      <w:r w:rsidRPr="00E000D8">
        <w:rPr>
          <w:sz w:val="28"/>
          <w:szCs w:val="28"/>
        </w:rPr>
        <w:t xml:space="preserve">, </w:t>
      </w:r>
      <w:hyperlink r:id="rId8" w:history="1">
        <w:r w:rsidRPr="00E000D8">
          <w:rPr>
            <w:sz w:val="28"/>
            <w:szCs w:val="28"/>
          </w:rPr>
          <w:t>154</w:t>
        </w:r>
      </w:hyperlink>
      <w:r w:rsidRPr="00E000D8">
        <w:rPr>
          <w:sz w:val="28"/>
          <w:szCs w:val="28"/>
        </w:rPr>
        <w:t xml:space="preserve">, </w:t>
      </w:r>
      <w:hyperlink r:id="rId9" w:history="1">
        <w:r w:rsidRPr="00E000D8">
          <w:rPr>
            <w:sz w:val="28"/>
            <w:szCs w:val="28"/>
          </w:rPr>
          <w:t>155</w:t>
        </w:r>
      </w:hyperlink>
      <w:r w:rsidRPr="00E000D8">
        <w:rPr>
          <w:sz w:val="28"/>
          <w:szCs w:val="28"/>
        </w:rPr>
        <w:t xml:space="preserve"> Жилищного кодекса Российской Федерации, в целях осуществления комплекса мер, направленных на снижение задолженности населения </w:t>
      </w:r>
      <w:r w:rsidR="00A25A8E">
        <w:rPr>
          <w:sz w:val="28"/>
          <w:szCs w:val="28"/>
        </w:rPr>
        <w:t xml:space="preserve">Лежневского городского поселения </w:t>
      </w:r>
      <w:r>
        <w:rPr>
          <w:sz w:val="28"/>
          <w:szCs w:val="28"/>
        </w:rPr>
        <w:t xml:space="preserve">Лежневского муниципального района </w:t>
      </w:r>
      <w:r w:rsidR="00A25A8E">
        <w:rPr>
          <w:sz w:val="28"/>
          <w:szCs w:val="28"/>
        </w:rPr>
        <w:t xml:space="preserve">Ивановской области </w:t>
      </w:r>
      <w:r w:rsidRPr="00E000D8">
        <w:rPr>
          <w:sz w:val="28"/>
          <w:szCs w:val="28"/>
        </w:rPr>
        <w:t xml:space="preserve"> по оплате за жилое помещение и коммунальные услуги</w:t>
      </w:r>
      <w:r w:rsidR="00A25A8E">
        <w:rPr>
          <w:sz w:val="28"/>
          <w:szCs w:val="28"/>
        </w:rPr>
        <w:t>:</w:t>
      </w:r>
    </w:p>
    <w:p w:rsidR="00385D9B" w:rsidRPr="00E000D8" w:rsidRDefault="00385D9B" w:rsidP="00385D9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85D9B" w:rsidRPr="00E000D8" w:rsidRDefault="00385D9B" w:rsidP="00385D9B">
      <w:pPr>
        <w:pStyle w:val="ConsPlusNormal"/>
        <w:ind w:firstLine="540"/>
        <w:jc w:val="both"/>
        <w:rPr>
          <w:sz w:val="28"/>
          <w:szCs w:val="28"/>
        </w:rPr>
      </w:pPr>
      <w:r w:rsidRPr="00E000D8">
        <w:rPr>
          <w:sz w:val="28"/>
          <w:szCs w:val="28"/>
        </w:rPr>
        <w:t xml:space="preserve">1. Создать </w:t>
      </w:r>
      <w:r>
        <w:rPr>
          <w:sz w:val="28"/>
          <w:szCs w:val="28"/>
        </w:rPr>
        <w:t xml:space="preserve">постоянно действующую </w:t>
      </w:r>
      <w:r w:rsidRPr="00E000D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000D8">
        <w:rPr>
          <w:sz w:val="28"/>
          <w:szCs w:val="28"/>
        </w:rPr>
        <w:t xml:space="preserve">омиссию по урегулированию вопросов, связанных с взысканием с населения </w:t>
      </w:r>
      <w:r w:rsidR="00A25A8E">
        <w:rPr>
          <w:sz w:val="28"/>
          <w:szCs w:val="28"/>
        </w:rPr>
        <w:t xml:space="preserve">Лежневского городского поселения Лежневского муниципального района Ивановской области </w:t>
      </w:r>
      <w:r w:rsidR="00A25A8E" w:rsidRPr="00E000D8">
        <w:rPr>
          <w:sz w:val="28"/>
          <w:szCs w:val="28"/>
        </w:rPr>
        <w:t xml:space="preserve"> </w:t>
      </w:r>
      <w:r w:rsidRPr="00E000D8">
        <w:rPr>
          <w:sz w:val="28"/>
          <w:szCs w:val="28"/>
        </w:rPr>
        <w:t>задолженности по оплате за жилое помещение и коммунальные услуги, и утвердить ее состав (Приложение N 1).</w:t>
      </w:r>
    </w:p>
    <w:p w:rsidR="00385D9B" w:rsidRDefault="00385D9B" w:rsidP="00385D9B">
      <w:pPr>
        <w:pStyle w:val="ConsPlusNormal"/>
        <w:ind w:firstLine="540"/>
        <w:jc w:val="both"/>
        <w:rPr>
          <w:sz w:val="28"/>
          <w:szCs w:val="28"/>
        </w:rPr>
      </w:pPr>
      <w:r w:rsidRPr="00E000D8">
        <w:rPr>
          <w:sz w:val="28"/>
          <w:szCs w:val="28"/>
        </w:rPr>
        <w:t xml:space="preserve">2. Утвердить </w:t>
      </w:r>
      <w:hyperlink w:anchor="P36" w:history="1">
        <w:r w:rsidRPr="00E000D8">
          <w:rPr>
            <w:sz w:val="28"/>
            <w:szCs w:val="28"/>
          </w:rPr>
          <w:t>Положение</w:t>
        </w:r>
      </w:hyperlink>
      <w:r w:rsidRPr="00E000D8">
        <w:rPr>
          <w:sz w:val="28"/>
          <w:szCs w:val="28"/>
        </w:rPr>
        <w:t xml:space="preserve"> о  </w:t>
      </w:r>
      <w:r>
        <w:rPr>
          <w:sz w:val="28"/>
          <w:szCs w:val="28"/>
        </w:rPr>
        <w:t>К</w:t>
      </w:r>
      <w:r w:rsidRPr="00E000D8">
        <w:rPr>
          <w:sz w:val="28"/>
          <w:szCs w:val="28"/>
        </w:rPr>
        <w:t xml:space="preserve">омиссии по урегулированию вопросов, связанных с взысканием с населения </w:t>
      </w:r>
      <w:r w:rsidR="00A25A8E">
        <w:rPr>
          <w:sz w:val="28"/>
          <w:szCs w:val="28"/>
        </w:rPr>
        <w:t xml:space="preserve">Лежневского городского поселения Лежневского муниципального района Ивановской области </w:t>
      </w:r>
      <w:r w:rsidR="00A25A8E" w:rsidRPr="00E000D8">
        <w:rPr>
          <w:sz w:val="28"/>
          <w:szCs w:val="28"/>
        </w:rPr>
        <w:t xml:space="preserve"> </w:t>
      </w:r>
      <w:r w:rsidRPr="00E000D8">
        <w:rPr>
          <w:sz w:val="28"/>
          <w:szCs w:val="28"/>
        </w:rPr>
        <w:t>задолженности по оплате за</w:t>
      </w:r>
      <w:r w:rsidRPr="0004063E">
        <w:rPr>
          <w:sz w:val="28"/>
          <w:szCs w:val="28"/>
        </w:rPr>
        <w:t xml:space="preserve"> жилое помещение и коммунальные услуги (Приложение N 2).</w:t>
      </w:r>
    </w:p>
    <w:p w:rsidR="00385D9B" w:rsidRPr="0004063E" w:rsidRDefault="00385D9B" w:rsidP="00385D9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1C4A">
        <w:rPr>
          <w:sz w:val="28"/>
          <w:szCs w:val="28"/>
        </w:rPr>
        <w:t xml:space="preserve"> </w:t>
      </w:r>
      <w:proofErr w:type="gramStart"/>
      <w:r w:rsidRPr="0004063E">
        <w:rPr>
          <w:sz w:val="28"/>
          <w:szCs w:val="28"/>
        </w:rPr>
        <w:t>Контроль за</w:t>
      </w:r>
      <w:proofErr w:type="gramEnd"/>
      <w:r w:rsidRPr="0004063E">
        <w:rPr>
          <w:sz w:val="28"/>
          <w:szCs w:val="28"/>
        </w:rPr>
        <w:t xml:space="preserve"> исполнением настоящего </w:t>
      </w:r>
      <w:r w:rsidR="00B1650A">
        <w:rPr>
          <w:sz w:val="28"/>
          <w:szCs w:val="28"/>
        </w:rPr>
        <w:t>распоряжения</w:t>
      </w:r>
      <w:r w:rsidRPr="0004063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первого заместителя Главы Администрации Лежневского муниципального района Колесникова П.Н</w:t>
      </w:r>
    </w:p>
    <w:p w:rsidR="00385D9B" w:rsidRPr="0004063E" w:rsidRDefault="00385D9B" w:rsidP="00385D9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Р</w:t>
      </w:r>
      <w:r w:rsidRPr="0004063E">
        <w:rPr>
          <w:sz w:val="28"/>
          <w:szCs w:val="28"/>
        </w:rPr>
        <w:t>азместить</w:t>
      </w:r>
      <w:proofErr w:type="gramEnd"/>
      <w:r w:rsidRPr="0004063E">
        <w:rPr>
          <w:sz w:val="28"/>
          <w:szCs w:val="28"/>
        </w:rPr>
        <w:t xml:space="preserve"> настоящее </w:t>
      </w:r>
      <w:r w:rsidR="00B1650A">
        <w:rPr>
          <w:sz w:val="28"/>
          <w:szCs w:val="28"/>
        </w:rPr>
        <w:t>распоряжение</w:t>
      </w:r>
      <w:r w:rsidRPr="0004063E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Лежневского муниципального района</w:t>
      </w:r>
      <w:proofErr w:type="gramStart"/>
      <w:r>
        <w:rPr>
          <w:sz w:val="28"/>
          <w:szCs w:val="28"/>
        </w:rPr>
        <w:t>.</w:t>
      </w:r>
      <w:r w:rsidRPr="0004063E">
        <w:rPr>
          <w:sz w:val="28"/>
          <w:szCs w:val="28"/>
        </w:rPr>
        <w:t>.</w:t>
      </w:r>
      <w:proofErr w:type="gramEnd"/>
    </w:p>
    <w:p w:rsidR="00385D9B" w:rsidRDefault="00385D9B" w:rsidP="00385D9B">
      <w:pPr>
        <w:pStyle w:val="ConsPlusNormal"/>
        <w:ind w:firstLine="540"/>
        <w:jc w:val="both"/>
        <w:rPr>
          <w:sz w:val="28"/>
          <w:szCs w:val="28"/>
        </w:rPr>
      </w:pPr>
    </w:p>
    <w:p w:rsidR="00385D9B" w:rsidRDefault="00385D9B" w:rsidP="00385D9B">
      <w:pPr>
        <w:pStyle w:val="ConsPlusNormal"/>
        <w:ind w:firstLine="540"/>
        <w:jc w:val="both"/>
        <w:rPr>
          <w:sz w:val="28"/>
          <w:szCs w:val="28"/>
        </w:rPr>
      </w:pPr>
    </w:p>
    <w:p w:rsidR="00385D9B" w:rsidRPr="00801C4A" w:rsidRDefault="00385D9B" w:rsidP="00385D9B">
      <w:pPr>
        <w:pStyle w:val="ConsPlusNormal"/>
        <w:jc w:val="both"/>
        <w:rPr>
          <w:b/>
          <w:sz w:val="28"/>
          <w:szCs w:val="28"/>
        </w:rPr>
      </w:pPr>
      <w:r w:rsidRPr="00801C4A">
        <w:rPr>
          <w:b/>
          <w:sz w:val="28"/>
          <w:szCs w:val="28"/>
        </w:rPr>
        <w:t xml:space="preserve">Глава Лежневского </w:t>
      </w:r>
    </w:p>
    <w:p w:rsidR="00385D9B" w:rsidRPr="00801C4A" w:rsidRDefault="00385D9B" w:rsidP="00385D9B">
      <w:pPr>
        <w:pStyle w:val="ConsPlusNormal"/>
        <w:jc w:val="both"/>
        <w:rPr>
          <w:b/>
          <w:sz w:val="28"/>
          <w:szCs w:val="28"/>
        </w:rPr>
      </w:pPr>
      <w:r w:rsidRPr="00801C4A">
        <w:rPr>
          <w:b/>
          <w:sz w:val="28"/>
          <w:szCs w:val="28"/>
        </w:rPr>
        <w:t xml:space="preserve">муниципального района                </w:t>
      </w:r>
      <w:r>
        <w:rPr>
          <w:b/>
          <w:sz w:val="28"/>
          <w:szCs w:val="28"/>
        </w:rPr>
        <w:t xml:space="preserve">                </w:t>
      </w:r>
      <w:r w:rsidRPr="00801C4A">
        <w:rPr>
          <w:b/>
          <w:sz w:val="28"/>
          <w:szCs w:val="28"/>
        </w:rPr>
        <w:t xml:space="preserve">                    О.С.Кузьмичева</w:t>
      </w:r>
    </w:p>
    <w:p w:rsidR="00385D9B" w:rsidRPr="00801C4A" w:rsidRDefault="00385D9B" w:rsidP="00385D9B">
      <w:pPr>
        <w:pStyle w:val="ConsPlusNormal"/>
        <w:rPr>
          <w:b/>
          <w:sz w:val="28"/>
          <w:szCs w:val="28"/>
        </w:rPr>
      </w:pPr>
    </w:p>
    <w:p w:rsidR="00385D9B" w:rsidRPr="0004063E" w:rsidRDefault="00385D9B" w:rsidP="00385D9B">
      <w:pPr>
        <w:pStyle w:val="ConsPlusNormal"/>
        <w:rPr>
          <w:sz w:val="28"/>
          <w:szCs w:val="28"/>
        </w:rPr>
      </w:pPr>
    </w:p>
    <w:p w:rsidR="00325A95" w:rsidRDefault="00325A95" w:rsidP="00971AD4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E75207" w:rsidRPr="004B21AB" w:rsidRDefault="00E75207" w:rsidP="00E75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85D9B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385D9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75207" w:rsidRPr="00385D9B" w:rsidRDefault="00E75207" w:rsidP="00E752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5D9B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распоряжению</w:t>
      </w:r>
      <w:r w:rsidRPr="00385D9B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E75207" w:rsidRPr="00385D9B" w:rsidRDefault="00E75207" w:rsidP="00E752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5D9B">
        <w:rPr>
          <w:rFonts w:ascii="Times New Roman" w:eastAsia="Times New Roman" w:hAnsi="Times New Roman" w:cs="Times New Roman"/>
          <w:lang w:eastAsia="ru-RU"/>
        </w:rPr>
        <w:t>Лежневского муниципального района</w:t>
      </w:r>
    </w:p>
    <w:p w:rsidR="00E75207" w:rsidRPr="00385D9B" w:rsidRDefault="00E75207" w:rsidP="00E752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5D9B">
        <w:rPr>
          <w:rFonts w:ascii="Times New Roman" w:eastAsia="Times New Roman" w:hAnsi="Times New Roman" w:cs="Times New Roman"/>
          <w:lang w:eastAsia="ru-RU"/>
        </w:rPr>
        <w:t>Ивановской области №</w:t>
      </w:r>
      <w:proofErr w:type="spellStart"/>
      <w:r w:rsidRPr="00385D9B">
        <w:rPr>
          <w:rFonts w:ascii="Times New Roman" w:eastAsia="Times New Roman" w:hAnsi="Times New Roman" w:cs="Times New Roman"/>
          <w:lang w:eastAsia="ru-RU"/>
        </w:rPr>
        <w:t>______от</w:t>
      </w:r>
      <w:proofErr w:type="spellEnd"/>
      <w:r w:rsidRPr="00385D9B">
        <w:rPr>
          <w:rFonts w:ascii="Times New Roman" w:eastAsia="Times New Roman" w:hAnsi="Times New Roman" w:cs="Times New Roman"/>
          <w:lang w:eastAsia="ru-RU"/>
        </w:rPr>
        <w:t>__________</w:t>
      </w:r>
    </w:p>
    <w:p w:rsidR="00E75207" w:rsidRPr="00325A95" w:rsidRDefault="00E75207" w:rsidP="00E75207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75207" w:rsidRPr="004D62AD" w:rsidRDefault="00E75207" w:rsidP="00E75207">
      <w:pPr>
        <w:pStyle w:val="ConsPlusNormal"/>
        <w:jc w:val="center"/>
        <w:rPr>
          <w:b/>
          <w:sz w:val="27"/>
          <w:szCs w:val="27"/>
        </w:rPr>
      </w:pPr>
      <w:r w:rsidRPr="004D62AD">
        <w:rPr>
          <w:b/>
          <w:sz w:val="27"/>
          <w:szCs w:val="27"/>
        </w:rPr>
        <w:t>СОСТАВ</w:t>
      </w:r>
    </w:p>
    <w:p w:rsidR="00E75207" w:rsidRPr="007652B3" w:rsidRDefault="00E75207" w:rsidP="00E75207">
      <w:pPr>
        <w:pStyle w:val="ConsPlusNormal"/>
        <w:jc w:val="center"/>
        <w:rPr>
          <w:b/>
          <w:sz w:val="28"/>
          <w:szCs w:val="28"/>
        </w:rPr>
      </w:pPr>
      <w:r w:rsidRPr="007652B3">
        <w:rPr>
          <w:b/>
          <w:sz w:val="28"/>
          <w:szCs w:val="28"/>
        </w:rPr>
        <w:t xml:space="preserve">комиссии по урегулированию вопросов, связанных с взысканием с населения </w:t>
      </w:r>
      <w:r>
        <w:rPr>
          <w:b/>
          <w:sz w:val="28"/>
          <w:szCs w:val="28"/>
        </w:rPr>
        <w:t xml:space="preserve">Лежневского городского поселения </w:t>
      </w:r>
      <w:r w:rsidRPr="007652B3">
        <w:rPr>
          <w:b/>
          <w:sz w:val="28"/>
          <w:szCs w:val="28"/>
        </w:rPr>
        <w:t xml:space="preserve">Лежневского муниципального района </w:t>
      </w:r>
      <w:r>
        <w:rPr>
          <w:b/>
          <w:sz w:val="28"/>
          <w:szCs w:val="28"/>
        </w:rPr>
        <w:t xml:space="preserve">Ивановской области </w:t>
      </w:r>
      <w:r w:rsidRPr="007652B3">
        <w:rPr>
          <w:b/>
          <w:sz w:val="28"/>
          <w:szCs w:val="28"/>
        </w:rPr>
        <w:t>задолженности по оплате за жилое помещение и коммунальные услуги</w:t>
      </w:r>
    </w:p>
    <w:p w:rsidR="00E75207" w:rsidRPr="00325A95" w:rsidRDefault="00E75207" w:rsidP="00E7520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</w:p>
    <w:p w:rsidR="00E75207" w:rsidRPr="00325A95" w:rsidRDefault="00E75207" w:rsidP="00E75207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sz w:val="32"/>
          <w:szCs w:val="32"/>
        </w:rPr>
      </w:pPr>
    </w:p>
    <w:p w:rsidR="00E75207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П.Н. -  первый заместитель    Г</w:t>
      </w:r>
      <w:r w:rsidRPr="007652B3">
        <w:rPr>
          <w:rFonts w:ascii="Times New Roman" w:hAnsi="Times New Roman" w:cs="Times New Roman"/>
          <w:sz w:val="28"/>
          <w:szCs w:val="28"/>
        </w:rPr>
        <w:t xml:space="preserve">лавы    Администрации    </w:t>
      </w:r>
    </w:p>
    <w:p w:rsidR="00E75207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Лежневского муниципального района, </w:t>
      </w:r>
      <w:r w:rsidRPr="007652B3">
        <w:rPr>
          <w:rFonts w:ascii="Times New Roman" w:hAnsi="Times New Roman" w:cs="Times New Roman"/>
          <w:sz w:val="28"/>
          <w:szCs w:val="28"/>
        </w:rPr>
        <w:t xml:space="preserve"> председатель </w:t>
      </w:r>
    </w:p>
    <w:p w:rsidR="00E75207" w:rsidRPr="007652B3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652B3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207" w:rsidRPr="007652B3" w:rsidRDefault="00E75207" w:rsidP="00E75207">
      <w:pPr>
        <w:pStyle w:val="ConsPlusCel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5207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Забываева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-</w:t>
      </w:r>
      <w:r w:rsidRPr="007652B3">
        <w:rPr>
          <w:rFonts w:ascii="Times New Roman" w:hAnsi="Times New Roman" w:cs="Times New Roman"/>
          <w:sz w:val="28"/>
          <w:szCs w:val="28"/>
        </w:rPr>
        <w:t xml:space="preserve">     начальник  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7652B3">
        <w:rPr>
          <w:rFonts w:ascii="Times New Roman" w:hAnsi="Times New Roman" w:cs="Times New Roman"/>
          <w:sz w:val="28"/>
          <w:szCs w:val="28"/>
        </w:rPr>
        <w:t xml:space="preserve">   жилищно-коммунального    хозяйства</w:t>
      </w:r>
    </w:p>
    <w:p w:rsidR="00E75207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</w:t>
      </w:r>
      <w:r w:rsidRPr="007652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7652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5207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52B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</w:t>
      </w:r>
      <w:r w:rsidRPr="007652B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207" w:rsidRPr="007652B3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75207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Горелова М.В. -    ведущий специалист отдела жилищно-коммунального</w:t>
      </w:r>
    </w:p>
    <w:p w:rsidR="00E75207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хозяйства Администрации Лежневского муниципального</w:t>
      </w:r>
    </w:p>
    <w:p w:rsidR="00E75207" w:rsidRPr="007652B3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района, секретарь комиссии.</w:t>
      </w:r>
    </w:p>
    <w:p w:rsidR="00E75207" w:rsidRPr="007652B3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75207" w:rsidRPr="007652B3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652B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75207" w:rsidRPr="007652B3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75207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Шувырденкова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-</w:t>
      </w:r>
      <w:r w:rsidRPr="00E81142">
        <w:rPr>
          <w:sz w:val="27"/>
          <w:szCs w:val="27"/>
        </w:rPr>
        <w:t xml:space="preserve"> </w:t>
      </w:r>
      <w:r w:rsidRPr="00E8114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Лежневского </w:t>
      </w:r>
    </w:p>
    <w:p w:rsidR="00E75207" w:rsidRPr="00E81142" w:rsidRDefault="00E75207" w:rsidP="00E75207">
      <w:pPr>
        <w:pStyle w:val="ConsPlusCell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81142">
        <w:rPr>
          <w:rFonts w:ascii="Times New Roman" w:hAnsi="Times New Roman" w:cs="Times New Roman"/>
          <w:sz w:val="28"/>
          <w:szCs w:val="28"/>
        </w:rPr>
        <w:t>муниципального района, начальник</w:t>
      </w:r>
      <w:r w:rsidRPr="00E81142">
        <w:rPr>
          <w:rStyle w:val="apple-converted-space"/>
          <w:rFonts w:ascii="Times New Roman" w:hAnsi="Times New Roman" w:cs="Times New Roman"/>
          <w:color w:val="1D435A"/>
          <w:sz w:val="28"/>
          <w:szCs w:val="28"/>
          <w:shd w:val="clear" w:color="auto" w:fill="FFFFFF"/>
        </w:rPr>
        <w:t> </w:t>
      </w:r>
      <w:r w:rsidRPr="00E811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</w:p>
    <w:p w:rsidR="00E75207" w:rsidRDefault="00E75207" w:rsidP="00E75207">
      <w:pPr>
        <w:pStyle w:val="ConsPlusCell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1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правового обеспечения и межмуниципального  </w:t>
      </w:r>
    </w:p>
    <w:p w:rsidR="00E75207" w:rsidRDefault="00E75207" w:rsidP="00E75207">
      <w:pPr>
        <w:pStyle w:val="ConsPlusCell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сотрудничества, член комиссии.</w:t>
      </w:r>
      <w:r w:rsidRPr="00E811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5207" w:rsidRDefault="00E75207" w:rsidP="00E7520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Лежневского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– по согласованию.</w:t>
      </w:r>
    </w:p>
    <w:p w:rsidR="00E75207" w:rsidRPr="007652B3" w:rsidRDefault="00E75207" w:rsidP="00E75207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E75207" w:rsidRPr="007652B3" w:rsidRDefault="00E75207" w:rsidP="00E75207">
      <w:pPr>
        <w:rPr>
          <w:rFonts w:ascii="Times New Roman" w:hAnsi="Times New Roman" w:cs="Times New Roman"/>
          <w:sz w:val="28"/>
          <w:szCs w:val="28"/>
        </w:rPr>
      </w:pPr>
    </w:p>
    <w:p w:rsidR="00E75207" w:rsidRDefault="00E75207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207" w:rsidRDefault="00E75207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207" w:rsidRDefault="00E75207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207" w:rsidRDefault="00E75207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207" w:rsidRDefault="00E75207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207" w:rsidRDefault="00E75207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207" w:rsidRDefault="00E75207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207" w:rsidRDefault="00E75207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207" w:rsidRDefault="00E75207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207" w:rsidRDefault="00E75207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207" w:rsidRDefault="00E75207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85D9B" w:rsidRPr="00385D9B" w:rsidRDefault="00385D9B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5D9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</w:t>
      </w:r>
    </w:p>
    <w:p w:rsidR="00385D9B" w:rsidRPr="00385D9B" w:rsidRDefault="00385D9B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5D9B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B1650A">
        <w:rPr>
          <w:rFonts w:ascii="Times New Roman" w:eastAsia="Times New Roman" w:hAnsi="Times New Roman" w:cs="Times New Roman"/>
          <w:lang w:eastAsia="ru-RU"/>
        </w:rPr>
        <w:t>распоряжению</w:t>
      </w:r>
      <w:r w:rsidRPr="00385D9B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385D9B" w:rsidRPr="00385D9B" w:rsidRDefault="00385D9B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5D9B">
        <w:rPr>
          <w:rFonts w:ascii="Times New Roman" w:eastAsia="Times New Roman" w:hAnsi="Times New Roman" w:cs="Times New Roman"/>
          <w:lang w:eastAsia="ru-RU"/>
        </w:rPr>
        <w:t>Лежневского муниципального района</w:t>
      </w:r>
    </w:p>
    <w:p w:rsidR="00385D9B" w:rsidRPr="00385D9B" w:rsidRDefault="00385D9B" w:rsidP="00385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5D9B">
        <w:rPr>
          <w:rFonts w:ascii="Times New Roman" w:eastAsia="Times New Roman" w:hAnsi="Times New Roman" w:cs="Times New Roman"/>
          <w:lang w:eastAsia="ru-RU"/>
        </w:rPr>
        <w:t>Ивановской области №</w:t>
      </w:r>
      <w:proofErr w:type="spellStart"/>
      <w:r w:rsidRPr="00385D9B">
        <w:rPr>
          <w:rFonts w:ascii="Times New Roman" w:eastAsia="Times New Roman" w:hAnsi="Times New Roman" w:cs="Times New Roman"/>
          <w:lang w:eastAsia="ru-RU"/>
        </w:rPr>
        <w:t>______от</w:t>
      </w:r>
      <w:proofErr w:type="spellEnd"/>
      <w:r w:rsidRPr="00385D9B">
        <w:rPr>
          <w:rFonts w:ascii="Times New Roman" w:eastAsia="Times New Roman" w:hAnsi="Times New Roman" w:cs="Times New Roman"/>
          <w:lang w:eastAsia="ru-RU"/>
        </w:rPr>
        <w:t>__________</w:t>
      </w:r>
    </w:p>
    <w:p w:rsidR="00325A95" w:rsidRDefault="00325A95" w:rsidP="00385D9B">
      <w:pPr>
        <w:pStyle w:val="ConsPlusNormal"/>
        <w:ind w:firstLine="540"/>
        <w:jc w:val="right"/>
        <w:rPr>
          <w:b/>
        </w:rPr>
      </w:pPr>
    </w:p>
    <w:p w:rsidR="00385D9B" w:rsidRPr="00325A95" w:rsidRDefault="00385D9B" w:rsidP="00385D9B">
      <w:pPr>
        <w:pStyle w:val="ConsPlusNormal"/>
        <w:ind w:firstLine="540"/>
        <w:jc w:val="right"/>
        <w:rPr>
          <w:b/>
        </w:rPr>
      </w:pPr>
    </w:p>
    <w:p w:rsidR="00325A95" w:rsidRPr="00971AD4" w:rsidRDefault="00325A95" w:rsidP="0032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38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КОМИССИИ </w:t>
      </w:r>
    </w:p>
    <w:p w:rsidR="00385D9B" w:rsidRPr="00E000D8" w:rsidRDefault="00385D9B" w:rsidP="00385D9B">
      <w:pPr>
        <w:pStyle w:val="ConsPlusTitle"/>
        <w:jc w:val="center"/>
        <w:rPr>
          <w:sz w:val="28"/>
          <w:szCs w:val="28"/>
        </w:rPr>
      </w:pPr>
      <w:r w:rsidRPr="00E000D8">
        <w:rPr>
          <w:sz w:val="28"/>
          <w:szCs w:val="28"/>
        </w:rPr>
        <w:t>ПО УРЕГУЛИРОВАНИЮ</w:t>
      </w:r>
      <w:r>
        <w:rPr>
          <w:sz w:val="28"/>
          <w:szCs w:val="28"/>
        </w:rPr>
        <w:t xml:space="preserve"> </w:t>
      </w:r>
      <w:r w:rsidRPr="00E000D8">
        <w:rPr>
          <w:sz w:val="28"/>
          <w:szCs w:val="28"/>
        </w:rPr>
        <w:t xml:space="preserve">ВОПРОСОВ, СВЯЗАННЫХ С ВЗЫСКАНИЕМ С НАСЕЛЕНИЯ </w:t>
      </w:r>
      <w:r>
        <w:rPr>
          <w:sz w:val="28"/>
          <w:szCs w:val="28"/>
        </w:rPr>
        <w:t xml:space="preserve">ЛЕЖНЕВСКОГО </w:t>
      </w:r>
      <w:r w:rsidR="00AB2A8B">
        <w:rPr>
          <w:sz w:val="28"/>
          <w:szCs w:val="28"/>
        </w:rPr>
        <w:t xml:space="preserve">ГОРОДСКОГО ПОСЕЛЕНИЯ ЛЕЖНЕВСКОГО </w:t>
      </w:r>
      <w:r>
        <w:rPr>
          <w:sz w:val="28"/>
          <w:szCs w:val="28"/>
        </w:rPr>
        <w:t>МУНИЦИПАЛЬНОГО РАЙОНА</w:t>
      </w:r>
      <w:r w:rsidR="00AB2A8B">
        <w:rPr>
          <w:sz w:val="28"/>
          <w:szCs w:val="28"/>
        </w:rPr>
        <w:t xml:space="preserve"> ИВАНОВСКОЙ ОБЛАСТИ </w:t>
      </w:r>
      <w:r w:rsidRPr="00E000D8">
        <w:rPr>
          <w:sz w:val="28"/>
          <w:szCs w:val="28"/>
        </w:rPr>
        <w:t xml:space="preserve"> ЗАДОЛЖЕННОСТИ ПО ОПЛАТЕ ЗА ЖИЛОЕ ПОМЕЩЕНИЕ</w:t>
      </w:r>
      <w:r>
        <w:rPr>
          <w:sz w:val="28"/>
          <w:szCs w:val="28"/>
        </w:rPr>
        <w:t xml:space="preserve"> </w:t>
      </w:r>
      <w:r w:rsidRPr="00E000D8">
        <w:rPr>
          <w:sz w:val="28"/>
          <w:szCs w:val="28"/>
        </w:rPr>
        <w:t>И КОММУНАЛЬНЫЕ УСЛУГИ</w:t>
      </w:r>
    </w:p>
    <w:p w:rsidR="00385D9B" w:rsidRDefault="00385D9B" w:rsidP="00773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95" w:rsidRPr="00971AD4" w:rsidRDefault="00325A95" w:rsidP="00773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25A95" w:rsidRPr="00971AD4" w:rsidRDefault="00325A95" w:rsidP="0032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721EF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="00385D9B" w:rsidRPr="00E000D8">
        <w:rPr>
          <w:rFonts w:ascii="Times New Roman" w:hAnsi="Times New Roman" w:cs="Times New Roman"/>
          <w:sz w:val="28"/>
          <w:szCs w:val="28"/>
        </w:rPr>
        <w:t xml:space="preserve"> по урегулированию вопросов, связанных с взысканием с населения </w:t>
      </w:r>
      <w:r w:rsidR="00AB2A8B" w:rsidRPr="00AB2A8B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Лежневского муниципального района Ивановской области  </w:t>
      </w:r>
      <w:r w:rsidR="00385D9B" w:rsidRPr="00AB2A8B">
        <w:rPr>
          <w:rFonts w:ascii="Times New Roman" w:hAnsi="Times New Roman" w:cs="Times New Roman"/>
          <w:sz w:val="28"/>
          <w:szCs w:val="28"/>
        </w:rPr>
        <w:t>задолженности по оплате за жилое помещение и</w:t>
      </w:r>
      <w:r w:rsidR="00385D9B" w:rsidRPr="00E000D8">
        <w:rPr>
          <w:rFonts w:ascii="Times New Roman" w:hAnsi="Times New Roman" w:cs="Times New Roman"/>
          <w:sz w:val="28"/>
          <w:szCs w:val="28"/>
        </w:rPr>
        <w:t xml:space="preserve"> коммунальные услуги</w:t>
      </w:r>
      <w:r w:rsidR="00385D9B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 является совещательным коллегиальным органом при Администрации Лежневского муниципального района, образованным в целях осуществления работы с гражданами, имеющими задолженности по оплате жилищно-коммунальных услуг.</w:t>
      </w:r>
    </w:p>
    <w:p w:rsidR="00325A95" w:rsidRPr="00971AD4" w:rsidRDefault="00A721EF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Ивановской области, муниципальными правовыми актами, регулирующими правоотношения в данной сфере, а также настоящим Положением.</w:t>
      </w:r>
    </w:p>
    <w:p w:rsidR="00325A95" w:rsidRPr="00773A9C" w:rsidRDefault="00A721EF" w:rsidP="00773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Заседания Комиссии проводятся по мере необходимости по решению председателя Комиссии либо его заместит</w:t>
      </w:r>
      <w:r w:rsidR="00773A9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при отсутствии председателя,</w:t>
      </w:r>
      <w:proofErr w:type="gramStart"/>
      <w:r w:rsidR="0077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A9C">
        <w:rPr>
          <w:rFonts w:ascii="Calibri" w:eastAsia="Calibri" w:hAnsi="Calibri" w:cs="Times New Roman"/>
        </w:rPr>
        <w:t>,</w:t>
      </w:r>
      <w:proofErr w:type="gramEnd"/>
      <w:r w:rsidR="00773A9C">
        <w:rPr>
          <w:rFonts w:ascii="Calibri" w:eastAsia="Calibri" w:hAnsi="Calibri" w:cs="Times New Roman"/>
        </w:rPr>
        <w:t xml:space="preserve"> </w:t>
      </w:r>
      <w:r w:rsidR="00773A9C" w:rsidRPr="00773A9C">
        <w:rPr>
          <w:rFonts w:ascii="Times New Roman" w:eastAsia="Calibri" w:hAnsi="Times New Roman" w:cs="Times New Roman"/>
          <w:sz w:val="28"/>
          <w:szCs w:val="28"/>
        </w:rPr>
        <w:t>но не реже одного раза в квартал.</w:t>
      </w:r>
    </w:p>
    <w:p w:rsidR="00325A95" w:rsidRPr="00971AD4" w:rsidRDefault="00A721EF" w:rsidP="0077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Персональный состав и изменения в составе Комиссии утверждаются </w:t>
      </w:r>
      <w:r w:rsidR="00AB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Лежневского муниципального района.</w:t>
      </w:r>
    </w:p>
    <w:p w:rsidR="00325A95" w:rsidRPr="00971AD4" w:rsidRDefault="00A721EF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</w:t>
      </w: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миссию возглавляет заместитель Главы А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 муниципального района, курирующий сферу жилищно-коммунального хозяйства района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181" w:rsidRPr="00971AD4" w:rsidRDefault="00325A95" w:rsidP="00773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II. Задачи, основные функции и полномочия Комиссии</w:t>
      </w:r>
      <w:bookmarkStart w:id="0" w:name="P32"/>
      <w:bookmarkEnd w:id="0"/>
    </w:p>
    <w:p w:rsidR="002C6181" w:rsidRPr="00971AD4" w:rsidRDefault="002C6181" w:rsidP="00325A95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sz w:val="28"/>
          <w:szCs w:val="28"/>
        </w:rPr>
      </w:pPr>
    </w:p>
    <w:p w:rsidR="00325A95" w:rsidRDefault="00A721EF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Комиссии:</w:t>
      </w:r>
    </w:p>
    <w:p w:rsidR="00325A95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руководителям предприятий жилищно-коммунального хозяйства в работе с гражданами по взысканию задолженности по оплате за жилищно-коммунальные услуги;</w:t>
      </w:r>
    </w:p>
    <w:p w:rsidR="00773A9C" w:rsidRPr="00971AD4" w:rsidRDefault="00773A9C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3A9C">
        <w:rPr>
          <w:rFonts w:ascii="Times New Roman" w:hAnsi="Times New Roman" w:cs="Times New Roman"/>
          <w:sz w:val="28"/>
          <w:szCs w:val="28"/>
        </w:rPr>
        <w:t xml:space="preserve"> </w:t>
      </w:r>
      <w:r w:rsidRPr="00773A9C">
        <w:rPr>
          <w:rFonts w:ascii="Times New Roman" w:eastAsia="Calibri" w:hAnsi="Times New Roman" w:cs="Times New Roman"/>
          <w:sz w:val="28"/>
          <w:szCs w:val="28"/>
        </w:rPr>
        <w:t>досудебное урегулирование вопросов, связанных с взысканием с населения  задолженности за жилищно-коммунальные услуги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осуществление координации мероприятий по работе с гражданами, имеющими задолженности по оплате за жилищно-коммунальные услуги.</w:t>
      </w:r>
    </w:p>
    <w:p w:rsidR="00325A95" w:rsidRPr="00971AD4" w:rsidRDefault="00A721EF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функциями Комиссии являются: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работы по выработке и реализации мероприятий по погашению задолженности оплаты за жилищно-коммунальные услуги;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разъяснительной работы с гражданами о возможных способах погашения задолженности;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обоснованности доводов неплательщика о причинах возникновения задолженности;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предупреждений о необходимости погашения задолженности в установленный срок;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вопросу подачи исков к нанимателям жилых помещений, подлежащим выселению (в случаях невнесения платы за жилое помещение и коммунальные услуги в течение более чем шести месяцев без уважительных причин) в судебном порядке с предоставлением им другого жилого помещения по договору социального найма в пределах норм площади, установленной для вселения граждан в общежития, осуществление контроля за подачей таких исков.</w:t>
      </w:r>
      <w:proofErr w:type="gramEnd"/>
    </w:p>
    <w:p w:rsidR="00325A95" w:rsidRPr="00971AD4" w:rsidRDefault="00AA55F9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721EF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функций Комиссия уполномочена: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приглашать на заседания Комиссии представителей управляющих организаций, председателей товариществ собственников жилья, граждан, задолженность </w:t>
      </w:r>
      <w:r w:rsidR="004B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жилищно-коммунальных услуг превышает три месяца;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документы по вопросам, входящим в компетенцию Комиссии;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решения рекомендательного характера;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по вопросам, входящим в компетенцию Комиссии.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Организация работы Комиссии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95" w:rsidRPr="00971AD4" w:rsidRDefault="00A721EF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Комиссии проводится по плану, утвержденному председателем Комиссии.</w:t>
      </w:r>
    </w:p>
    <w:p w:rsidR="00325A95" w:rsidRPr="00971AD4" w:rsidRDefault="006427A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21EF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Комиссии ведет председатель, а в его отсутствие - заместитель председателя.</w:t>
      </w:r>
    </w:p>
    <w:p w:rsidR="00AA55F9" w:rsidRPr="00971AD4" w:rsidRDefault="00AA55F9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hAnsi="Times New Roman" w:cs="Times New Roman"/>
          <w:sz w:val="28"/>
          <w:szCs w:val="28"/>
        </w:rPr>
        <w:t xml:space="preserve">3.3. К участию в заседаниях Комиссии привлекаются представители предприятий и организаций </w:t>
      </w:r>
      <w:proofErr w:type="spellStart"/>
      <w:proofErr w:type="gramStart"/>
      <w:r w:rsidR="004B5C6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B5C63">
        <w:rPr>
          <w:rFonts w:ascii="Times New Roman" w:hAnsi="Times New Roman" w:cs="Times New Roman"/>
          <w:sz w:val="28"/>
          <w:szCs w:val="28"/>
        </w:rPr>
        <w:t xml:space="preserve">- </w:t>
      </w:r>
      <w:r w:rsidRPr="00971AD4">
        <w:rPr>
          <w:rFonts w:ascii="Times New Roman" w:hAnsi="Times New Roman" w:cs="Times New Roman"/>
          <w:sz w:val="28"/>
          <w:szCs w:val="28"/>
        </w:rPr>
        <w:t>коммунального</w:t>
      </w:r>
      <w:proofErr w:type="gramEnd"/>
      <w:r w:rsidRPr="00971AD4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4B5C63">
        <w:rPr>
          <w:rFonts w:ascii="Times New Roman" w:hAnsi="Times New Roman" w:cs="Times New Roman"/>
          <w:sz w:val="28"/>
          <w:szCs w:val="28"/>
        </w:rPr>
        <w:t>.</w:t>
      </w:r>
    </w:p>
    <w:p w:rsidR="00325A95" w:rsidRPr="00971AD4" w:rsidRDefault="00AA55F9" w:rsidP="00AA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427A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AD4">
        <w:rPr>
          <w:rFonts w:ascii="Times New Roman" w:hAnsi="Times New Roman" w:cs="Times New Roman"/>
          <w:sz w:val="28"/>
          <w:szCs w:val="28"/>
        </w:rPr>
        <w:t>Граждане, не выполняющие обязательства по оплате ЖКУ, представители бюджетных учреждений, организаций, имеющих задолженность по оплате ЖКУ, вызываются на заседание Комиссии заказным письмом (с уведомлением) за подписью  председателя Комиссии с указанием времени и места проведения заседания, необходимости представления соответствующих документов, подтверждающих оплату ЖКУ</w:t>
      </w:r>
      <w:r w:rsidR="004B5C63">
        <w:rPr>
          <w:rFonts w:ascii="Times New Roman" w:hAnsi="Times New Roman" w:cs="Times New Roman"/>
          <w:sz w:val="28"/>
          <w:szCs w:val="28"/>
        </w:rPr>
        <w:t>.</w:t>
      </w:r>
    </w:p>
    <w:p w:rsidR="00325A95" w:rsidRPr="00971AD4" w:rsidRDefault="006427A5" w:rsidP="00AA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5D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Комиссии: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 работой Комиссии, определяет перечень, сроки и порядок рассмотрения вопросов на ее заседаниях;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подписывает протоколы заседаний Комиссии, выписки из протоколов и другие документы Комиссии.</w:t>
      </w:r>
    </w:p>
    <w:p w:rsidR="00325A95" w:rsidRPr="00971AD4" w:rsidRDefault="006427A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5D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председателя Комиссии выполняет поручения председателя Комиссии, а в случае отсутствия председателя Комиссии выполняет его полномочия.</w:t>
      </w:r>
    </w:p>
    <w:p w:rsidR="00325A95" w:rsidRPr="00971AD4" w:rsidRDefault="00355DF0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подготовку необходимых для работы Комиссии материалов к заседаниям Комиссии в соответствии с повесткой дня;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материалы к заседанию председателю Комиссии за 2 дня до заседания;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членов Комиссии о повестке дня заседания, месте, дате и времени начала его проведения;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уведомляет о заседании Комиссии управляющие организации, председателей товариществ собственников жилья, </w:t>
      </w:r>
      <w:r w:rsidR="004B5C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Start"/>
      <w:r w:rsidR="004B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которых по оплате жилищно-коммунальных услуг превышает три месяца;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заблаговременно знакомит членов Комиссии с подготовленными к рассмотрению материалами;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протоколы заседаний Комиссии;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протокол заседания Комиссии и в пятидневный срок представляет его на подпись председателю Комиссии;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до сведения членов Комиссии содержание протокола Комиссии;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рабочую документацию Комиссии;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контроль исполнения принятых Комиссией решений.</w:t>
      </w:r>
    </w:p>
    <w:p w:rsidR="00325A95" w:rsidRPr="00971AD4" w:rsidRDefault="002A773D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5DF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вносят предложения по работе Комиссии;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присутствуют на заседании Комиссии;</w:t>
      </w:r>
    </w:p>
    <w:p w:rsidR="00325A95" w:rsidRPr="00971AD4" w:rsidRDefault="00325A95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в пределах своих полномочий реализацию решений Комиссии.</w:t>
      </w:r>
    </w:p>
    <w:p w:rsidR="00325A95" w:rsidRPr="00971AD4" w:rsidRDefault="002A773D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5D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Председатель, заместитель председателя, секретарь Комиссии пользуются правом вести деловую переписку от имени Комиссии и представлять ее интересы в других организациях.</w:t>
      </w:r>
    </w:p>
    <w:p w:rsidR="007652B3" w:rsidRDefault="002A773D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5DF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считается правомочным при наличии не менее </w:t>
      </w:r>
      <w:r w:rsidR="00385D9B" w:rsidRPr="00385D9B">
        <w:rPr>
          <w:rFonts w:ascii="Times New Roman" w:hAnsi="Times New Roman" w:cs="Times New Roman"/>
          <w:sz w:val="28"/>
          <w:szCs w:val="28"/>
        </w:rPr>
        <w:t>50 процентов</w:t>
      </w:r>
      <w:r w:rsidR="00385D9B">
        <w:t xml:space="preserve"> 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списочного состава Комиссии. </w:t>
      </w:r>
    </w:p>
    <w:p w:rsidR="00325A95" w:rsidRPr="00971AD4" w:rsidRDefault="007652B3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5DF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принимаются простым большинством голосов от числа присутствующих на заседании Комиссии, о чем делается запись в протоколе. В случае равенства голосов голос председательствующего является решающим.</w:t>
      </w:r>
    </w:p>
    <w:p w:rsidR="00325A95" w:rsidRPr="00971AD4" w:rsidRDefault="007652B3" w:rsidP="0032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55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A95"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принятые на заседании Комиссии, носят рекомендательный характер и оформляются протоколом, который подписывается председателем и секретарем Комиссии.</w:t>
      </w:r>
    </w:p>
    <w:p w:rsidR="004B21AB" w:rsidRDefault="00325A95" w:rsidP="004B2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33C7" w:rsidRDefault="006333C7" w:rsidP="004B2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3C7" w:rsidRDefault="006333C7" w:rsidP="004B2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3C7" w:rsidRDefault="006333C7" w:rsidP="004B2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33C7" w:rsidSect="0058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AC8"/>
    <w:rsid w:val="00014C8A"/>
    <w:rsid w:val="00023C69"/>
    <w:rsid w:val="001159AA"/>
    <w:rsid w:val="002A773D"/>
    <w:rsid w:val="002C6181"/>
    <w:rsid w:val="00325A95"/>
    <w:rsid w:val="00354E15"/>
    <w:rsid w:val="00355DF0"/>
    <w:rsid w:val="00385D9B"/>
    <w:rsid w:val="004B21AB"/>
    <w:rsid w:val="004B5C63"/>
    <w:rsid w:val="004E16B5"/>
    <w:rsid w:val="00504D8D"/>
    <w:rsid w:val="00587375"/>
    <w:rsid w:val="006333C7"/>
    <w:rsid w:val="006427A5"/>
    <w:rsid w:val="0070528E"/>
    <w:rsid w:val="007652B3"/>
    <w:rsid w:val="00773A9C"/>
    <w:rsid w:val="0085520C"/>
    <w:rsid w:val="008E4A8C"/>
    <w:rsid w:val="00923469"/>
    <w:rsid w:val="00971AD4"/>
    <w:rsid w:val="00A25A8E"/>
    <w:rsid w:val="00A64B6D"/>
    <w:rsid w:val="00A71512"/>
    <w:rsid w:val="00A721EF"/>
    <w:rsid w:val="00AA55F9"/>
    <w:rsid w:val="00AB2A8B"/>
    <w:rsid w:val="00B1650A"/>
    <w:rsid w:val="00B61963"/>
    <w:rsid w:val="00BC3AC8"/>
    <w:rsid w:val="00D40108"/>
    <w:rsid w:val="00E75207"/>
    <w:rsid w:val="00E81142"/>
    <w:rsid w:val="00ED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0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D40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4">
    <w:name w:val="Знак Знак Знак Знак Знак"/>
    <w:basedOn w:val="a"/>
    <w:rsid w:val="00AA55F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Subtitle"/>
    <w:basedOn w:val="a"/>
    <w:link w:val="a6"/>
    <w:qFormat/>
    <w:rsid w:val="00385D9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85D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7652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81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DFECCD7924A15390080D5981CB2BC2B779FA7DAB1F89F9DCE08EFB8503445AD3C6E86FE7281C8EDj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ADFECCD7924A15390080D5981CB2BC2B779FA7DAB1F89F9DCE08EFB8503445AD3C6E86FE7280C1EDj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ADFECCD7924A15390080D5981CB2BC2B779FA7DAB1F89F9DCE08EFB8503445AD3C6E86FE7281C9EDj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D56D-C937-4382-815E-A59E3225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2016-04-18T10:54:00Z</cp:lastPrinted>
  <dcterms:created xsi:type="dcterms:W3CDTF">2016-02-20T06:21:00Z</dcterms:created>
  <dcterms:modified xsi:type="dcterms:W3CDTF">2016-04-18T12:13:00Z</dcterms:modified>
</cp:coreProperties>
</file>