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C5" w:rsidRDefault="003E7BC5" w:rsidP="003E7BC5">
      <w:pPr>
        <w:pStyle w:val="1"/>
      </w:pPr>
      <w:r>
        <w:t xml:space="preserve">Администрация </w:t>
      </w:r>
      <w:proofErr w:type="spellStart"/>
      <w:r>
        <w:t>Лежневского</w:t>
      </w:r>
      <w:proofErr w:type="spellEnd"/>
      <w:r>
        <w:t xml:space="preserve"> муниципального района </w:t>
      </w:r>
    </w:p>
    <w:p w:rsidR="003E7BC5" w:rsidRDefault="003E7BC5" w:rsidP="003E7BC5">
      <w:pPr>
        <w:pStyle w:val="1"/>
      </w:pPr>
      <w:r>
        <w:t>Ивановской области</w:t>
      </w:r>
    </w:p>
    <w:p w:rsidR="003E7BC5" w:rsidRDefault="003E7BC5" w:rsidP="003E7BC5">
      <w:pPr>
        <w:pStyle w:val="2"/>
      </w:pPr>
      <w:r>
        <w:t>Финансовый отдел</w:t>
      </w:r>
    </w:p>
    <w:p w:rsidR="003E7BC5" w:rsidRDefault="003E7BC5" w:rsidP="003E7BC5"/>
    <w:p w:rsidR="003E7BC5" w:rsidRDefault="003E7BC5" w:rsidP="003E7BC5">
      <w:pPr>
        <w:jc w:val="center"/>
        <w:rPr>
          <w:sz w:val="22"/>
          <w:u w:val="single"/>
        </w:rPr>
      </w:pPr>
      <w:r>
        <w:rPr>
          <w:sz w:val="22"/>
          <w:u w:val="single"/>
        </w:rPr>
        <w:t>155120 п. Лежнево, ул</w:t>
      </w:r>
      <w:proofErr w:type="gramStart"/>
      <w:r>
        <w:rPr>
          <w:sz w:val="22"/>
          <w:u w:val="single"/>
        </w:rPr>
        <w:t>.О</w:t>
      </w:r>
      <w:proofErr w:type="gramEnd"/>
      <w:r>
        <w:rPr>
          <w:sz w:val="22"/>
          <w:u w:val="single"/>
        </w:rPr>
        <w:t>ктябрьская , д.32                                  тел.2-14-33,</w:t>
      </w:r>
      <w:r w:rsidR="00E77181" w:rsidRPr="00E77181">
        <w:rPr>
          <w:sz w:val="22"/>
          <w:u w:val="single"/>
        </w:rPr>
        <w:t xml:space="preserve"> </w:t>
      </w:r>
      <w:r w:rsidR="00E77181">
        <w:rPr>
          <w:sz w:val="22"/>
          <w:u w:val="single"/>
        </w:rPr>
        <w:t xml:space="preserve">факс </w:t>
      </w:r>
      <w:r>
        <w:rPr>
          <w:sz w:val="22"/>
          <w:u w:val="single"/>
        </w:rPr>
        <w:t>2-22-82, 2-14-33</w:t>
      </w:r>
    </w:p>
    <w:p w:rsidR="003E7BC5" w:rsidRDefault="003E7BC5" w:rsidP="003E7BC5">
      <w:pPr>
        <w:jc w:val="both"/>
        <w:rPr>
          <w:b/>
          <w:sz w:val="22"/>
          <w:u w:val="single"/>
        </w:rPr>
      </w:pPr>
    </w:p>
    <w:p w:rsidR="003E7BC5" w:rsidRDefault="003E7BC5" w:rsidP="003E7BC5">
      <w:pPr>
        <w:jc w:val="both"/>
        <w:rPr>
          <w:b/>
          <w:sz w:val="24"/>
        </w:rPr>
      </w:pPr>
    </w:p>
    <w:p w:rsidR="003E7BC5" w:rsidRDefault="003E7BC5" w:rsidP="003E7BC5">
      <w:pPr>
        <w:jc w:val="both"/>
        <w:rPr>
          <w:b/>
          <w:sz w:val="24"/>
        </w:rPr>
      </w:pPr>
    </w:p>
    <w:p w:rsidR="003E7BC5" w:rsidRDefault="003E7BC5" w:rsidP="003E7BC5">
      <w:pPr>
        <w:jc w:val="both"/>
        <w:rPr>
          <w:b/>
          <w:sz w:val="24"/>
        </w:rPr>
      </w:pPr>
    </w:p>
    <w:p w:rsidR="003E7BC5" w:rsidRDefault="003E7BC5" w:rsidP="003E7BC5">
      <w:pPr>
        <w:jc w:val="both"/>
        <w:rPr>
          <w:b/>
          <w:sz w:val="24"/>
        </w:rPr>
      </w:pPr>
    </w:p>
    <w:p w:rsidR="003E7BC5" w:rsidRDefault="003E7BC5" w:rsidP="003E7BC5">
      <w:pPr>
        <w:jc w:val="both"/>
        <w:rPr>
          <w:b/>
          <w:sz w:val="24"/>
        </w:rPr>
      </w:pPr>
    </w:p>
    <w:p w:rsidR="003E7BC5" w:rsidRPr="00621D00" w:rsidRDefault="003E7BC5" w:rsidP="003E7BC5">
      <w:pPr>
        <w:jc w:val="center"/>
        <w:rPr>
          <w:b/>
          <w:sz w:val="28"/>
          <w:szCs w:val="28"/>
        </w:rPr>
      </w:pPr>
      <w:r w:rsidRPr="00621D00">
        <w:rPr>
          <w:b/>
          <w:sz w:val="28"/>
          <w:szCs w:val="28"/>
        </w:rPr>
        <w:t>ПРИКАЗ</w:t>
      </w:r>
    </w:p>
    <w:p w:rsidR="003E7BC5" w:rsidRDefault="003E7BC5" w:rsidP="003E7BC5">
      <w:pPr>
        <w:jc w:val="both"/>
        <w:rPr>
          <w:b/>
          <w:sz w:val="24"/>
        </w:rPr>
      </w:pPr>
    </w:p>
    <w:p w:rsidR="003E7BC5" w:rsidRDefault="003E7BC5" w:rsidP="003E7BC5">
      <w:pPr>
        <w:jc w:val="both"/>
        <w:rPr>
          <w:b/>
          <w:sz w:val="24"/>
        </w:rPr>
      </w:pPr>
    </w:p>
    <w:p w:rsidR="003E7BC5" w:rsidRDefault="003E7BC5" w:rsidP="003E7BC5">
      <w:pPr>
        <w:jc w:val="both"/>
        <w:rPr>
          <w:b/>
          <w:sz w:val="28"/>
          <w:szCs w:val="28"/>
        </w:rPr>
      </w:pPr>
      <w:r w:rsidRPr="00621D00">
        <w:rPr>
          <w:b/>
          <w:sz w:val="28"/>
          <w:szCs w:val="28"/>
        </w:rPr>
        <w:t>От</w:t>
      </w:r>
      <w:r w:rsidR="00A9399A">
        <w:rPr>
          <w:b/>
          <w:sz w:val="28"/>
          <w:szCs w:val="28"/>
        </w:rPr>
        <w:t xml:space="preserve">  25</w:t>
      </w:r>
      <w:r w:rsidR="00993187">
        <w:rPr>
          <w:b/>
          <w:sz w:val="28"/>
          <w:szCs w:val="28"/>
        </w:rPr>
        <w:t>.</w:t>
      </w:r>
      <w:r w:rsidR="0016297D">
        <w:rPr>
          <w:b/>
          <w:sz w:val="28"/>
          <w:szCs w:val="28"/>
        </w:rPr>
        <w:t>12</w:t>
      </w:r>
      <w:r w:rsidR="006E7B88">
        <w:rPr>
          <w:b/>
          <w:sz w:val="28"/>
          <w:szCs w:val="28"/>
        </w:rPr>
        <w:t>.</w:t>
      </w:r>
      <w:r w:rsidR="0016297D">
        <w:rPr>
          <w:b/>
          <w:sz w:val="28"/>
          <w:szCs w:val="28"/>
        </w:rPr>
        <w:t>2020</w:t>
      </w:r>
      <w:r w:rsidR="00993187">
        <w:rPr>
          <w:b/>
          <w:sz w:val="28"/>
          <w:szCs w:val="28"/>
        </w:rPr>
        <w:t>г.</w:t>
      </w:r>
      <w:r w:rsidRPr="00621D00">
        <w:rPr>
          <w:b/>
          <w:sz w:val="28"/>
          <w:szCs w:val="28"/>
        </w:rPr>
        <w:t xml:space="preserve">                                                                                           №</w:t>
      </w:r>
      <w:r w:rsidR="000A0758">
        <w:rPr>
          <w:b/>
          <w:sz w:val="28"/>
          <w:szCs w:val="28"/>
        </w:rPr>
        <w:t xml:space="preserve"> </w:t>
      </w:r>
      <w:r w:rsidR="00DE319F">
        <w:rPr>
          <w:b/>
          <w:sz w:val="28"/>
          <w:szCs w:val="28"/>
        </w:rPr>
        <w:t>6</w:t>
      </w:r>
      <w:r w:rsidR="0016297D">
        <w:rPr>
          <w:b/>
          <w:sz w:val="28"/>
          <w:szCs w:val="28"/>
        </w:rPr>
        <w:t>6</w:t>
      </w:r>
    </w:p>
    <w:p w:rsidR="003E7BC5" w:rsidRDefault="003E7BC5" w:rsidP="003E7BC5">
      <w:pPr>
        <w:jc w:val="both"/>
        <w:rPr>
          <w:b/>
          <w:sz w:val="28"/>
          <w:szCs w:val="28"/>
        </w:rPr>
      </w:pPr>
    </w:p>
    <w:p w:rsidR="003E7BC5" w:rsidRDefault="003E7BC5" w:rsidP="003E7BC5">
      <w:pPr>
        <w:jc w:val="both"/>
        <w:rPr>
          <w:b/>
          <w:sz w:val="28"/>
          <w:szCs w:val="28"/>
        </w:rPr>
      </w:pPr>
    </w:p>
    <w:p w:rsidR="003E7BC5" w:rsidRDefault="003E7BC5" w:rsidP="003E7BC5">
      <w:pPr>
        <w:jc w:val="both"/>
        <w:rPr>
          <w:b/>
          <w:sz w:val="28"/>
          <w:szCs w:val="28"/>
        </w:rPr>
      </w:pPr>
    </w:p>
    <w:p w:rsidR="003E7BC5" w:rsidRPr="000B2344" w:rsidRDefault="003E7BC5" w:rsidP="000B2344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4"/>
        </w:rPr>
        <w:t xml:space="preserve">В  соответствии с </w:t>
      </w:r>
      <w:r w:rsidR="009503A0">
        <w:rPr>
          <w:rFonts w:eastAsiaTheme="minorHAnsi"/>
          <w:bCs/>
          <w:sz w:val="28"/>
          <w:szCs w:val="28"/>
          <w:lang w:eastAsia="en-US"/>
        </w:rPr>
        <w:t>Федеральным</w:t>
      </w:r>
      <w:r w:rsidR="009503A0" w:rsidRPr="009503A0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4" w:history="1">
        <w:r w:rsidR="009503A0" w:rsidRPr="009503A0">
          <w:rPr>
            <w:rFonts w:eastAsiaTheme="minorHAnsi"/>
            <w:bCs/>
            <w:sz w:val="28"/>
            <w:szCs w:val="28"/>
            <w:lang w:eastAsia="en-US"/>
          </w:rPr>
          <w:t>закон</w:t>
        </w:r>
      </w:hyperlink>
      <w:r w:rsidR="009503A0">
        <w:rPr>
          <w:rFonts w:eastAsiaTheme="minorHAnsi"/>
          <w:bCs/>
          <w:sz w:val="28"/>
          <w:szCs w:val="28"/>
          <w:lang w:eastAsia="en-US"/>
        </w:rPr>
        <w:t>ом</w:t>
      </w:r>
      <w:r w:rsidR="00EB63F3">
        <w:rPr>
          <w:rFonts w:eastAsiaTheme="minorHAnsi"/>
          <w:bCs/>
          <w:sz w:val="28"/>
          <w:szCs w:val="28"/>
          <w:lang w:eastAsia="en-US"/>
        </w:rPr>
        <w:t xml:space="preserve"> от 05.04.2013 N 44-ФЗ «</w:t>
      </w:r>
      <w:r w:rsidR="009503A0" w:rsidRPr="009503A0">
        <w:rPr>
          <w:rFonts w:eastAsiaTheme="minorHAnsi"/>
          <w:bCs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B63F3">
        <w:rPr>
          <w:rFonts w:eastAsiaTheme="minorHAnsi"/>
          <w:bCs/>
          <w:sz w:val="28"/>
          <w:szCs w:val="28"/>
          <w:lang w:eastAsia="en-US"/>
        </w:rPr>
        <w:t>»</w:t>
      </w:r>
      <w:r w:rsidR="00483342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A42624">
        <w:rPr>
          <w:sz w:val="28"/>
          <w:szCs w:val="28"/>
        </w:rPr>
        <w:t xml:space="preserve">Постановлением Администрации </w:t>
      </w:r>
      <w:proofErr w:type="spellStart"/>
      <w:r w:rsidR="00A42624">
        <w:rPr>
          <w:sz w:val="28"/>
          <w:szCs w:val="28"/>
        </w:rPr>
        <w:t>Лежневского</w:t>
      </w:r>
      <w:proofErr w:type="spellEnd"/>
      <w:r w:rsidR="00A42624">
        <w:rPr>
          <w:sz w:val="28"/>
          <w:szCs w:val="28"/>
        </w:rPr>
        <w:t xml:space="preserve"> муниципального района от 28.05.2014 № 325 «О возложении полномочий по осуществлению контроля в сфере закупок»,</w:t>
      </w:r>
      <w:r w:rsidR="00C5575D">
        <w:rPr>
          <w:sz w:val="28"/>
          <w:szCs w:val="28"/>
        </w:rPr>
        <w:t xml:space="preserve"> </w:t>
      </w:r>
      <w:r w:rsidR="000B2344">
        <w:rPr>
          <w:sz w:val="28"/>
          <w:szCs w:val="28"/>
        </w:rPr>
        <w:t>Порядком</w:t>
      </w:r>
      <w:r w:rsidR="000B2344" w:rsidRPr="00A569AB">
        <w:rPr>
          <w:sz w:val="28"/>
          <w:szCs w:val="28"/>
        </w:rPr>
        <w:t xml:space="preserve"> осуществления Финансовым отделом Администрации </w:t>
      </w:r>
      <w:proofErr w:type="spellStart"/>
      <w:r w:rsidR="000B2344" w:rsidRPr="00A569AB">
        <w:rPr>
          <w:sz w:val="28"/>
          <w:szCs w:val="28"/>
        </w:rPr>
        <w:t>Лежневского</w:t>
      </w:r>
      <w:proofErr w:type="spellEnd"/>
      <w:r w:rsidR="000B2344" w:rsidRPr="00A569AB">
        <w:rPr>
          <w:sz w:val="28"/>
          <w:szCs w:val="28"/>
        </w:rPr>
        <w:t xml:space="preserve"> муниципального района полномочий по контролю в сфер</w:t>
      </w:r>
      <w:r w:rsidR="000B2344">
        <w:rPr>
          <w:sz w:val="28"/>
          <w:szCs w:val="28"/>
        </w:rPr>
        <w:t>е закупок, утвержденным</w:t>
      </w:r>
      <w:r w:rsidR="000B2344" w:rsidRPr="00A569AB">
        <w:rPr>
          <w:sz w:val="28"/>
          <w:szCs w:val="28"/>
        </w:rPr>
        <w:t xml:space="preserve"> Постановлением Администрации </w:t>
      </w:r>
      <w:proofErr w:type="spellStart"/>
      <w:r w:rsidR="000B2344" w:rsidRPr="00A569AB">
        <w:rPr>
          <w:sz w:val="28"/>
          <w:szCs w:val="28"/>
        </w:rPr>
        <w:t>Лежневского</w:t>
      </w:r>
      <w:proofErr w:type="spellEnd"/>
      <w:proofErr w:type="gramEnd"/>
      <w:r w:rsidR="000B2344" w:rsidRPr="00A569AB">
        <w:rPr>
          <w:sz w:val="28"/>
          <w:szCs w:val="28"/>
        </w:rPr>
        <w:t xml:space="preserve"> муниципального района  Ивановской обл</w:t>
      </w:r>
      <w:r w:rsidR="005334F4">
        <w:rPr>
          <w:sz w:val="28"/>
          <w:szCs w:val="28"/>
        </w:rPr>
        <w:t>асти от 21</w:t>
      </w:r>
      <w:r w:rsidR="000B2344" w:rsidRPr="00A569AB">
        <w:rPr>
          <w:sz w:val="28"/>
          <w:szCs w:val="28"/>
        </w:rPr>
        <w:t>.0</w:t>
      </w:r>
      <w:r w:rsidR="005334F4">
        <w:rPr>
          <w:sz w:val="28"/>
          <w:szCs w:val="28"/>
        </w:rPr>
        <w:t>9</w:t>
      </w:r>
      <w:r w:rsidR="000B2344" w:rsidRPr="00A569AB">
        <w:rPr>
          <w:sz w:val="28"/>
          <w:szCs w:val="28"/>
        </w:rPr>
        <w:t>.201</w:t>
      </w:r>
      <w:r w:rsidR="005334F4">
        <w:rPr>
          <w:sz w:val="28"/>
          <w:szCs w:val="28"/>
        </w:rPr>
        <w:t>8 №</w:t>
      </w:r>
      <w:r w:rsidR="000B2344" w:rsidRPr="00A569AB">
        <w:rPr>
          <w:sz w:val="28"/>
          <w:szCs w:val="28"/>
        </w:rPr>
        <w:t>4</w:t>
      </w:r>
      <w:r w:rsidR="005334F4">
        <w:rPr>
          <w:sz w:val="28"/>
          <w:szCs w:val="28"/>
        </w:rPr>
        <w:t>69</w:t>
      </w:r>
      <w:r w:rsidR="00483342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утвердить план проведения финансовым отделом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 муниципального района </w:t>
      </w:r>
      <w:r w:rsidR="00935756">
        <w:rPr>
          <w:sz w:val="28"/>
          <w:szCs w:val="28"/>
        </w:rPr>
        <w:t xml:space="preserve">проверок </w:t>
      </w:r>
      <w:r>
        <w:rPr>
          <w:sz w:val="28"/>
          <w:szCs w:val="28"/>
        </w:rPr>
        <w:t xml:space="preserve">соблюдения законодательства при размещении заказов на поставки товаров, выполнение работ, оказание услуг для  муниципальных нужд </w:t>
      </w:r>
      <w:proofErr w:type="spellStart"/>
      <w:r>
        <w:rPr>
          <w:sz w:val="28"/>
          <w:szCs w:val="28"/>
        </w:rPr>
        <w:t>Лежн</w:t>
      </w:r>
      <w:r w:rsidR="004F2CBC">
        <w:rPr>
          <w:sz w:val="28"/>
          <w:szCs w:val="28"/>
        </w:rPr>
        <w:t>евского</w:t>
      </w:r>
      <w:proofErr w:type="spellEnd"/>
      <w:r w:rsidR="004F2CB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на </w:t>
      </w:r>
      <w:r w:rsidR="0016297D">
        <w:rPr>
          <w:sz w:val="28"/>
          <w:szCs w:val="28"/>
        </w:rPr>
        <w:t>первое полугодие 2021</w:t>
      </w:r>
      <w:r>
        <w:rPr>
          <w:sz w:val="28"/>
          <w:szCs w:val="28"/>
        </w:rPr>
        <w:t xml:space="preserve"> года</w:t>
      </w:r>
      <w:r w:rsidR="00E17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(прилагается). </w:t>
      </w:r>
    </w:p>
    <w:p w:rsidR="003E7BC5" w:rsidRDefault="003E7BC5" w:rsidP="000B2344">
      <w:pPr>
        <w:ind w:firstLine="708"/>
        <w:jc w:val="both"/>
        <w:rPr>
          <w:sz w:val="28"/>
          <w:szCs w:val="24"/>
        </w:rPr>
      </w:pPr>
    </w:p>
    <w:p w:rsidR="007D66FC" w:rsidRDefault="007D66FC" w:rsidP="003E7BC5">
      <w:pPr>
        <w:ind w:firstLine="708"/>
        <w:jc w:val="both"/>
        <w:rPr>
          <w:sz w:val="28"/>
          <w:szCs w:val="24"/>
        </w:rPr>
      </w:pPr>
    </w:p>
    <w:p w:rsidR="003E7BC5" w:rsidRDefault="003E7BC5" w:rsidP="003E7BC5">
      <w:pPr>
        <w:ind w:firstLine="708"/>
        <w:jc w:val="both"/>
        <w:rPr>
          <w:sz w:val="28"/>
          <w:szCs w:val="24"/>
        </w:rPr>
      </w:pPr>
    </w:p>
    <w:p w:rsidR="003E7BC5" w:rsidRDefault="003E7BC5" w:rsidP="003E7BC5">
      <w:pPr>
        <w:jc w:val="both"/>
        <w:rPr>
          <w:sz w:val="28"/>
        </w:rPr>
      </w:pPr>
    </w:p>
    <w:p w:rsidR="003E7BC5" w:rsidRDefault="003E7BC5" w:rsidP="003E7BC5">
      <w:pPr>
        <w:jc w:val="both"/>
        <w:rPr>
          <w:sz w:val="28"/>
        </w:rPr>
      </w:pPr>
    </w:p>
    <w:p w:rsidR="00CC32BC" w:rsidRDefault="00CC32BC" w:rsidP="00CC32BC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Зам. Главы А</w:t>
      </w:r>
      <w:r w:rsidR="003E7BC5" w:rsidRPr="00621D00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и -</w:t>
      </w:r>
    </w:p>
    <w:p w:rsidR="003E7BC5" w:rsidRDefault="00CC11AC" w:rsidP="00CC32BC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CC32BC">
        <w:rPr>
          <w:b/>
          <w:sz w:val="28"/>
          <w:szCs w:val="28"/>
        </w:rPr>
        <w:t>ачальник финансового отдела</w:t>
      </w:r>
      <w:r w:rsidR="003E7BC5" w:rsidRPr="00621D00">
        <w:rPr>
          <w:b/>
          <w:sz w:val="28"/>
          <w:szCs w:val="28"/>
        </w:rPr>
        <w:t xml:space="preserve">                                                Е.А.Лебедева</w:t>
      </w:r>
    </w:p>
    <w:p w:rsidR="00337D30" w:rsidRDefault="00337D30" w:rsidP="00337D30"/>
    <w:p w:rsidR="00337D30" w:rsidRDefault="00337D30" w:rsidP="00337D30"/>
    <w:p w:rsidR="00337D30" w:rsidRDefault="00337D30" w:rsidP="00337D30"/>
    <w:p w:rsidR="00337D30" w:rsidRDefault="00337D30" w:rsidP="00337D30"/>
    <w:p w:rsidR="00337D30" w:rsidRDefault="00337D30" w:rsidP="00337D30"/>
    <w:p w:rsidR="00337D30" w:rsidRDefault="00337D30" w:rsidP="00337D30"/>
    <w:p w:rsidR="00337D30" w:rsidRDefault="00337D30" w:rsidP="00337D30"/>
    <w:p w:rsidR="00337D30" w:rsidRDefault="00337D30" w:rsidP="00337D30"/>
    <w:p w:rsidR="00337D30" w:rsidRDefault="00337D30" w:rsidP="00337D30"/>
    <w:p w:rsidR="00337D30" w:rsidRDefault="00337D30" w:rsidP="00337D30"/>
    <w:p w:rsidR="00337D30" w:rsidRDefault="00337D30" w:rsidP="00337D30"/>
    <w:p w:rsidR="00337D30" w:rsidRPr="00C33DD3" w:rsidRDefault="00337D30" w:rsidP="00337D30">
      <w:pPr>
        <w:spacing w:line="240" w:lineRule="atLeast"/>
        <w:contextualSpacing/>
        <w:jc w:val="right"/>
        <w:rPr>
          <w:sz w:val="28"/>
          <w:szCs w:val="28"/>
        </w:rPr>
      </w:pPr>
      <w:proofErr w:type="gramStart"/>
      <w:r w:rsidRPr="00C33DD3">
        <w:rPr>
          <w:sz w:val="28"/>
          <w:szCs w:val="28"/>
        </w:rPr>
        <w:lastRenderedPageBreak/>
        <w:t>Утвержден</w:t>
      </w:r>
      <w:proofErr w:type="gramEnd"/>
      <w:r w:rsidRPr="00C33DD3">
        <w:rPr>
          <w:sz w:val="28"/>
          <w:szCs w:val="28"/>
        </w:rPr>
        <w:t xml:space="preserve"> Приказом </w:t>
      </w:r>
    </w:p>
    <w:p w:rsidR="00337D30" w:rsidRPr="00C33DD3" w:rsidRDefault="00337D30" w:rsidP="00337D30">
      <w:pPr>
        <w:spacing w:line="24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Финансо</w:t>
      </w:r>
      <w:r w:rsidRPr="00C33DD3">
        <w:rPr>
          <w:sz w:val="28"/>
          <w:szCs w:val="28"/>
        </w:rPr>
        <w:t xml:space="preserve">вого </w:t>
      </w:r>
      <w:r>
        <w:rPr>
          <w:sz w:val="28"/>
          <w:szCs w:val="28"/>
        </w:rPr>
        <w:t>отдела А</w:t>
      </w:r>
      <w:r w:rsidRPr="00C33DD3">
        <w:rPr>
          <w:sz w:val="28"/>
          <w:szCs w:val="28"/>
        </w:rPr>
        <w:t xml:space="preserve">дминистрации </w:t>
      </w:r>
    </w:p>
    <w:p w:rsidR="00337D30" w:rsidRDefault="00337D30" w:rsidP="00337D30">
      <w:pPr>
        <w:spacing w:line="240" w:lineRule="atLeast"/>
        <w:contextualSpacing/>
        <w:jc w:val="right"/>
        <w:rPr>
          <w:sz w:val="28"/>
          <w:szCs w:val="28"/>
        </w:rPr>
      </w:pPr>
      <w:proofErr w:type="spellStart"/>
      <w:r w:rsidRPr="00C33DD3">
        <w:rPr>
          <w:sz w:val="28"/>
          <w:szCs w:val="28"/>
        </w:rPr>
        <w:t>Лежневского</w:t>
      </w:r>
      <w:proofErr w:type="spellEnd"/>
      <w:r w:rsidRPr="00C33DD3">
        <w:rPr>
          <w:sz w:val="28"/>
          <w:szCs w:val="28"/>
        </w:rPr>
        <w:t xml:space="preserve"> муниципального района</w:t>
      </w:r>
    </w:p>
    <w:p w:rsidR="00337D30" w:rsidRDefault="00337D30" w:rsidP="00337D30">
      <w:pPr>
        <w:spacing w:line="24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9399A">
        <w:rPr>
          <w:sz w:val="28"/>
          <w:szCs w:val="28"/>
          <w:u w:val="single"/>
        </w:rPr>
        <w:t>25</w:t>
      </w:r>
      <w:r w:rsidRPr="00474B0E">
        <w:rPr>
          <w:sz w:val="28"/>
          <w:szCs w:val="28"/>
          <w:u w:val="single"/>
        </w:rPr>
        <w:t>.</w:t>
      </w:r>
      <w:r w:rsidR="0016297D">
        <w:rPr>
          <w:sz w:val="28"/>
          <w:szCs w:val="28"/>
          <w:u w:val="single"/>
        </w:rPr>
        <w:t>12</w:t>
      </w:r>
      <w:r w:rsidRPr="000E1BFF">
        <w:rPr>
          <w:sz w:val="28"/>
          <w:szCs w:val="28"/>
          <w:u w:val="single"/>
        </w:rPr>
        <w:t>.20</w:t>
      </w:r>
      <w:r w:rsidR="0016297D"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6</w:t>
      </w:r>
      <w:r w:rsidR="0016297D">
        <w:rPr>
          <w:sz w:val="28"/>
          <w:szCs w:val="28"/>
          <w:u w:val="single"/>
        </w:rPr>
        <w:t>6</w:t>
      </w:r>
    </w:p>
    <w:p w:rsidR="00337D30" w:rsidRDefault="00337D30" w:rsidP="00337D30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37D30" w:rsidRDefault="00337D30" w:rsidP="00337D30">
      <w:pPr>
        <w:spacing w:line="240" w:lineRule="atLeast"/>
        <w:contextualSpacing/>
        <w:rPr>
          <w:sz w:val="28"/>
          <w:szCs w:val="28"/>
        </w:rPr>
      </w:pPr>
    </w:p>
    <w:p w:rsidR="00337D30" w:rsidRPr="003935DE" w:rsidRDefault="00337D30" w:rsidP="00337D30">
      <w:pPr>
        <w:spacing w:line="240" w:lineRule="atLeast"/>
        <w:contextualSpacing/>
        <w:rPr>
          <w:sz w:val="28"/>
          <w:szCs w:val="28"/>
        </w:rPr>
      </w:pPr>
    </w:p>
    <w:p w:rsidR="00337D30" w:rsidRPr="00D26264" w:rsidRDefault="00337D30" w:rsidP="00337D30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D26264">
        <w:rPr>
          <w:b/>
          <w:sz w:val="28"/>
          <w:szCs w:val="28"/>
        </w:rPr>
        <w:t>ПЛАН</w:t>
      </w:r>
    </w:p>
    <w:p w:rsidR="00337D30" w:rsidRDefault="00337D30" w:rsidP="00337D30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плановых проверок при размещении заказов на поставки товаров, выполнение работ, оказание услуг для муниципальных нужд </w:t>
      </w:r>
    </w:p>
    <w:p w:rsidR="00337D30" w:rsidRDefault="00337D30" w:rsidP="00337D30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 </w:t>
      </w:r>
      <w:r>
        <w:rPr>
          <w:sz w:val="28"/>
          <w:szCs w:val="28"/>
          <w:lang w:val="en-US"/>
        </w:rPr>
        <w:t>I</w:t>
      </w:r>
      <w:r w:rsidRPr="002521DA">
        <w:rPr>
          <w:sz w:val="28"/>
          <w:szCs w:val="28"/>
        </w:rPr>
        <w:t xml:space="preserve"> </w:t>
      </w:r>
      <w:r w:rsidR="0016297D">
        <w:rPr>
          <w:sz w:val="28"/>
          <w:szCs w:val="28"/>
        </w:rPr>
        <w:t>полугодие  2021</w:t>
      </w:r>
      <w:r>
        <w:rPr>
          <w:sz w:val="28"/>
          <w:szCs w:val="28"/>
        </w:rPr>
        <w:t xml:space="preserve"> года   </w:t>
      </w:r>
    </w:p>
    <w:p w:rsidR="00337D30" w:rsidRDefault="00337D30" w:rsidP="00337D30">
      <w:pPr>
        <w:spacing w:line="240" w:lineRule="atLeast"/>
        <w:contextualSpacing/>
        <w:jc w:val="center"/>
        <w:rPr>
          <w:sz w:val="28"/>
          <w:szCs w:val="28"/>
        </w:rPr>
      </w:pPr>
    </w:p>
    <w:p w:rsidR="00337D30" w:rsidRDefault="00337D30" w:rsidP="00337D30">
      <w:pPr>
        <w:spacing w:line="240" w:lineRule="atLeast"/>
        <w:contextualSpacing/>
        <w:jc w:val="center"/>
        <w:rPr>
          <w:sz w:val="28"/>
          <w:szCs w:val="28"/>
        </w:rPr>
      </w:pPr>
    </w:p>
    <w:p w:rsidR="00337D30" w:rsidRDefault="00337D30" w:rsidP="00337D30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337D30" w:rsidRDefault="00337D30" w:rsidP="0016297D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7D30" w:rsidRDefault="00337D30" w:rsidP="0016297D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64515B">
        <w:rPr>
          <w:sz w:val="28"/>
          <w:szCs w:val="28"/>
          <w:u w:val="single"/>
        </w:rPr>
        <w:t>Контрол</w:t>
      </w:r>
      <w:r w:rsidR="0016297D">
        <w:rPr>
          <w:sz w:val="28"/>
          <w:szCs w:val="28"/>
          <w:u w:val="single"/>
        </w:rPr>
        <w:t>ьный</w:t>
      </w:r>
      <w:r w:rsidRPr="0064515B">
        <w:rPr>
          <w:sz w:val="28"/>
          <w:szCs w:val="28"/>
          <w:u w:val="single"/>
        </w:rPr>
        <w:t xml:space="preserve"> орган</w:t>
      </w:r>
      <w:r>
        <w:rPr>
          <w:sz w:val="28"/>
          <w:szCs w:val="28"/>
        </w:rPr>
        <w:t xml:space="preserve">  - Финансовый отдел Администрации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 района.</w:t>
      </w:r>
    </w:p>
    <w:p w:rsidR="00337D30" w:rsidRDefault="00337D30" w:rsidP="0016297D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64515B">
        <w:rPr>
          <w:sz w:val="28"/>
          <w:szCs w:val="28"/>
          <w:u w:val="single"/>
        </w:rPr>
        <w:t xml:space="preserve">Цель проведения </w:t>
      </w:r>
      <w:r w:rsidR="0016297D">
        <w:rPr>
          <w:sz w:val="28"/>
          <w:szCs w:val="28"/>
          <w:u w:val="single"/>
        </w:rPr>
        <w:t xml:space="preserve">плановых </w:t>
      </w:r>
      <w:r w:rsidRPr="0064515B">
        <w:rPr>
          <w:sz w:val="28"/>
          <w:szCs w:val="28"/>
          <w:u w:val="single"/>
        </w:rPr>
        <w:t>проверок</w:t>
      </w:r>
      <w:r>
        <w:rPr>
          <w:sz w:val="28"/>
          <w:szCs w:val="28"/>
        </w:rPr>
        <w:t xml:space="preserve"> – предупреждение и выявление нарушений законодательства Российской Федерации о размещении заказов и иных нормативно правовых актов Российской Федерации.</w:t>
      </w:r>
    </w:p>
    <w:p w:rsidR="00337D30" w:rsidRDefault="00337D30" w:rsidP="0016297D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64515B">
        <w:rPr>
          <w:sz w:val="28"/>
          <w:szCs w:val="28"/>
          <w:u w:val="single"/>
        </w:rPr>
        <w:t>Основания проведения</w:t>
      </w:r>
      <w:r w:rsidR="00C8690C">
        <w:rPr>
          <w:sz w:val="28"/>
          <w:szCs w:val="28"/>
          <w:u w:val="single"/>
        </w:rPr>
        <w:t xml:space="preserve"> плановых </w:t>
      </w:r>
      <w:r w:rsidRPr="0064515B">
        <w:rPr>
          <w:sz w:val="28"/>
          <w:szCs w:val="28"/>
          <w:u w:val="single"/>
        </w:rPr>
        <w:t xml:space="preserve"> проверок</w:t>
      </w:r>
      <w:r>
        <w:rPr>
          <w:sz w:val="28"/>
          <w:szCs w:val="28"/>
        </w:rPr>
        <w:t xml:space="preserve"> - </w:t>
      </w:r>
      <w:r>
        <w:rPr>
          <w:bCs/>
          <w:sz w:val="28"/>
          <w:szCs w:val="28"/>
        </w:rPr>
        <w:t>Федеральный</w:t>
      </w:r>
      <w:r w:rsidRPr="002635B5">
        <w:rPr>
          <w:bCs/>
          <w:sz w:val="28"/>
          <w:szCs w:val="28"/>
        </w:rPr>
        <w:t xml:space="preserve"> </w:t>
      </w:r>
      <w:hyperlink r:id="rId5" w:history="1">
        <w:r w:rsidRPr="002635B5">
          <w:rPr>
            <w:bCs/>
            <w:sz w:val="28"/>
            <w:szCs w:val="28"/>
          </w:rPr>
          <w:t>закон</w:t>
        </w:r>
      </w:hyperlink>
      <w:r w:rsidRPr="002635B5">
        <w:rPr>
          <w:bCs/>
          <w:sz w:val="28"/>
          <w:szCs w:val="28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  <w:sz w:val="28"/>
          <w:szCs w:val="28"/>
        </w:rPr>
        <w:t>.</w:t>
      </w:r>
      <w:r w:rsidRPr="00963A0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0D3A98">
        <w:rPr>
          <w:sz w:val="28"/>
          <w:szCs w:val="28"/>
        </w:rPr>
        <w:t xml:space="preserve"> Администрации </w:t>
      </w:r>
      <w:proofErr w:type="spellStart"/>
      <w:r w:rsidRPr="000D3A98">
        <w:rPr>
          <w:sz w:val="28"/>
          <w:szCs w:val="28"/>
        </w:rPr>
        <w:t>Лежневского</w:t>
      </w:r>
      <w:proofErr w:type="spellEnd"/>
      <w:r w:rsidRPr="000D3A98">
        <w:rPr>
          <w:sz w:val="28"/>
          <w:szCs w:val="28"/>
        </w:rPr>
        <w:t xml:space="preserve"> муниципального района от 28.05.2014 № 325 «О возложении полномочий по осуществлению контроля в сфере закупок»</w:t>
      </w:r>
      <w:r>
        <w:rPr>
          <w:sz w:val="28"/>
          <w:szCs w:val="28"/>
        </w:rPr>
        <w:t xml:space="preserve">, </w:t>
      </w:r>
      <w:r w:rsidRPr="00A569AB">
        <w:rPr>
          <w:sz w:val="28"/>
          <w:szCs w:val="28"/>
        </w:rPr>
        <w:t xml:space="preserve">Порядок осуществления Финансовым отделом Администрации </w:t>
      </w:r>
      <w:proofErr w:type="spellStart"/>
      <w:r w:rsidRPr="00A569AB">
        <w:rPr>
          <w:sz w:val="28"/>
          <w:szCs w:val="28"/>
        </w:rPr>
        <w:t>Лежневского</w:t>
      </w:r>
      <w:proofErr w:type="spellEnd"/>
      <w:r w:rsidRPr="00A569AB">
        <w:rPr>
          <w:sz w:val="28"/>
          <w:szCs w:val="28"/>
        </w:rPr>
        <w:t xml:space="preserve"> муниципального района полномочий по контролю в сфере закупок, утвержденный Постановлением Администрации </w:t>
      </w:r>
      <w:proofErr w:type="spellStart"/>
      <w:r w:rsidRPr="00A569AB">
        <w:rPr>
          <w:sz w:val="28"/>
          <w:szCs w:val="28"/>
        </w:rPr>
        <w:t>Лежневского</w:t>
      </w:r>
      <w:proofErr w:type="spellEnd"/>
      <w:r w:rsidRPr="00A569A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 Ивановской области от 21</w:t>
      </w:r>
      <w:r w:rsidRPr="00A569AB">
        <w:rPr>
          <w:sz w:val="28"/>
          <w:szCs w:val="28"/>
        </w:rPr>
        <w:t>.0</w:t>
      </w:r>
      <w:r>
        <w:rPr>
          <w:sz w:val="28"/>
          <w:szCs w:val="28"/>
        </w:rPr>
        <w:t xml:space="preserve">9.2018 № </w:t>
      </w:r>
      <w:r w:rsidRPr="00A569AB">
        <w:rPr>
          <w:sz w:val="28"/>
          <w:szCs w:val="28"/>
        </w:rPr>
        <w:t>4</w:t>
      </w:r>
      <w:r>
        <w:rPr>
          <w:sz w:val="28"/>
          <w:szCs w:val="28"/>
        </w:rPr>
        <w:t>69</w:t>
      </w:r>
      <w:r w:rsidRPr="000D3A98">
        <w:rPr>
          <w:sz w:val="28"/>
          <w:szCs w:val="28"/>
        </w:rPr>
        <w:t>.</w:t>
      </w:r>
    </w:p>
    <w:p w:rsidR="00337D30" w:rsidRDefault="00337D30" w:rsidP="00337D30">
      <w:pPr>
        <w:spacing w:line="240" w:lineRule="atLeast"/>
        <w:ind w:firstLine="708"/>
        <w:contextualSpacing/>
        <w:rPr>
          <w:sz w:val="28"/>
          <w:szCs w:val="28"/>
        </w:rPr>
      </w:pPr>
    </w:p>
    <w:p w:rsidR="00337D30" w:rsidRDefault="00337D30" w:rsidP="00337D30">
      <w:pPr>
        <w:spacing w:line="240" w:lineRule="atLeast"/>
        <w:ind w:firstLine="708"/>
        <w:contextualSpacing/>
        <w:rPr>
          <w:sz w:val="28"/>
          <w:szCs w:val="28"/>
        </w:rPr>
      </w:pPr>
    </w:p>
    <w:p w:rsidR="00337D30" w:rsidRDefault="00337D30" w:rsidP="00337D30">
      <w:pPr>
        <w:spacing w:line="240" w:lineRule="atLeast"/>
        <w:ind w:firstLine="708"/>
        <w:contextualSpacing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5842"/>
        <w:gridCol w:w="3188"/>
      </w:tblGrid>
      <w:tr w:rsidR="00337D30" w:rsidTr="00E06785">
        <w:tc>
          <w:tcPr>
            <w:tcW w:w="540" w:type="dxa"/>
          </w:tcPr>
          <w:p w:rsidR="00337D30" w:rsidRPr="0064515B" w:rsidRDefault="00337D30" w:rsidP="00E06785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64515B">
              <w:rPr>
                <w:sz w:val="24"/>
                <w:szCs w:val="24"/>
              </w:rPr>
              <w:t xml:space="preserve">№ </w:t>
            </w:r>
            <w:proofErr w:type="spellStart"/>
            <w:r w:rsidRPr="0064515B">
              <w:rPr>
                <w:sz w:val="24"/>
                <w:szCs w:val="24"/>
              </w:rPr>
              <w:t>п\</w:t>
            </w:r>
            <w:proofErr w:type="gramStart"/>
            <w:r w:rsidRPr="0064515B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42" w:type="dxa"/>
          </w:tcPr>
          <w:p w:rsidR="00337D30" w:rsidRPr="0064515B" w:rsidRDefault="00337D30" w:rsidP="00E06785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ИНН, адрес местонахождения субъекта проверки</w:t>
            </w:r>
          </w:p>
        </w:tc>
        <w:tc>
          <w:tcPr>
            <w:tcW w:w="3188" w:type="dxa"/>
          </w:tcPr>
          <w:p w:rsidR="00337D30" w:rsidRPr="0064515B" w:rsidRDefault="00337D30" w:rsidP="00E06785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начала проведения проверки</w:t>
            </w:r>
          </w:p>
        </w:tc>
      </w:tr>
      <w:tr w:rsidR="00337D30" w:rsidTr="00E06785">
        <w:tc>
          <w:tcPr>
            <w:tcW w:w="540" w:type="dxa"/>
          </w:tcPr>
          <w:p w:rsidR="00337D30" w:rsidRDefault="00C8690C" w:rsidP="00E06785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7D30">
              <w:rPr>
                <w:sz w:val="28"/>
                <w:szCs w:val="28"/>
              </w:rPr>
              <w:t>.</w:t>
            </w:r>
          </w:p>
        </w:tc>
        <w:tc>
          <w:tcPr>
            <w:tcW w:w="5842" w:type="dxa"/>
          </w:tcPr>
          <w:p w:rsidR="00337D30" w:rsidRDefault="00C8690C" w:rsidP="00E06785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rFonts w:ascii="Tahoma" w:hAnsi="Tahoma" w:cs="Tahoma"/>
                <w:color w:val="1D435A"/>
                <w:shd w:val="clear" w:color="auto" w:fill="FFFFFF"/>
              </w:rPr>
              <w:t> </w:t>
            </w:r>
            <w:r w:rsidRPr="00C8690C">
              <w:rPr>
                <w:sz w:val="24"/>
                <w:szCs w:val="24"/>
                <w:shd w:val="clear" w:color="auto" w:fill="FFFFFF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C8690C">
              <w:rPr>
                <w:sz w:val="24"/>
                <w:szCs w:val="24"/>
                <w:shd w:val="clear" w:color="auto" w:fill="FFFFFF"/>
              </w:rPr>
              <w:t>Лежневского</w:t>
            </w:r>
            <w:proofErr w:type="spellEnd"/>
            <w:r w:rsidRPr="00C8690C">
              <w:rPr>
                <w:sz w:val="24"/>
                <w:szCs w:val="24"/>
                <w:shd w:val="clear" w:color="auto" w:fill="FFFFFF"/>
              </w:rPr>
              <w:t xml:space="preserve"> муниципального района»</w:t>
            </w:r>
            <w:r w:rsidR="00337D30">
              <w:rPr>
                <w:sz w:val="24"/>
                <w:szCs w:val="24"/>
              </w:rPr>
              <w:t xml:space="preserve">, ИНН </w:t>
            </w:r>
            <w:r w:rsidR="00337D30" w:rsidRPr="005B5E7A">
              <w:rPr>
                <w:color w:val="000000"/>
                <w:sz w:val="24"/>
                <w:szCs w:val="24"/>
              </w:rPr>
              <w:t>371</w:t>
            </w:r>
            <w:r>
              <w:rPr>
                <w:color w:val="000000"/>
                <w:sz w:val="24"/>
                <w:szCs w:val="24"/>
              </w:rPr>
              <w:t>1039628</w:t>
            </w:r>
            <w:r w:rsidR="00337D30" w:rsidRPr="005B5E7A">
              <w:rPr>
                <w:color w:val="000000"/>
                <w:sz w:val="24"/>
                <w:szCs w:val="24"/>
              </w:rPr>
              <w:t>, 15512</w:t>
            </w:r>
            <w:r>
              <w:rPr>
                <w:color w:val="000000"/>
                <w:sz w:val="24"/>
                <w:szCs w:val="24"/>
              </w:rPr>
              <w:t>0</w:t>
            </w:r>
            <w:r w:rsidR="00337D30" w:rsidRPr="005B5E7A">
              <w:rPr>
                <w:color w:val="000000"/>
                <w:sz w:val="24"/>
                <w:szCs w:val="24"/>
              </w:rPr>
              <w:t>, Ивановская обл</w:t>
            </w:r>
            <w:r w:rsidR="00337D30">
              <w:rPr>
                <w:color w:val="000000"/>
                <w:sz w:val="24"/>
                <w:szCs w:val="24"/>
              </w:rPr>
              <w:t xml:space="preserve">асть, </w:t>
            </w:r>
            <w:proofErr w:type="spellStart"/>
            <w:r w:rsidR="00337D30">
              <w:rPr>
                <w:color w:val="000000"/>
                <w:sz w:val="24"/>
                <w:szCs w:val="24"/>
              </w:rPr>
              <w:t>Лежневский</w:t>
            </w:r>
            <w:proofErr w:type="spellEnd"/>
            <w:r w:rsidR="00337D30">
              <w:rPr>
                <w:color w:val="000000"/>
                <w:sz w:val="24"/>
                <w:szCs w:val="24"/>
              </w:rPr>
              <w:t xml:space="preserve"> райо</w:t>
            </w:r>
            <w:r w:rsidR="00337D30" w:rsidRPr="005B5E7A">
              <w:rPr>
                <w:color w:val="000000"/>
                <w:sz w:val="24"/>
                <w:szCs w:val="24"/>
              </w:rPr>
              <w:t xml:space="preserve">н, </w:t>
            </w:r>
            <w:r>
              <w:rPr>
                <w:color w:val="000000"/>
                <w:sz w:val="24"/>
                <w:szCs w:val="24"/>
              </w:rPr>
              <w:t>п. Лежнево, ул. Октябрьская</w:t>
            </w:r>
            <w:r w:rsidR="00337D30" w:rsidRPr="005B5E7A">
              <w:rPr>
                <w:color w:val="000000"/>
                <w:sz w:val="24"/>
                <w:szCs w:val="24"/>
              </w:rPr>
              <w:t xml:space="preserve">, </w:t>
            </w:r>
            <w:r w:rsidR="00337D30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32</w:t>
            </w:r>
            <w:r w:rsidR="00A013D9">
              <w:rPr>
                <w:color w:val="000000"/>
                <w:sz w:val="24"/>
                <w:szCs w:val="24"/>
              </w:rPr>
              <w:t xml:space="preserve"> </w:t>
            </w:r>
            <w:r w:rsidR="00667913">
              <w:rPr>
                <w:color w:val="000000"/>
                <w:sz w:val="24"/>
                <w:szCs w:val="24"/>
              </w:rPr>
              <w:t xml:space="preserve"> </w:t>
            </w:r>
          </w:p>
          <w:p w:rsidR="00337D30" w:rsidRPr="000D432E" w:rsidRDefault="00337D30" w:rsidP="00E06785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337D30" w:rsidRPr="000D432E" w:rsidRDefault="00C8690C" w:rsidP="00E06785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</w:tbl>
    <w:p w:rsidR="00337D30" w:rsidRPr="00C33DD3" w:rsidRDefault="00337D30" w:rsidP="00337D30">
      <w:pPr>
        <w:spacing w:line="240" w:lineRule="atLeast"/>
        <w:contextualSpacing/>
        <w:rPr>
          <w:sz w:val="28"/>
          <w:szCs w:val="28"/>
        </w:rPr>
      </w:pPr>
    </w:p>
    <w:p w:rsidR="00337D30" w:rsidRPr="00337D30" w:rsidRDefault="00337D30" w:rsidP="00337D30"/>
    <w:p w:rsidR="00E15F14" w:rsidRDefault="00E15F14"/>
    <w:sectPr w:rsidR="00E15F14" w:rsidSect="00E1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7A8"/>
    <w:rsid w:val="000277A8"/>
    <w:rsid w:val="0005063C"/>
    <w:rsid w:val="00067669"/>
    <w:rsid w:val="000A0758"/>
    <w:rsid w:val="000B2344"/>
    <w:rsid w:val="000C1920"/>
    <w:rsid w:val="000E5160"/>
    <w:rsid w:val="00125B42"/>
    <w:rsid w:val="001300D5"/>
    <w:rsid w:val="0016297D"/>
    <w:rsid w:val="00176307"/>
    <w:rsid w:val="001F656C"/>
    <w:rsid w:val="00247CED"/>
    <w:rsid w:val="00275E35"/>
    <w:rsid w:val="002A40CD"/>
    <w:rsid w:val="002E3EF8"/>
    <w:rsid w:val="00337D30"/>
    <w:rsid w:val="003807D2"/>
    <w:rsid w:val="003949C1"/>
    <w:rsid w:val="003D74CB"/>
    <w:rsid w:val="003E7BC5"/>
    <w:rsid w:val="00405330"/>
    <w:rsid w:val="00481471"/>
    <w:rsid w:val="00483342"/>
    <w:rsid w:val="004A2954"/>
    <w:rsid w:val="004F1656"/>
    <w:rsid w:val="004F2CBC"/>
    <w:rsid w:val="00501CA7"/>
    <w:rsid w:val="00502A47"/>
    <w:rsid w:val="005334F4"/>
    <w:rsid w:val="00550A51"/>
    <w:rsid w:val="00560E44"/>
    <w:rsid w:val="00576F89"/>
    <w:rsid w:val="00584426"/>
    <w:rsid w:val="0060110A"/>
    <w:rsid w:val="00655669"/>
    <w:rsid w:val="00667913"/>
    <w:rsid w:val="006A3B24"/>
    <w:rsid w:val="006E7B88"/>
    <w:rsid w:val="006F5051"/>
    <w:rsid w:val="00743C12"/>
    <w:rsid w:val="00761FA5"/>
    <w:rsid w:val="007D66FC"/>
    <w:rsid w:val="007F414C"/>
    <w:rsid w:val="00803FD2"/>
    <w:rsid w:val="008506A2"/>
    <w:rsid w:val="00861351"/>
    <w:rsid w:val="008B5187"/>
    <w:rsid w:val="008E319E"/>
    <w:rsid w:val="00935756"/>
    <w:rsid w:val="009503A0"/>
    <w:rsid w:val="00993187"/>
    <w:rsid w:val="009B660D"/>
    <w:rsid w:val="009E57C8"/>
    <w:rsid w:val="00A013D9"/>
    <w:rsid w:val="00A40E9A"/>
    <w:rsid w:val="00A42624"/>
    <w:rsid w:val="00A9399A"/>
    <w:rsid w:val="00AE32E9"/>
    <w:rsid w:val="00AF108F"/>
    <w:rsid w:val="00AF7B8F"/>
    <w:rsid w:val="00B51215"/>
    <w:rsid w:val="00B97291"/>
    <w:rsid w:val="00C51761"/>
    <w:rsid w:val="00C5575D"/>
    <w:rsid w:val="00C62EB5"/>
    <w:rsid w:val="00C8656A"/>
    <w:rsid w:val="00C8690C"/>
    <w:rsid w:val="00CC11AC"/>
    <w:rsid w:val="00CC32BC"/>
    <w:rsid w:val="00D56317"/>
    <w:rsid w:val="00D7310D"/>
    <w:rsid w:val="00D77E6C"/>
    <w:rsid w:val="00DE319F"/>
    <w:rsid w:val="00DF0ED8"/>
    <w:rsid w:val="00E15F14"/>
    <w:rsid w:val="00E17402"/>
    <w:rsid w:val="00E3582A"/>
    <w:rsid w:val="00E410AC"/>
    <w:rsid w:val="00E77181"/>
    <w:rsid w:val="00E95826"/>
    <w:rsid w:val="00EB63F3"/>
    <w:rsid w:val="00F01D73"/>
    <w:rsid w:val="00F30CD5"/>
    <w:rsid w:val="00F63F0E"/>
    <w:rsid w:val="00F94191"/>
    <w:rsid w:val="00FF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C5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7BC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E7BC5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unhideWhenUsed/>
    <w:qFormat/>
    <w:rsid w:val="003E7BC5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B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E7BC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E7BC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37D3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F7FD24B5C3F1F2372B6C31F1DAB925E6B750CEC4F9CFB5CB24F03313M2eFH" TargetMode="External"/><Relationship Id="rId4" Type="http://schemas.openxmlformats.org/officeDocument/2006/relationships/hyperlink" Target="consultantplus://offline/ref=BDF7FD24B5C3F1F2372B6C31F1DAB925E6B750CEC4F9CFB5CB24F03313M2e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molkova</dc:creator>
  <cp:keywords/>
  <dc:description/>
  <cp:lastModifiedBy>Admin</cp:lastModifiedBy>
  <cp:revision>55</cp:revision>
  <cp:lastPrinted>2020-12-25T06:37:00Z</cp:lastPrinted>
  <dcterms:created xsi:type="dcterms:W3CDTF">2012-09-21T09:13:00Z</dcterms:created>
  <dcterms:modified xsi:type="dcterms:W3CDTF">2020-12-25T06:45:00Z</dcterms:modified>
</cp:coreProperties>
</file>