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F3" w:rsidRPr="00873AF3" w:rsidRDefault="00873AF3" w:rsidP="00873AF3">
      <w:pPr>
        <w:jc w:val="center"/>
        <w:rPr>
          <w:rFonts w:ascii="Times New Roman" w:hAnsi="Times New Roman"/>
          <w:b/>
          <w:sz w:val="28"/>
          <w:szCs w:val="28"/>
          <w:lang w:val="ru-RU"/>
        </w:rPr>
      </w:pPr>
      <w:bookmarkStart w:id="0" w:name="bookmark0"/>
      <w:r w:rsidRPr="00873AF3">
        <w:rPr>
          <w:rFonts w:ascii="Times New Roman" w:hAnsi="Times New Roman"/>
          <w:b/>
          <w:sz w:val="28"/>
          <w:szCs w:val="28"/>
          <w:lang w:val="ru-RU"/>
        </w:rPr>
        <w:t xml:space="preserve">АКТ № </w:t>
      </w:r>
      <w:r>
        <w:rPr>
          <w:rFonts w:ascii="Times New Roman" w:hAnsi="Times New Roman"/>
          <w:b/>
          <w:sz w:val="28"/>
          <w:szCs w:val="28"/>
          <w:lang w:val="ru-RU"/>
        </w:rPr>
        <w:t>2</w:t>
      </w:r>
    </w:p>
    <w:p w:rsidR="00873AF3" w:rsidRPr="00873AF3" w:rsidRDefault="00873AF3" w:rsidP="00873AF3">
      <w:pPr>
        <w:jc w:val="center"/>
        <w:rPr>
          <w:rFonts w:ascii="Times New Roman" w:hAnsi="Times New Roman"/>
          <w:b/>
          <w:sz w:val="28"/>
          <w:szCs w:val="28"/>
          <w:lang w:val="ru-RU"/>
        </w:rPr>
      </w:pPr>
      <w:r w:rsidRPr="00873AF3">
        <w:rPr>
          <w:rFonts w:ascii="Times New Roman" w:hAnsi="Times New Roman"/>
          <w:b/>
          <w:sz w:val="28"/>
          <w:szCs w:val="28"/>
          <w:lang w:val="ru-RU"/>
        </w:rPr>
        <w:t xml:space="preserve">  документальной проверки целевого и эффективного</w:t>
      </w:r>
    </w:p>
    <w:p w:rsidR="00873AF3" w:rsidRPr="00873AF3" w:rsidRDefault="00873AF3" w:rsidP="00873AF3">
      <w:pPr>
        <w:jc w:val="center"/>
        <w:rPr>
          <w:rFonts w:ascii="Times New Roman" w:hAnsi="Times New Roman"/>
          <w:b/>
          <w:sz w:val="28"/>
          <w:szCs w:val="28"/>
          <w:lang w:val="ru-RU"/>
        </w:rPr>
      </w:pPr>
      <w:r w:rsidRPr="00873AF3">
        <w:rPr>
          <w:rFonts w:ascii="Times New Roman" w:hAnsi="Times New Roman"/>
          <w:b/>
          <w:sz w:val="28"/>
          <w:szCs w:val="28"/>
          <w:lang w:val="ru-RU"/>
        </w:rPr>
        <w:t xml:space="preserve"> использования бюджетных средств </w:t>
      </w:r>
    </w:p>
    <w:p w:rsidR="00873AF3" w:rsidRPr="00873AF3" w:rsidRDefault="00873AF3" w:rsidP="00873AF3">
      <w:pPr>
        <w:jc w:val="center"/>
        <w:rPr>
          <w:rFonts w:ascii="Times New Roman" w:hAnsi="Times New Roman"/>
          <w:b/>
          <w:sz w:val="28"/>
          <w:szCs w:val="28"/>
          <w:lang w:val="ru-RU"/>
        </w:rPr>
      </w:pPr>
      <w:r w:rsidRPr="00873AF3">
        <w:rPr>
          <w:rFonts w:ascii="Times New Roman" w:hAnsi="Times New Roman"/>
          <w:b/>
          <w:sz w:val="28"/>
          <w:szCs w:val="28"/>
          <w:lang w:val="ru-RU"/>
        </w:rPr>
        <w:t xml:space="preserve">в Администрации </w:t>
      </w:r>
      <w:r>
        <w:rPr>
          <w:rFonts w:ascii="Times New Roman" w:hAnsi="Times New Roman"/>
          <w:b/>
          <w:sz w:val="28"/>
          <w:szCs w:val="28"/>
          <w:lang w:val="ru-RU"/>
        </w:rPr>
        <w:t xml:space="preserve">Новогоркинского </w:t>
      </w:r>
      <w:r w:rsidRPr="00873AF3">
        <w:rPr>
          <w:rFonts w:ascii="Times New Roman" w:hAnsi="Times New Roman"/>
          <w:b/>
          <w:sz w:val="28"/>
          <w:szCs w:val="28"/>
          <w:lang w:val="ru-RU"/>
        </w:rPr>
        <w:t xml:space="preserve"> сельского поселения </w:t>
      </w:r>
    </w:p>
    <w:p w:rsidR="00873AF3" w:rsidRPr="00873AF3" w:rsidRDefault="00873AF3" w:rsidP="00873AF3">
      <w:pPr>
        <w:jc w:val="center"/>
        <w:rPr>
          <w:rFonts w:ascii="Times New Roman" w:hAnsi="Times New Roman"/>
          <w:b/>
          <w:sz w:val="28"/>
          <w:szCs w:val="28"/>
          <w:lang w:val="ru-RU"/>
        </w:rPr>
      </w:pPr>
      <w:r w:rsidRPr="00873AF3">
        <w:rPr>
          <w:rFonts w:ascii="Times New Roman" w:hAnsi="Times New Roman"/>
          <w:b/>
          <w:sz w:val="28"/>
          <w:szCs w:val="28"/>
          <w:lang w:val="ru-RU"/>
        </w:rPr>
        <w:t xml:space="preserve">Лежневского муниципального района Ивановской области </w:t>
      </w:r>
    </w:p>
    <w:p w:rsidR="00873AF3" w:rsidRPr="00873AF3" w:rsidRDefault="00873AF3" w:rsidP="00873AF3">
      <w:pPr>
        <w:jc w:val="center"/>
        <w:rPr>
          <w:rFonts w:ascii="Times New Roman" w:hAnsi="Times New Roman"/>
          <w:b/>
          <w:sz w:val="28"/>
          <w:szCs w:val="28"/>
          <w:lang w:val="ru-RU"/>
        </w:rPr>
      </w:pPr>
      <w:r w:rsidRPr="00873AF3">
        <w:rPr>
          <w:rFonts w:ascii="Times New Roman" w:hAnsi="Times New Roman"/>
          <w:b/>
          <w:sz w:val="28"/>
          <w:szCs w:val="28"/>
          <w:lang w:val="ru-RU"/>
        </w:rPr>
        <w:t xml:space="preserve">за 2019 год </w:t>
      </w:r>
    </w:p>
    <w:p w:rsidR="00873AF3" w:rsidRPr="00873AF3" w:rsidRDefault="00873AF3" w:rsidP="00873AF3">
      <w:pPr>
        <w:jc w:val="center"/>
        <w:rPr>
          <w:rFonts w:ascii="Times New Roman" w:hAnsi="Times New Roman"/>
          <w:sz w:val="28"/>
          <w:szCs w:val="28"/>
          <w:lang w:val="ru-RU"/>
        </w:rPr>
      </w:pPr>
    </w:p>
    <w:p w:rsidR="00873AF3" w:rsidRPr="00D16D97" w:rsidRDefault="00873AF3" w:rsidP="00873AF3">
      <w:pPr>
        <w:rPr>
          <w:rFonts w:ascii="Times New Roman" w:hAnsi="Times New Roman"/>
          <w:sz w:val="28"/>
          <w:szCs w:val="28"/>
          <w:lang w:val="ru-RU"/>
        </w:rPr>
      </w:pPr>
      <w:r w:rsidRPr="00D16D97">
        <w:rPr>
          <w:rFonts w:ascii="Times New Roman" w:hAnsi="Times New Roman"/>
          <w:sz w:val="28"/>
          <w:szCs w:val="28"/>
          <w:lang w:val="ru-RU"/>
        </w:rPr>
        <w:t xml:space="preserve">п. Лежнево                                                                     </w:t>
      </w:r>
      <w:r w:rsidR="009842FA">
        <w:rPr>
          <w:rFonts w:ascii="Times New Roman" w:hAnsi="Times New Roman"/>
          <w:sz w:val="28"/>
          <w:szCs w:val="28"/>
          <w:lang w:val="ru-RU"/>
        </w:rPr>
        <w:t xml:space="preserve">         </w:t>
      </w:r>
      <w:r w:rsidRPr="00D16D97">
        <w:rPr>
          <w:rFonts w:ascii="Times New Roman" w:hAnsi="Times New Roman"/>
          <w:sz w:val="28"/>
          <w:szCs w:val="28"/>
          <w:lang w:val="ru-RU"/>
        </w:rPr>
        <w:t xml:space="preserve">     18 сентября 2020 года</w:t>
      </w:r>
    </w:p>
    <w:p w:rsidR="0071398F" w:rsidRPr="0082269B" w:rsidRDefault="0071398F" w:rsidP="0071398F">
      <w:pPr>
        <w:rPr>
          <w:rFonts w:ascii="Times New Roman" w:hAnsi="Times New Roman"/>
          <w:b/>
          <w:sz w:val="28"/>
          <w:szCs w:val="28"/>
          <w:lang w:val="ru-RU"/>
        </w:rPr>
      </w:pPr>
    </w:p>
    <w:p w:rsidR="00D16D97" w:rsidRPr="00D16D97" w:rsidRDefault="00D16D97" w:rsidP="00D16D97">
      <w:pPr>
        <w:ind w:firstLine="720"/>
        <w:jc w:val="both"/>
        <w:rPr>
          <w:rFonts w:ascii="Times New Roman" w:hAnsi="Times New Roman"/>
          <w:sz w:val="28"/>
          <w:szCs w:val="28"/>
          <w:lang w:val="ru-RU"/>
        </w:rPr>
      </w:pPr>
      <w:r w:rsidRPr="00D16D97">
        <w:rPr>
          <w:rFonts w:ascii="Times New Roman" w:hAnsi="Times New Roman"/>
          <w:sz w:val="28"/>
          <w:szCs w:val="28"/>
          <w:lang w:val="ru-RU"/>
        </w:rPr>
        <w:t xml:space="preserve">  В соответствии с утвержденным планом проведения проверок на </w:t>
      </w:r>
    </w:p>
    <w:p w:rsidR="00D16D97" w:rsidRPr="00D16D97" w:rsidRDefault="00D16D97" w:rsidP="00D16D97">
      <w:pPr>
        <w:jc w:val="both"/>
        <w:rPr>
          <w:rFonts w:ascii="Times New Roman" w:hAnsi="Times New Roman"/>
          <w:sz w:val="28"/>
          <w:szCs w:val="28"/>
          <w:lang w:val="ru-RU"/>
        </w:rPr>
      </w:pPr>
      <w:r w:rsidRPr="00D16D97">
        <w:rPr>
          <w:rFonts w:ascii="Times New Roman" w:hAnsi="Times New Roman"/>
          <w:sz w:val="28"/>
          <w:szCs w:val="28"/>
          <w:lang w:val="ru-RU"/>
        </w:rPr>
        <w:t xml:space="preserve">2020 год от 15.11.2019г. №59 (в редакции  от 25.08.2020г. №34), на основании приказа «О проведении плановой проверки» от 26.08.2020 года  № </w:t>
      </w:r>
      <w:r>
        <w:rPr>
          <w:rFonts w:ascii="Times New Roman" w:hAnsi="Times New Roman"/>
          <w:sz w:val="28"/>
          <w:szCs w:val="28"/>
          <w:lang w:val="ru-RU"/>
        </w:rPr>
        <w:t>41</w:t>
      </w:r>
      <w:r w:rsidRPr="00D16D97">
        <w:rPr>
          <w:rFonts w:ascii="Times New Roman" w:hAnsi="Times New Roman"/>
          <w:sz w:val="28"/>
          <w:szCs w:val="28"/>
          <w:lang w:val="ru-RU"/>
        </w:rPr>
        <w:t>, комиссией в составе:</w:t>
      </w:r>
    </w:p>
    <w:p w:rsidR="00D16D97" w:rsidRPr="00D16D97" w:rsidRDefault="00D16D97" w:rsidP="00D16D97">
      <w:pPr>
        <w:jc w:val="both"/>
        <w:rPr>
          <w:rFonts w:ascii="Times New Roman" w:hAnsi="Times New Roman"/>
          <w:sz w:val="28"/>
          <w:szCs w:val="28"/>
          <w:lang w:val="ru-RU"/>
        </w:rPr>
      </w:pPr>
      <w:r w:rsidRPr="00D16D97">
        <w:rPr>
          <w:rFonts w:ascii="Times New Roman" w:hAnsi="Times New Roman"/>
          <w:sz w:val="28"/>
          <w:szCs w:val="28"/>
          <w:lang w:val="ru-RU"/>
        </w:rPr>
        <w:tab/>
        <w:t>Руководитель комиссии:</w:t>
      </w:r>
    </w:p>
    <w:p w:rsidR="00D16D97" w:rsidRPr="00D16D97" w:rsidRDefault="00D16D97" w:rsidP="00D16D97">
      <w:pPr>
        <w:pStyle w:val="af9"/>
        <w:ind w:left="0" w:firstLine="708"/>
        <w:jc w:val="both"/>
        <w:rPr>
          <w:rFonts w:ascii="Times New Roman" w:hAnsi="Times New Roman"/>
          <w:sz w:val="28"/>
          <w:szCs w:val="28"/>
          <w:lang w:val="ru-RU"/>
        </w:rPr>
      </w:pPr>
      <w:r w:rsidRPr="00D16D97">
        <w:rPr>
          <w:rFonts w:ascii="Times New Roman" w:hAnsi="Times New Roman"/>
          <w:sz w:val="28"/>
          <w:szCs w:val="28"/>
          <w:lang w:val="ru-RU"/>
        </w:rPr>
        <w:t>- Лебедева Елена Александровна, заместитель Главы Администрации – начальник финансового отдела;</w:t>
      </w:r>
    </w:p>
    <w:p w:rsidR="00D16D97" w:rsidRPr="00D16D97" w:rsidRDefault="00D16D97" w:rsidP="00D16D97">
      <w:pPr>
        <w:pStyle w:val="af9"/>
        <w:ind w:left="0" w:firstLine="708"/>
        <w:jc w:val="both"/>
        <w:rPr>
          <w:rFonts w:ascii="Times New Roman" w:hAnsi="Times New Roman"/>
          <w:sz w:val="28"/>
          <w:szCs w:val="28"/>
          <w:lang w:val="ru-RU"/>
        </w:rPr>
      </w:pPr>
      <w:r w:rsidRPr="00D16D97">
        <w:rPr>
          <w:rFonts w:ascii="Times New Roman" w:hAnsi="Times New Roman"/>
          <w:sz w:val="28"/>
          <w:szCs w:val="28"/>
          <w:lang w:val="ru-RU"/>
        </w:rPr>
        <w:t xml:space="preserve">Члены комиссии:   </w:t>
      </w:r>
    </w:p>
    <w:p w:rsidR="00D16D97" w:rsidRPr="00D16D97" w:rsidRDefault="00D16D97" w:rsidP="00D16D97">
      <w:pPr>
        <w:ind w:firstLine="708"/>
        <w:jc w:val="both"/>
        <w:rPr>
          <w:rFonts w:ascii="Times New Roman" w:hAnsi="Times New Roman"/>
          <w:sz w:val="28"/>
          <w:szCs w:val="28"/>
          <w:lang w:val="ru-RU"/>
        </w:rPr>
      </w:pPr>
      <w:r w:rsidRPr="00D16D97">
        <w:rPr>
          <w:rFonts w:ascii="Times New Roman" w:hAnsi="Times New Roman"/>
          <w:sz w:val="28"/>
          <w:szCs w:val="28"/>
          <w:lang w:val="ru-RU"/>
        </w:rPr>
        <w:t>- Молькова Оксана Леонидовна, главный специалист;</w:t>
      </w:r>
    </w:p>
    <w:p w:rsidR="00D16D97" w:rsidRPr="00D16D97" w:rsidRDefault="00D16D97" w:rsidP="00D16D97">
      <w:pPr>
        <w:ind w:firstLine="708"/>
        <w:jc w:val="both"/>
        <w:rPr>
          <w:rFonts w:ascii="Times New Roman" w:hAnsi="Times New Roman"/>
          <w:sz w:val="28"/>
          <w:szCs w:val="28"/>
          <w:lang w:val="ru-RU"/>
        </w:rPr>
      </w:pPr>
      <w:r w:rsidRPr="00D16D97">
        <w:rPr>
          <w:rFonts w:ascii="Times New Roman" w:hAnsi="Times New Roman"/>
          <w:sz w:val="28"/>
          <w:szCs w:val="28"/>
          <w:lang w:val="ru-RU"/>
        </w:rPr>
        <w:t xml:space="preserve">- Кириллова Ольга Дмитриевна, главный специалист - главный бухгалтер; </w:t>
      </w:r>
    </w:p>
    <w:p w:rsidR="00D16D97" w:rsidRPr="00D16D97" w:rsidRDefault="00D16D97" w:rsidP="00D16D97">
      <w:pPr>
        <w:spacing w:line="240" w:lineRule="atLeast"/>
        <w:ind w:firstLine="708"/>
        <w:jc w:val="both"/>
        <w:rPr>
          <w:rFonts w:ascii="Times New Roman" w:hAnsi="Times New Roman"/>
          <w:sz w:val="28"/>
          <w:szCs w:val="28"/>
          <w:lang w:val="ru-RU"/>
        </w:rPr>
      </w:pPr>
      <w:r w:rsidRPr="00D16D97">
        <w:rPr>
          <w:rFonts w:ascii="Times New Roman" w:hAnsi="Times New Roman"/>
          <w:sz w:val="28"/>
          <w:szCs w:val="28"/>
          <w:lang w:val="ru-RU"/>
        </w:rPr>
        <w:t xml:space="preserve">проведена плановая  проверка в Администрации </w:t>
      </w:r>
      <w:r>
        <w:rPr>
          <w:rFonts w:ascii="Times New Roman" w:hAnsi="Times New Roman"/>
          <w:sz w:val="28"/>
          <w:szCs w:val="28"/>
          <w:lang w:val="ru-RU"/>
        </w:rPr>
        <w:t>Новогоркинского</w:t>
      </w:r>
      <w:r w:rsidRPr="00D16D97">
        <w:rPr>
          <w:rFonts w:ascii="Times New Roman" w:hAnsi="Times New Roman"/>
          <w:sz w:val="28"/>
          <w:szCs w:val="28"/>
          <w:lang w:val="ru-RU"/>
        </w:rPr>
        <w:t xml:space="preserve"> сельского поселения.</w:t>
      </w:r>
    </w:p>
    <w:p w:rsidR="00D16D97" w:rsidRPr="00D16D97" w:rsidRDefault="00D16D97" w:rsidP="00D16D97">
      <w:pPr>
        <w:pStyle w:val="a7"/>
        <w:spacing w:before="0" w:after="0" w:line="240" w:lineRule="atLeast"/>
        <w:ind w:firstLine="360"/>
        <w:rPr>
          <w:sz w:val="28"/>
          <w:szCs w:val="28"/>
          <w:lang w:val="ru-RU"/>
        </w:rPr>
      </w:pPr>
      <w:r w:rsidRPr="00D16D97">
        <w:rPr>
          <w:sz w:val="28"/>
          <w:szCs w:val="28"/>
          <w:lang w:val="ru-RU"/>
        </w:rPr>
        <w:t xml:space="preserve"> </w:t>
      </w:r>
      <w:r w:rsidRPr="00D16D97">
        <w:rPr>
          <w:sz w:val="28"/>
          <w:szCs w:val="28"/>
          <w:lang w:val="ru-RU"/>
        </w:rPr>
        <w:tab/>
        <w:t>Предмет проверки –</w:t>
      </w:r>
      <w:r w:rsidRPr="00D16D97">
        <w:rPr>
          <w:b/>
          <w:sz w:val="28"/>
          <w:szCs w:val="28"/>
          <w:lang w:val="ru-RU"/>
        </w:rPr>
        <w:t xml:space="preserve"> </w:t>
      </w:r>
      <w:r w:rsidRPr="00D16D97">
        <w:rPr>
          <w:sz w:val="28"/>
          <w:szCs w:val="28"/>
          <w:lang w:val="ru-RU"/>
        </w:rPr>
        <w:t>целевое и эффективное использование бюджетных средств.</w:t>
      </w:r>
      <w:r w:rsidRPr="00D16D97">
        <w:rPr>
          <w:b/>
          <w:sz w:val="28"/>
          <w:szCs w:val="28"/>
          <w:lang w:val="ru-RU"/>
        </w:rPr>
        <w:t xml:space="preserve"> </w:t>
      </w:r>
    </w:p>
    <w:p w:rsidR="00D16D97" w:rsidRPr="00D16D97" w:rsidRDefault="00D16D97" w:rsidP="00D16D97">
      <w:pPr>
        <w:jc w:val="both"/>
        <w:rPr>
          <w:rFonts w:ascii="Times New Roman" w:hAnsi="Times New Roman"/>
          <w:sz w:val="28"/>
          <w:szCs w:val="28"/>
          <w:lang w:val="ru-RU"/>
        </w:rPr>
      </w:pPr>
      <w:r w:rsidRPr="00D16D97">
        <w:rPr>
          <w:rFonts w:ascii="Times New Roman" w:hAnsi="Times New Roman"/>
          <w:sz w:val="28"/>
          <w:szCs w:val="28"/>
          <w:lang w:val="ru-RU"/>
        </w:rPr>
        <w:t xml:space="preserve">   </w:t>
      </w:r>
      <w:r w:rsidRPr="00D16D97">
        <w:rPr>
          <w:rFonts w:ascii="Times New Roman" w:hAnsi="Times New Roman"/>
          <w:sz w:val="28"/>
          <w:szCs w:val="28"/>
          <w:lang w:val="ru-RU"/>
        </w:rPr>
        <w:tab/>
        <w:t xml:space="preserve">  Проверяемый период деятельности: 2019 год.</w:t>
      </w:r>
    </w:p>
    <w:p w:rsidR="00D16D97" w:rsidRDefault="00D16D97" w:rsidP="00D16D97">
      <w:pPr>
        <w:jc w:val="both"/>
        <w:rPr>
          <w:rFonts w:ascii="Times New Roman" w:hAnsi="Times New Roman"/>
          <w:sz w:val="28"/>
          <w:szCs w:val="28"/>
          <w:lang w:val="ru-RU"/>
        </w:rPr>
      </w:pPr>
      <w:r w:rsidRPr="00D16D97">
        <w:rPr>
          <w:rFonts w:ascii="Times New Roman" w:hAnsi="Times New Roman"/>
          <w:sz w:val="28"/>
          <w:szCs w:val="28"/>
          <w:lang w:val="ru-RU"/>
        </w:rPr>
        <w:t xml:space="preserve">    </w:t>
      </w:r>
      <w:r w:rsidRPr="00D16D97">
        <w:rPr>
          <w:rFonts w:ascii="Times New Roman" w:hAnsi="Times New Roman"/>
          <w:sz w:val="28"/>
          <w:szCs w:val="28"/>
          <w:lang w:val="ru-RU"/>
        </w:rPr>
        <w:tab/>
        <w:t xml:space="preserve">  Срок проведения проверки с 02.09.2020г.  </w:t>
      </w:r>
      <w:r w:rsidRPr="00A7240F">
        <w:rPr>
          <w:rFonts w:ascii="Times New Roman" w:hAnsi="Times New Roman"/>
          <w:sz w:val="28"/>
          <w:szCs w:val="28"/>
        </w:rPr>
        <w:t>п</w:t>
      </w:r>
      <w:r>
        <w:rPr>
          <w:rFonts w:ascii="Times New Roman" w:hAnsi="Times New Roman"/>
          <w:sz w:val="28"/>
          <w:szCs w:val="28"/>
        </w:rPr>
        <w:t>о 18.09.2020г.</w:t>
      </w:r>
    </w:p>
    <w:p w:rsidR="00D16D97" w:rsidRPr="00D16D97" w:rsidRDefault="00D16D97" w:rsidP="00D16D97">
      <w:pPr>
        <w:rPr>
          <w:rFonts w:ascii="Times New Roman" w:hAnsi="Times New Roman"/>
          <w:b/>
          <w:sz w:val="28"/>
          <w:szCs w:val="28"/>
          <w:lang w:val="ru-RU"/>
        </w:rPr>
      </w:pPr>
    </w:p>
    <w:p w:rsidR="00974CA4" w:rsidRPr="00A066ED" w:rsidRDefault="00974CA4" w:rsidP="0071398F">
      <w:pPr>
        <w:pStyle w:val="a9"/>
        <w:numPr>
          <w:ilvl w:val="0"/>
          <w:numId w:val="3"/>
        </w:numPr>
        <w:spacing w:after="0"/>
        <w:jc w:val="both"/>
        <w:rPr>
          <w:rFonts w:ascii="Times New Roman" w:hAnsi="Times New Roman"/>
          <w:b/>
          <w:bCs/>
          <w:sz w:val="28"/>
          <w:szCs w:val="28"/>
          <w:lang w:val="ru-RU"/>
        </w:rPr>
      </w:pPr>
      <w:r w:rsidRPr="00A066ED">
        <w:rPr>
          <w:rFonts w:ascii="Times New Roman" w:hAnsi="Times New Roman"/>
          <w:b/>
          <w:bCs/>
          <w:sz w:val="28"/>
          <w:szCs w:val="28"/>
          <w:lang w:val="ru-RU"/>
        </w:rPr>
        <w:t>Общие сведения о проверяемой организации</w:t>
      </w:r>
    </w:p>
    <w:p w:rsidR="00974CA4" w:rsidRPr="00140A9F" w:rsidRDefault="00974CA4" w:rsidP="0071398F">
      <w:pPr>
        <w:ind w:firstLine="720"/>
        <w:jc w:val="both"/>
        <w:rPr>
          <w:rFonts w:ascii="Times New Roman" w:hAnsi="Times New Roman"/>
          <w:sz w:val="28"/>
          <w:szCs w:val="28"/>
          <w:lang w:val="ru-RU"/>
        </w:rPr>
      </w:pPr>
      <w:r w:rsidRPr="00140A9F">
        <w:rPr>
          <w:rFonts w:ascii="Times New Roman" w:hAnsi="Times New Roman"/>
          <w:sz w:val="28"/>
          <w:szCs w:val="28"/>
          <w:lang w:val="ru-RU"/>
        </w:rPr>
        <w:t xml:space="preserve">Полное наименование проверяемой организации: Администрация </w:t>
      </w:r>
      <w:r w:rsidR="008D1F11" w:rsidRPr="00140A9F">
        <w:rPr>
          <w:rFonts w:ascii="Times New Roman" w:hAnsi="Times New Roman"/>
          <w:sz w:val="28"/>
          <w:szCs w:val="28"/>
          <w:lang w:val="ru-RU"/>
        </w:rPr>
        <w:t>Новогоркинского</w:t>
      </w:r>
      <w:r w:rsidR="00431C2F" w:rsidRPr="00140A9F">
        <w:rPr>
          <w:rFonts w:ascii="Times New Roman" w:hAnsi="Times New Roman"/>
          <w:sz w:val="28"/>
          <w:szCs w:val="28"/>
          <w:lang w:val="ru-RU"/>
        </w:rPr>
        <w:t xml:space="preserve"> </w:t>
      </w:r>
      <w:r w:rsidRPr="00140A9F">
        <w:rPr>
          <w:rFonts w:ascii="Times New Roman" w:hAnsi="Times New Roman"/>
          <w:sz w:val="28"/>
          <w:szCs w:val="28"/>
          <w:lang w:val="ru-RU"/>
        </w:rPr>
        <w:t>сельского поселения Лежневского муниципального района Ивановской области (далее -  Администрация).</w:t>
      </w:r>
    </w:p>
    <w:p w:rsidR="00974CA4" w:rsidRPr="00140A9F" w:rsidRDefault="00974CA4" w:rsidP="0071398F">
      <w:pPr>
        <w:ind w:firstLine="708"/>
        <w:jc w:val="both"/>
        <w:rPr>
          <w:rFonts w:ascii="Times New Roman" w:hAnsi="Times New Roman"/>
          <w:sz w:val="28"/>
          <w:szCs w:val="28"/>
          <w:lang w:val="ru-RU"/>
        </w:rPr>
      </w:pPr>
      <w:r w:rsidRPr="00140A9F">
        <w:rPr>
          <w:rFonts w:ascii="Times New Roman" w:hAnsi="Times New Roman"/>
          <w:sz w:val="28"/>
          <w:szCs w:val="28"/>
          <w:lang w:val="ru-RU"/>
        </w:rPr>
        <w:t>Юридический адрес: 15510</w:t>
      </w:r>
      <w:r w:rsidR="001B7696" w:rsidRPr="00140A9F">
        <w:rPr>
          <w:rFonts w:ascii="Times New Roman" w:hAnsi="Times New Roman"/>
          <w:sz w:val="28"/>
          <w:szCs w:val="28"/>
          <w:lang w:val="ru-RU"/>
        </w:rPr>
        <w:t>1</w:t>
      </w:r>
      <w:r w:rsidRPr="00140A9F">
        <w:rPr>
          <w:rFonts w:ascii="Times New Roman" w:hAnsi="Times New Roman"/>
          <w:sz w:val="28"/>
          <w:szCs w:val="28"/>
          <w:lang w:val="ru-RU"/>
        </w:rPr>
        <w:t xml:space="preserve">, Ивановская область, Лежневский район, </w:t>
      </w:r>
    </w:p>
    <w:p w:rsidR="00974CA4" w:rsidRPr="00891357" w:rsidRDefault="007E6E4B" w:rsidP="00D16D97">
      <w:pPr>
        <w:jc w:val="both"/>
        <w:rPr>
          <w:rFonts w:ascii="Times New Roman" w:hAnsi="Times New Roman"/>
          <w:sz w:val="28"/>
          <w:szCs w:val="28"/>
          <w:lang w:val="ru-RU"/>
        </w:rPr>
      </w:pPr>
      <w:r w:rsidRPr="00140A9F">
        <w:rPr>
          <w:rFonts w:ascii="Times New Roman" w:hAnsi="Times New Roman"/>
          <w:sz w:val="28"/>
          <w:szCs w:val="28"/>
          <w:lang w:val="ru-RU"/>
        </w:rPr>
        <w:t>с</w:t>
      </w:r>
      <w:r w:rsidR="00974CA4" w:rsidRPr="00140A9F">
        <w:rPr>
          <w:rFonts w:ascii="Times New Roman" w:hAnsi="Times New Roman"/>
          <w:sz w:val="28"/>
          <w:szCs w:val="28"/>
          <w:lang w:val="ru-RU"/>
        </w:rPr>
        <w:t>.</w:t>
      </w:r>
      <w:r w:rsidR="001B7696" w:rsidRPr="00140A9F">
        <w:rPr>
          <w:rFonts w:ascii="Times New Roman" w:hAnsi="Times New Roman"/>
          <w:sz w:val="28"/>
          <w:szCs w:val="28"/>
          <w:lang w:val="ru-RU"/>
        </w:rPr>
        <w:t xml:space="preserve"> Новые Горки</w:t>
      </w:r>
      <w:r w:rsidR="00974CA4" w:rsidRPr="00140A9F">
        <w:rPr>
          <w:rFonts w:ascii="Times New Roman" w:hAnsi="Times New Roman"/>
          <w:sz w:val="28"/>
          <w:szCs w:val="28"/>
          <w:lang w:val="ru-RU"/>
        </w:rPr>
        <w:t>,</w:t>
      </w:r>
      <w:r w:rsidR="001B7696" w:rsidRPr="00140A9F">
        <w:rPr>
          <w:rFonts w:ascii="Times New Roman" w:hAnsi="Times New Roman"/>
          <w:sz w:val="28"/>
          <w:szCs w:val="28"/>
          <w:lang w:val="ru-RU"/>
        </w:rPr>
        <w:t xml:space="preserve"> ул.</w:t>
      </w:r>
      <w:r w:rsidR="00D34552" w:rsidRPr="00140A9F">
        <w:rPr>
          <w:rFonts w:ascii="Times New Roman" w:hAnsi="Times New Roman"/>
          <w:sz w:val="28"/>
          <w:szCs w:val="28"/>
          <w:lang w:val="ru-RU"/>
        </w:rPr>
        <w:t xml:space="preserve"> </w:t>
      </w:r>
      <w:r w:rsidR="00287BEC" w:rsidRPr="002C59CD">
        <w:rPr>
          <w:rFonts w:ascii="Times New Roman" w:hAnsi="Times New Roman"/>
          <w:sz w:val="28"/>
          <w:szCs w:val="28"/>
          <w:lang w:val="ru-RU"/>
        </w:rPr>
        <w:t>Советская</w:t>
      </w:r>
      <w:r w:rsidR="001B7696" w:rsidRPr="00891357">
        <w:rPr>
          <w:rFonts w:ascii="Times New Roman" w:hAnsi="Times New Roman"/>
          <w:sz w:val="28"/>
          <w:szCs w:val="28"/>
          <w:lang w:val="ru-RU"/>
        </w:rPr>
        <w:t>,</w:t>
      </w:r>
      <w:r w:rsidR="00974CA4" w:rsidRPr="00891357">
        <w:rPr>
          <w:rFonts w:ascii="Times New Roman" w:hAnsi="Times New Roman"/>
          <w:sz w:val="28"/>
          <w:szCs w:val="28"/>
          <w:lang w:val="ru-RU"/>
        </w:rPr>
        <w:t xml:space="preserve"> </w:t>
      </w:r>
      <w:r w:rsidR="001B7696" w:rsidRPr="00891357">
        <w:rPr>
          <w:rFonts w:ascii="Times New Roman" w:hAnsi="Times New Roman"/>
          <w:sz w:val="28"/>
          <w:szCs w:val="28"/>
          <w:lang w:val="ru-RU"/>
        </w:rPr>
        <w:t>д.11</w:t>
      </w:r>
      <w:r w:rsidRPr="00891357">
        <w:rPr>
          <w:rFonts w:ascii="Times New Roman" w:hAnsi="Times New Roman"/>
          <w:sz w:val="28"/>
          <w:szCs w:val="28"/>
          <w:lang w:val="ru-RU"/>
        </w:rPr>
        <w:t>.</w:t>
      </w:r>
    </w:p>
    <w:p w:rsidR="001B7696" w:rsidRPr="00891357" w:rsidRDefault="00974CA4" w:rsidP="0071398F">
      <w:pPr>
        <w:ind w:firstLine="708"/>
        <w:jc w:val="both"/>
        <w:rPr>
          <w:rFonts w:ascii="Times New Roman" w:hAnsi="Times New Roman"/>
          <w:sz w:val="28"/>
          <w:szCs w:val="28"/>
          <w:lang w:val="ru-RU"/>
        </w:rPr>
      </w:pPr>
      <w:r w:rsidRPr="00891357">
        <w:rPr>
          <w:rFonts w:ascii="Times New Roman" w:hAnsi="Times New Roman"/>
          <w:sz w:val="28"/>
          <w:szCs w:val="28"/>
          <w:lang w:val="ru-RU"/>
        </w:rPr>
        <w:t xml:space="preserve">Право первой подписи </w:t>
      </w:r>
      <w:r w:rsidR="001B7696" w:rsidRPr="00891357">
        <w:rPr>
          <w:rFonts w:ascii="Times New Roman" w:hAnsi="Times New Roman"/>
          <w:sz w:val="28"/>
          <w:szCs w:val="28"/>
          <w:lang w:val="ru-RU"/>
        </w:rPr>
        <w:t>имеет</w:t>
      </w:r>
      <w:r w:rsidR="002C59CD">
        <w:rPr>
          <w:rFonts w:ascii="Times New Roman" w:hAnsi="Times New Roman"/>
          <w:sz w:val="28"/>
          <w:szCs w:val="28"/>
          <w:lang w:val="ru-RU"/>
        </w:rPr>
        <w:t xml:space="preserve"> Г</w:t>
      </w:r>
      <w:r w:rsidR="00D53343" w:rsidRPr="00891357">
        <w:rPr>
          <w:rFonts w:ascii="Times New Roman" w:hAnsi="Times New Roman"/>
          <w:sz w:val="28"/>
          <w:szCs w:val="28"/>
          <w:lang w:val="ru-RU"/>
        </w:rPr>
        <w:t>лава</w:t>
      </w:r>
      <w:r w:rsidR="005D2B79">
        <w:rPr>
          <w:rFonts w:ascii="Times New Roman" w:hAnsi="Times New Roman"/>
          <w:sz w:val="28"/>
          <w:szCs w:val="28"/>
          <w:lang w:val="ru-RU"/>
        </w:rPr>
        <w:t xml:space="preserve"> Новогоркинского сельского</w:t>
      </w:r>
      <w:r w:rsidR="00D53343" w:rsidRPr="00891357">
        <w:rPr>
          <w:rFonts w:ascii="Times New Roman" w:hAnsi="Times New Roman"/>
          <w:sz w:val="28"/>
          <w:szCs w:val="28"/>
          <w:lang w:val="ru-RU"/>
        </w:rPr>
        <w:t xml:space="preserve"> </w:t>
      </w:r>
      <w:r w:rsidR="002C59CD">
        <w:rPr>
          <w:rFonts w:ascii="Times New Roman" w:hAnsi="Times New Roman"/>
          <w:sz w:val="28"/>
          <w:szCs w:val="28"/>
          <w:lang w:val="ru-RU"/>
        </w:rPr>
        <w:t>п</w:t>
      </w:r>
      <w:r w:rsidR="00CF079F">
        <w:rPr>
          <w:rFonts w:ascii="Times New Roman" w:hAnsi="Times New Roman"/>
          <w:sz w:val="28"/>
          <w:szCs w:val="28"/>
          <w:lang w:val="ru-RU"/>
        </w:rPr>
        <w:t>оселения</w:t>
      </w:r>
      <w:r w:rsidR="00D53343" w:rsidRPr="00891357">
        <w:rPr>
          <w:rFonts w:ascii="Times New Roman" w:hAnsi="Times New Roman"/>
          <w:sz w:val="28"/>
          <w:szCs w:val="28"/>
          <w:lang w:val="ru-RU"/>
        </w:rPr>
        <w:t xml:space="preserve"> </w:t>
      </w:r>
      <w:r w:rsidR="002C59CD">
        <w:rPr>
          <w:rFonts w:ascii="Times New Roman" w:hAnsi="Times New Roman"/>
          <w:sz w:val="28"/>
          <w:szCs w:val="28"/>
          <w:lang w:val="ru-RU"/>
        </w:rPr>
        <w:t>Левин Алексей Сергеевич</w:t>
      </w:r>
      <w:r w:rsidR="00D53343" w:rsidRPr="00891357">
        <w:rPr>
          <w:rFonts w:ascii="Times New Roman" w:hAnsi="Times New Roman"/>
          <w:sz w:val="28"/>
          <w:szCs w:val="28"/>
          <w:lang w:val="ru-RU"/>
        </w:rPr>
        <w:t>.</w:t>
      </w:r>
      <w:r w:rsidR="001B7696" w:rsidRPr="00891357">
        <w:rPr>
          <w:rFonts w:ascii="Times New Roman" w:hAnsi="Times New Roman"/>
          <w:sz w:val="28"/>
          <w:szCs w:val="28"/>
          <w:lang w:val="ru-RU"/>
        </w:rPr>
        <w:t xml:space="preserve">  </w:t>
      </w:r>
    </w:p>
    <w:p w:rsidR="00E92CAA" w:rsidRPr="00891357" w:rsidRDefault="00974CA4" w:rsidP="0071398F">
      <w:pPr>
        <w:ind w:firstLine="708"/>
        <w:jc w:val="both"/>
        <w:rPr>
          <w:rFonts w:ascii="Times New Roman" w:hAnsi="Times New Roman"/>
          <w:sz w:val="28"/>
          <w:szCs w:val="28"/>
          <w:lang w:val="ru-RU"/>
        </w:rPr>
      </w:pPr>
      <w:r w:rsidRPr="00891357">
        <w:rPr>
          <w:rFonts w:ascii="Times New Roman" w:hAnsi="Times New Roman"/>
          <w:sz w:val="28"/>
          <w:szCs w:val="28"/>
          <w:lang w:val="ru-RU"/>
        </w:rPr>
        <w:t>Право второй подписи на момент проверки</w:t>
      </w:r>
      <w:r w:rsidR="00E92CAA" w:rsidRPr="00891357">
        <w:rPr>
          <w:rFonts w:ascii="Times New Roman" w:hAnsi="Times New Roman"/>
          <w:sz w:val="28"/>
          <w:szCs w:val="28"/>
          <w:lang w:val="ru-RU"/>
        </w:rPr>
        <w:t xml:space="preserve"> имеет </w:t>
      </w:r>
      <w:r w:rsidR="00D034B3">
        <w:rPr>
          <w:rFonts w:ascii="Times New Roman" w:hAnsi="Times New Roman"/>
          <w:sz w:val="28"/>
          <w:szCs w:val="28"/>
          <w:lang w:val="ru-RU"/>
        </w:rPr>
        <w:t>начальник отдела</w:t>
      </w:r>
      <w:r w:rsidR="00D034B3" w:rsidRPr="00D034B3">
        <w:rPr>
          <w:sz w:val="28"/>
          <w:szCs w:val="28"/>
          <w:lang w:val="ru-RU"/>
        </w:rPr>
        <w:t xml:space="preserve"> </w:t>
      </w:r>
      <w:r w:rsidR="00D034B3" w:rsidRPr="00D034B3">
        <w:rPr>
          <w:rFonts w:ascii="Times New Roman" w:hAnsi="Times New Roman"/>
          <w:sz w:val="28"/>
          <w:szCs w:val="28"/>
          <w:lang w:val="ru-RU"/>
        </w:rPr>
        <w:t>финансово-экономической политики, бюджетного учета и отчетности</w:t>
      </w:r>
      <w:r w:rsidR="00D034B3">
        <w:rPr>
          <w:sz w:val="28"/>
          <w:szCs w:val="28"/>
          <w:lang w:val="ru-RU"/>
        </w:rPr>
        <w:t xml:space="preserve"> </w:t>
      </w:r>
      <w:r w:rsidR="005D2B79">
        <w:rPr>
          <w:rFonts w:ascii="Times New Roman" w:hAnsi="Times New Roman"/>
          <w:sz w:val="28"/>
          <w:szCs w:val="28"/>
          <w:lang w:val="ru-RU"/>
        </w:rPr>
        <w:t>- г</w:t>
      </w:r>
      <w:r w:rsidR="00E92CAA" w:rsidRPr="00891357">
        <w:rPr>
          <w:rFonts w:ascii="Times New Roman" w:hAnsi="Times New Roman"/>
          <w:sz w:val="28"/>
          <w:szCs w:val="28"/>
          <w:lang w:val="ru-RU"/>
        </w:rPr>
        <w:t>лавный бухгалтер Глаз</w:t>
      </w:r>
      <w:r w:rsidR="00E333E2">
        <w:rPr>
          <w:rFonts w:ascii="Times New Roman" w:hAnsi="Times New Roman"/>
          <w:sz w:val="28"/>
          <w:szCs w:val="28"/>
          <w:lang w:val="ru-RU"/>
        </w:rPr>
        <w:t>кова Анжелика Александровна</w:t>
      </w:r>
      <w:r w:rsidR="00E92CAA" w:rsidRPr="00891357">
        <w:rPr>
          <w:rFonts w:ascii="Times New Roman" w:hAnsi="Times New Roman"/>
          <w:sz w:val="28"/>
          <w:szCs w:val="28"/>
          <w:lang w:val="ru-RU"/>
        </w:rPr>
        <w:t>.</w:t>
      </w:r>
    </w:p>
    <w:p w:rsidR="00EA2FBE" w:rsidRPr="002C59CD" w:rsidRDefault="00974CA4" w:rsidP="0071398F">
      <w:pPr>
        <w:ind w:firstLine="708"/>
        <w:jc w:val="both"/>
        <w:rPr>
          <w:rFonts w:ascii="Times New Roman" w:hAnsi="Times New Roman"/>
          <w:i/>
          <w:sz w:val="28"/>
          <w:szCs w:val="28"/>
          <w:lang w:val="ru-RU"/>
        </w:rPr>
      </w:pPr>
      <w:r w:rsidRPr="0071643A">
        <w:rPr>
          <w:rFonts w:ascii="Times New Roman" w:hAnsi="Times New Roman"/>
          <w:sz w:val="28"/>
          <w:szCs w:val="28"/>
          <w:lang w:val="ru-RU"/>
        </w:rPr>
        <w:t>Основной государственный регистрационный номер (ОГРН) – 10</w:t>
      </w:r>
      <w:r w:rsidR="003F7323" w:rsidRPr="0071643A">
        <w:rPr>
          <w:rFonts w:ascii="Times New Roman" w:hAnsi="Times New Roman"/>
          <w:sz w:val="28"/>
          <w:szCs w:val="28"/>
          <w:lang w:val="ru-RU"/>
        </w:rPr>
        <w:t>53707225516</w:t>
      </w:r>
      <w:r w:rsidR="002C59CD">
        <w:rPr>
          <w:rFonts w:ascii="Times New Roman" w:hAnsi="Times New Roman"/>
          <w:sz w:val="28"/>
          <w:szCs w:val="28"/>
          <w:lang w:val="ru-RU"/>
        </w:rPr>
        <w:t xml:space="preserve">; ИНН/КПП </w:t>
      </w:r>
      <w:r w:rsidR="002C59CD" w:rsidRPr="002C59CD">
        <w:rPr>
          <w:rFonts w:ascii="Times New Roman" w:hAnsi="Times New Roman"/>
          <w:sz w:val="28"/>
          <w:szCs w:val="28"/>
          <w:lang w:val="ru-RU"/>
        </w:rPr>
        <w:t>3711017423</w:t>
      </w:r>
      <w:r w:rsidR="002C59CD">
        <w:rPr>
          <w:rFonts w:ascii="Times New Roman" w:hAnsi="Times New Roman"/>
          <w:sz w:val="28"/>
          <w:szCs w:val="28"/>
          <w:lang w:val="ru-RU"/>
        </w:rPr>
        <w:t>/</w:t>
      </w:r>
      <w:r w:rsidR="002C59CD" w:rsidRPr="002C59CD">
        <w:rPr>
          <w:rFonts w:ascii="Times New Roman" w:hAnsi="Times New Roman"/>
          <w:sz w:val="28"/>
          <w:szCs w:val="28"/>
          <w:lang w:val="ru-RU"/>
        </w:rPr>
        <w:t>371501001</w:t>
      </w:r>
      <w:r w:rsidR="002C59CD">
        <w:rPr>
          <w:rFonts w:ascii="Times New Roman" w:hAnsi="Times New Roman"/>
          <w:sz w:val="28"/>
          <w:szCs w:val="28"/>
          <w:lang w:val="ru-RU"/>
        </w:rPr>
        <w:t xml:space="preserve">; </w:t>
      </w:r>
      <w:r w:rsidR="00096E90" w:rsidRPr="00096E90">
        <w:rPr>
          <w:rFonts w:ascii="Times New Roman" w:hAnsi="Times New Roman"/>
          <w:sz w:val="28"/>
          <w:szCs w:val="28"/>
          <w:lang w:val="ru-RU"/>
        </w:rPr>
        <w:t xml:space="preserve">Общероссийский классификатор органов государственной власти и  управления (ОКОГУ): </w:t>
      </w:r>
      <w:r w:rsidR="00096E90">
        <w:rPr>
          <w:rFonts w:ascii="Times New Roman" w:hAnsi="Times New Roman"/>
          <w:sz w:val="28"/>
          <w:szCs w:val="28"/>
          <w:lang w:val="ru-RU"/>
        </w:rPr>
        <w:t>3300500;</w:t>
      </w:r>
      <w:r w:rsidR="00096E90" w:rsidRPr="00096E90">
        <w:rPr>
          <w:rFonts w:ascii="Times New Roman" w:hAnsi="Times New Roman"/>
          <w:sz w:val="28"/>
          <w:szCs w:val="28"/>
          <w:lang w:val="ru-RU"/>
        </w:rPr>
        <w:t xml:space="preserve"> Общероссийский классификатор форм собственности (ОКФС): 14</w:t>
      </w:r>
      <w:r w:rsidR="00096E90">
        <w:rPr>
          <w:rFonts w:ascii="Times New Roman" w:hAnsi="Times New Roman"/>
          <w:sz w:val="28"/>
          <w:szCs w:val="28"/>
          <w:lang w:val="ru-RU"/>
        </w:rPr>
        <w:t>;</w:t>
      </w:r>
      <w:r w:rsidR="00096E90" w:rsidRPr="00096E90">
        <w:rPr>
          <w:rFonts w:ascii="Times New Roman" w:hAnsi="Times New Roman"/>
          <w:sz w:val="28"/>
          <w:szCs w:val="28"/>
          <w:lang w:val="ru-RU"/>
        </w:rPr>
        <w:t xml:space="preserve"> Общероссийский классификатор предприятий и организаций (ОКПО): - 7908</w:t>
      </w:r>
      <w:r w:rsidR="00096E90">
        <w:rPr>
          <w:rFonts w:ascii="Times New Roman" w:hAnsi="Times New Roman"/>
          <w:sz w:val="28"/>
          <w:szCs w:val="28"/>
          <w:lang w:val="ru-RU"/>
        </w:rPr>
        <w:t>3161</w:t>
      </w:r>
      <w:r w:rsidR="006F65F9">
        <w:rPr>
          <w:rFonts w:ascii="Times New Roman" w:hAnsi="Times New Roman"/>
          <w:sz w:val="28"/>
          <w:szCs w:val="28"/>
          <w:lang w:val="ru-RU"/>
        </w:rPr>
        <w:t>;</w:t>
      </w:r>
      <w:r w:rsidR="00096E90" w:rsidRPr="00096E90">
        <w:rPr>
          <w:rFonts w:ascii="Times New Roman" w:hAnsi="Times New Roman"/>
          <w:sz w:val="28"/>
          <w:szCs w:val="28"/>
          <w:lang w:val="ru-RU"/>
        </w:rPr>
        <w:t xml:space="preserve"> Общероссийский классификатор территорий муниципальных образований (ОКТМО): - 246144</w:t>
      </w:r>
      <w:r w:rsidR="006F65F9">
        <w:rPr>
          <w:rFonts w:ascii="Times New Roman" w:hAnsi="Times New Roman"/>
          <w:sz w:val="28"/>
          <w:szCs w:val="28"/>
          <w:lang w:val="ru-RU"/>
        </w:rPr>
        <w:t>3</w:t>
      </w:r>
      <w:r w:rsidR="00096E90" w:rsidRPr="00096E90">
        <w:rPr>
          <w:rFonts w:ascii="Times New Roman" w:hAnsi="Times New Roman"/>
          <w:sz w:val="28"/>
          <w:szCs w:val="28"/>
          <w:lang w:val="ru-RU"/>
        </w:rPr>
        <w:t>5101 (</w:t>
      </w:r>
      <w:r w:rsidR="006F65F9">
        <w:rPr>
          <w:rFonts w:ascii="Times New Roman" w:hAnsi="Times New Roman"/>
          <w:sz w:val="28"/>
          <w:szCs w:val="28"/>
          <w:lang w:val="ru-RU"/>
        </w:rPr>
        <w:t>с. Новые Горки</w:t>
      </w:r>
      <w:r w:rsidR="00096E90" w:rsidRPr="00096E90">
        <w:rPr>
          <w:rFonts w:ascii="Times New Roman" w:hAnsi="Times New Roman"/>
          <w:sz w:val="28"/>
          <w:szCs w:val="28"/>
          <w:lang w:val="ru-RU"/>
        </w:rPr>
        <w:t>)</w:t>
      </w:r>
      <w:r w:rsidR="006F65F9">
        <w:rPr>
          <w:rFonts w:ascii="Times New Roman" w:hAnsi="Times New Roman"/>
          <w:sz w:val="28"/>
          <w:szCs w:val="28"/>
          <w:lang w:val="ru-RU"/>
        </w:rPr>
        <w:t>;</w:t>
      </w:r>
      <w:r w:rsidR="00096E90" w:rsidRPr="00096E90">
        <w:rPr>
          <w:rFonts w:ascii="Times New Roman" w:hAnsi="Times New Roman"/>
          <w:sz w:val="28"/>
          <w:szCs w:val="28"/>
          <w:lang w:val="ru-RU"/>
        </w:rPr>
        <w:t xml:space="preserve"> Общероссийский классификатор объектов административно – территориального</w:t>
      </w:r>
      <w:r w:rsidR="006F65F9">
        <w:rPr>
          <w:rFonts w:ascii="Times New Roman" w:hAnsi="Times New Roman"/>
          <w:sz w:val="28"/>
          <w:szCs w:val="28"/>
          <w:lang w:val="ru-RU"/>
        </w:rPr>
        <w:t xml:space="preserve"> деления (ОКАТО): - 2421483</w:t>
      </w:r>
      <w:r w:rsidR="00096E90" w:rsidRPr="00096E90">
        <w:rPr>
          <w:rFonts w:ascii="Times New Roman" w:hAnsi="Times New Roman"/>
          <w:sz w:val="28"/>
          <w:szCs w:val="28"/>
          <w:lang w:val="ru-RU"/>
        </w:rPr>
        <w:t>5001(</w:t>
      </w:r>
      <w:r w:rsidR="006F65F9">
        <w:rPr>
          <w:rFonts w:ascii="Times New Roman" w:hAnsi="Times New Roman"/>
          <w:sz w:val="28"/>
          <w:szCs w:val="28"/>
          <w:lang w:val="ru-RU"/>
        </w:rPr>
        <w:t>с. Новые Горки</w:t>
      </w:r>
      <w:r w:rsidR="00096E90" w:rsidRPr="00096E90">
        <w:rPr>
          <w:rFonts w:ascii="Times New Roman" w:hAnsi="Times New Roman"/>
          <w:sz w:val="28"/>
          <w:szCs w:val="28"/>
          <w:lang w:val="ru-RU"/>
        </w:rPr>
        <w:t>)</w:t>
      </w:r>
      <w:r w:rsidR="006F65F9">
        <w:rPr>
          <w:rFonts w:ascii="Times New Roman" w:hAnsi="Times New Roman"/>
          <w:sz w:val="28"/>
          <w:szCs w:val="28"/>
          <w:lang w:val="ru-RU"/>
        </w:rPr>
        <w:t>;</w:t>
      </w:r>
      <w:r w:rsidR="00096E90" w:rsidRPr="00096E90">
        <w:rPr>
          <w:rFonts w:ascii="Times New Roman" w:hAnsi="Times New Roman"/>
          <w:sz w:val="28"/>
          <w:szCs w:val="28"/>
          <w:lang w:val="ru-RU"/>
        </w:rPr>
        <w:t xml:space="preserve"> Общероссийский классификатор организационно </w:t>
      </w:r>
      <w:r w:rsidR="00096E90" w:rsidRPr="00096E90">
        <w:rPr>
          <w:rFonts w:ascii="Times New Roman" w:hAnsi="Times New Roman"/>
          <w:sz w:val="28"/>
          <w:szCs w:val="28"/>
          <w:lang w:val="ru-RU"/>
        </w:rPr>
        <w:lastRenderedPageBreak/>
        <w:t xml:space="preserve">правовых форм (ОКОПФ): - </w:t>
      </w:r>
      <w:r w:rsidR="006F65F9">
        <w:rPr>
          <w:rFonts w:ascii="Times New Roman" w:hAnsi="Times New Roman"/>
          <w:sz w:val="28"/>
          <w:szCs w:val="28"/>
          <w:lang w:val="ru-RU"/>
        </w:rPr>
        <w:t>75404</w:t>
      </w:r>
      <w:r w:rsidR="00096E90" w:rsidRPr="00096E90">
        <w:rPr>
          <w:rFonts w:ascii="Times New Roman" w:hAnsi="Times New Roman"/>
          <w:sz w:val="28"/>
          <w:szCs w:val="28"/>
          <w:lang w:val="ru-RU"/>
        </w:rPr>
        <w:t xml:space="preserve"> (муниципальные казенные предприятия)</w:t>
      </w:r>
      <w:r w:rsidR="006F65F9">
        <w:rPr>
          <w:rFonts w:ascii="Times New Roman" w:hAnsi="Times New Roman"/>
          <w:sz w:val="28"/>
          <w:szCs w:val="28"/>
          <w:lang w:val="ru-RU"/>
        </w:rPr>
        <w:t>;</w:t>
      </w:r>
      <w:r w:rsidR="002C59CD">
        <w:rPr>
          <w:rFonts w:ascii="Times New Roman" w:hAnsi="Times New Roman"/>
          <w:sz w:val="28"/>
          <w:szCs w:val="28"/>
          <w:lang w:val="ru-RU"/>
        </w:rPr>
        <w:t xml:space="preserve"> </w:t>
      </w:r>
      <w:r w:rsidR="006F65F9">
        <w:rPr>
          <w:rFonts w:ascii="Times New Roman" w:hAnsi="Times New Roman"/>
          <w:sz w:val="28"/>
          <w:szCs w:val="28"/>
          <w:lang w:val="ru-RU"/>
        </w:rPr>
        <w:t>О</w:t>
      </w:r>
      <w:r w:rsidR="00F82875" w:rsidRPr="002C59CD">
        <w:rPr>
          <w:rFonts w:ascii="Times New Roman" w:hAnsi="Times New Roman"/>
          <w:sz w:val="28"/>
          <w:szCs w:val="28"/>
          <w:lang w:val="ru-RU"/>
        </w:rPr>
        <w:t>бщероссийский классификатор по видам экономической деятельности</w:t>
      </w:r>
      <w:r w:rsidR="00414040" w:rsidRPr="002C59CD">
        <w:rPr>
          <w:rFonts w:ascii="Times New Roman" w:hAnsi="Times New Roman"/>
          <w:i/>
          <w:sz w:val="28"/>
          <w:szCs w:val="28"/>
          <w:lang w:val="ru-RU"/>
        </w:rPr>
        <w:t xml:space="preserve"> </w:t>
      </w:r>
      <w:r w:rsidR="00F82875" w:rsidRPr="002C59CD">
        <w:rPr>
          <w:rFonts w:ascii="Times New Roman" w:hAnsi="Times New Roman"/>
          <w:sz w:val="28"/>
          <w:szCs w:val="28"/>
          <w:lang w:val="ru-RU"/>
        </w:rPr>
        <w:t>(ОКВЭД): -</w:t>
      </w:r>
      <w:r w:rsidR="002C59CD">
        <w:rPr>
          <w:rFonts w:ascii="Times New Roman" w:hAnsi="Times New Roman"/>
          <w:sz w:val="28"/>
          <w:szCs w:val="28"/>
          <w:lang w:val="ru-RU"/>
        </w:rPr>
        <w:t xml:space="preserve"> 84.11.35</w:t>
      </w:r>
      <w:r w:rsidR="00F82875" w:rsidRPr="002C59CD">
        <w:rPr>
          <w:rFonts w:ascii="Times New Roman" w:hAnsi="Times New Roman"/>
          <w:sz w:val="28"/>
          <w:szCs w:val="28"/>
          <w:lang w:val="ru-RU"/>
        </w:rPr>
        <w:t xml:space="preserve"> Деятельность органов местного самоуправления сельских </w:t>
      </w:r>
      <w:r w:rsidR="002C59CD">
        <w:rPr>
          <w:rFonts w:ascii="Times New Roman" w:hAnsi="Times New Roman"/>
          <w:sz w:val="28"/>
          <w:szCs w:val="28"/>
          <w:lang w:val="ru-RU"/>
        </w:rPr>
        <w:t xml:space="preserve"> поселений</w:t>
      </w:r>
      <w:r w:rsidR="00F82875" w:rsidRPr="002C59CD">
        <w:rPr>
          <w:rFonts w:ascii="Times New Roman" w:hAnsi="Times New Roman"/>
          <w:sz w:val="28"/>
          <w:szCs w:val="28"/>
          <w:lang w:val="ru-RU"/>
        </w:rPr>
        <w:t>.</w:t>
      </w:r>
    </w:p>
    <w:p w:rsidR="009842FA" w:rsidRDefault="00AD48F7" w:rsidP="00C00CF6">
      <w:pPr>
        <w:ind w:firstLine="708"/>
        <w:jc w:val="both"/>
        <w:rPr>
          <w:rFonts w:ascii="Times New Roman" w:hAnsi="Times New Roman"/>
          <w:sz w:val="28"/>
          <w:szCs w:val="28"/>
          <w:lang w:val="ru-RU"/>
        </w:rPr>
      </w:pPr>
      <w:r w:rsidRPr="00AD48F7">
        <w:rPr>
          <w:rFonts w:ascii="Times New Roman" w:hAnsi="Times New Roman"/>
          <w:sz w:val="28"/>
          <w:szCs w:val="28"/>
          <w:lang w:val="ru-RU"/>
        </w:rPr>
        <w:t xml:space="preserve">В своей деятельности Администрация руководствуется Конституцией РФ, Федеральным законом от 16.10.2003 №131-ФЗ «Об общих принципах организации органов местного самоуправления в РФ», федеральными законами, нормативными правовыми актами Российской Федерации (Указы и распоряжения Президента Российской Федерации, иные правовые акты федеральных органов исполнительной власти), законами и иными нормативно-правовыми актами Ивановской области, нормативно-правовыми актами органов исполнительной власти Лежневского района, Уставом </w:t>
      </w:r>
      <w:r>
        <w:rPr>
          <w:rFonts w:ascii="Times New Roman" w:hAnsi="Times New Roman"/>
          <w:sz w:val="28"/>
          <w:szCs w:val="28"/>
          <w:lang w:val="ru-RU"/>
        </w:rPr>
        <w:t>Новогоркинского</w:t>
      </w:r>
      <w:r w:rsidRPr="00AD48F7">
        <w:rPr>
          <w:rFonts w:ascii="Times New Roman" w:hAnsi="Times New Roman"/>
          <w:sz w:val="28"/>
          <w:szCs w:val="28"/>
          <w:lang w:val="ru-RU"/>
        </w:rPr>
        <w:t xml:space="preserve"> сельского поселения Лежневского муниципального района Ивановской области принятого решением Совета </w:t>
      </w:r>
      <w:r>
        <w:rPr>
          <w:rFonts w:ascii="Times New Roman" w:hAnsi="Times New Roman"/>
          <w:sz w:val="28"/>
          <w:szCs w:val="28"/>
          <w:lang w:val="ru-RU"/>
        </w:rPr>
        <w:t>Новогоркинского</w:t>
      </w:r>
      <w:r w:rsidRPr="00AD48F7">
        <w:rPr>
          <w:rFonts w:ascii="Times New Roman" w:hAnsi="Times New Roman"/>
          <w:sz w:val="28"/>
          <w:szCs w:val="28"/>
          <w:lang w:val="ru-RU"/>
        </w:rPr>
        <w:t xml:space="preserve"> сельского поселения Лежневского муниципального</w:t>
      </w:r>
      <w:r w:rsidR="0067005F">
        <w:rPr>
          <w:rFonts w:ascii="Times New Roman" w:hAnsi="Times New Roman"/>
          <w:sz w:val="28"/>
          <w:szCs w:val="28"/>
          <w:lang w:val="ru-RU"/>
        </w:rPr>
        <w:t xml:space="preserve"> района Ивановской области от 10.02.2012г. №2</w:t>
      </w:r>
      <w:r w:rsidRPr="00AD48F7">
        <w:rPr>
          <w:rFonts w:ascii="Times New Roman" w:hAnsi="Times New Roman"/>
          <w:sz w:val="28"/>
          <w:szCs w:val="28"/>
          <w:lang w:val="ru-RU"/>
        </w:rPr>
        <w:t xml:space="preserve"> (в редакци</w:t>
      </w:r>
      <w:r w:rsidR="0067005F">
        <w:rPr>
          <w:rFonts w:ascii="Times New Roman" w:hAnsi="Times New Roman"/>
          <w:sz w:val="28"/>
          <w:szCs w:val="28"/>
          <w:lang w:val="ru-RU"/>
        </w:rPr>
        <w:t>и с внесенными изменениями от 23.04.2019г. №15</w:t>
      </w:r>
      <w:r w:rsidRPr="00AD48F7">
        <w:rPr>
          <w:rFonts w:ascii="Times New Roman" w:hAnsi="Times New Roman"/>
          <w:sz w:val="28"/>
          <w:szCs w:val="28"/>
          <w:lang w:val="ru-RU"/>
        </w:rPr>
        <w:t>).</w:t>
      </w:r>
      <w:r w:rsidR="00166988" w:rsidRPr="00166988">
        <w:rPr>
          <w:rFonts w:ascii="Times New Roman" w:hAnsi="Times New Roman"/>
          <w:sz w:val="28"/>
          <w:szCs w:val="28"/>
          <w:lang w:val="ru-RU"/>
        </w:rPr>
        <w:t xml:space="preserve"> </w:t>
      </w:r>
    </w:p>
    <w:p w:rsidR="00974CA4" w:rsidRDefault="009842FA" w:rsidP="00C00CF6">
      <w:pPr>
        <w:ind w:firstLine="708"/>
        <w:jc w:val="both"/>
        <w:rPr>
          <w:rFonts w:ascii="Times New Roman" w:hAnsi="Times New Roman"/>
          <w:sz w:val="28"/>
          <w:szCs w:val="28"/>
          <w:lang w:val="ru-RU"/>
        </w:rPr>
      </w:pPr>
      <w:r>
        <w:rPr>
          <w:rFonts w:ascii="Times New Roman" w:hAnsi="Times New Roman"/>
          <w:sz w:val="28"/>
          <w:szCs w:val="28"/>
          <w:lang w:val="ru-RU"/>
        </w:rPr>
        <w:t>Новогоркинское</w:t>
      </w:r>
      <w:r w:rsidRPr="009842FA">
        <w:rPr>
          <w:rFonts w:ascii="Times New Roman" w:hAnsi="Times New Roman"/>
          <w:sz w:val="28"/>
          <w:szCs w:val="28"/>
          <w:lang w:val="ru-RU"/>
        </w:rPr>
        <w:t xml:space="preserve"> сельское поселение является муниципальным образованием, расположенным на территории Лежневского муниципального района Ивановской области.</w:t>
      </w:r>
      <w:r>
        <w:rPr>
          <w:rFonts w:ascii="Times New Roman" w:hAnsi="Times New Roman"/>
          <w:sz w:val="28"/>
          <w:szCs w:val="28"/>
          <w:lang w:val="ru-RU"/>
        </w:rPr>
        <w:t xml:space="preserve"> </w:t>
      </w:r>
      <w:r w:rsidR="00974CA4" w:rsidRPr="00C00CF6">
        <w:rPr>
          <w:rFonts w:ascii="Times New Roman" w:hAnsi="Times New Roman"/>
          <w:sz w:val="28"/>
          <w:szCs w:val="28"/>
          <w:lang w:val="ru-RU"/>
        </w:rPr>
        <w:t xml:space="preserve">К </w:t>
      </w:r>
      <w:r w:rsidR="007A32A1" w:rsidRPr="00C00CF6">
        <w:rPr>
          <w:rFonts w:ascii="Times New Roman" w:hAnsi="Times New Roman"/>
          <w:sz w:val="28"/>
          <w:szCs w:val="28"/>
          <w:lang w:val="ru-RU"/>
        </w:rPr>
        <w:t>Новогоркинскому</w:t>
      </w:r>
      <w:r w:rsidR="00974CA4" w:rsidRPr="00C00CF6">
        <w:rPr>
          <w:rFonts w:ascii="Times New Roman" w:hAnsi="Times New Roman"/>
          <w:sz w:val="28"/>
          <w:szCs w:val="28"/>
          <w:lang w:val="ru-RU"/>
        </w:rPr>
        <w:t xml:space="preserve"> сельскому поселе</w:t>
      </w:r>
      <w:r w:rsidR="009B1B20" w:rsidRPr="00C00CF6">
        <w:rPr>
          <w:rFonts w:ascii="Times New Roman" w:hAnsi="Times New Roman"/>
          <w:sz w:val="28"/>
          <w:szCs w:val="28"/>
          <w:lang w:val="ru-RU"/>
        </w:rPr>
        <w:t>нию относятся</w:t>
      </w:r>
      <w:r w:rsidR="00EE1012" w:rsidRPr="00C00CF6">
        <w:rPr>
          <w:rFonts w:ascii="Times New Roman" w:hAnsi="Times New Roman"/>
          <w:sz w:val="28"/>
          <w:szCs w:val="28"/>
          <w:lang w:val="ru-RU"/>
        </w:rPr>
        <w:t xml:space="preserve"> </w:t>
      </w:r>
      <w:r w:rsidR="00C00CF6">
        <w:rPr>
          <w:rFonts w:ascii="Times New Roman" w:hAnsi="Times New Roman"/>
          <w:sz w:val="28"/>
          <w:szCs w:val="28"/>
          <w:lang w:val="ru-RU"/>
        </w:rPr>
        <w:t>следующие  населенные</w:t>
      </w:r>
      <w:r w:rsidR="009B1B20" w:rsidRPr="00C00CF6">
        <w:rPr>
          <w:rFonts w:ascii="Times New Roman" w:hAnsi="Times New Roman"/>
          <w:sz w:val="28"/>
          <w:szCs w:val="28"/>
          <w:lang w:val="ru-RU"/>
        </w:rPr>
        <w:t xml:space="preserve"> пункт</w:t>
      </w:r>
      <w:r w:rsidR="00C00CF6">
        <w:rPr>
          <w:rFonts w:ascii="Times New Roman" w:hAnsi="Times New Roman"/>
          <w:sz w:val="28"/>
          <w:szCs w:val="28"/>
          <w:lang w:val="ru-RU"/>
        </w:rPr>
        <w:t>ы</w:t>
      </w:r>
      <w:r w:rsidR="009B1B20" w:rsidRPr="00C00CF6">
        <w:rPr>
          <w:rFonts w:ascii="Times New Roman" w:hAnsi="Times New Roman"/>
          <w:sz w:val="28"/>
          <w:szCs w:val="28"/>
          <w:lang w:val="ru-RU"/>
        </w:rPr>
        <w:t>:</w:t>
      </w:r>
      <w:r w:rsidR="00C00CF6">
        <w:rPr>
          <w:rFonts w:ascii="Times New Roman" w:hAnsi="Times New Roman"/>
          <w:sz w:val="28"/>
          <w:szCs w:val="28"/>
          <w:lang w:val="ru-RU"/>
        </w:rPr>
        <w:t xml:space="preserve"> </w:t>
      </w:r>
      <w:r w:rsidR="009B1B20" w:rsidRPr="0071643A">
        <w:rPr>
          <w:rFonts w:ascii="Times New Roman" w:hAnsi="Times New Roman"/>
          <w:sz w:val="28"/>
          <w:szCs w:val="28"/>
          <w:lang w:val="ru-RU"/>
        </w:rPr>
        <w:t xml:space="preserve">с.Новые Горки, </w:t>
      </w:r>
      <w:r w:rsidR="00C00CF6" w:rsidRPr="00C00CF6">
        <w:rPr>
          <w:rFonts w:ascii="Times New Roman" w:hAnsi="Times New Roman"/>
          <w:sz w:val="28"/>
          <w:szCs w:val="28"/>
          <w:lang w:val="ru-RU"/>
        </w:rPr>
        <w:t xml:space="preserve">д.Борисцево, д.Бруснижиново, д.Грезино, д.Детково, д.Дудино, д.Дьяково, д.Дягильково,  </w:t>
      </w:r>
      <w:r w:rsidR="009B1B20" w:rsidRPr="00C00CF6">
        <w:rPr>
          <w:rFonts w:ascii="Times New Roman" w:hAnsi="Times New Roman"/>
          <w:sz w:val="28"/>
          <w:szCs w:val="28"/>
          <w:lang w:val="ru-RU"/>
        </w:rPr>
        <w:t xml:space="preserve">д.Есино, </w:t>
      </w:r>
      <w:r w:rsidR="00C00CF6" w:rsidRPr="00C00CF6">
        <w:rPr>
          <w:rFonts w:ascii="Times New Roman" w:hAnsi="Times New Roman"/>
          <w:sz w:val="28"/>
          <w:szCs w:val="28"/>
          <w:lang w:val="ru-RU"/>
        </w:rPr>
        <w:t>д.Корнево</w:t>
      </w:r>
      <w:r w:rsidR="0071643A" w:rsidRPr="00C00CF6">
        <w:rPr>
          <w:rFonts w:ascii="Times New Roman" w:hAnsi="Times New Roman"/>
          <w:sz w:val="28"/>
          <w:szCs w:val="28"/>
          <w:lang w:val="ru-RU"/>
        </w:rPr>
        <w:t xml:space="preserve">, </w:t>
      </w:r>
      <w:r w:rsidR="00C00CF6" w:rsidRPr="00C00CF6">
        <w:rPr>
          <w:rFonts w:ascii="Times New Roman" w:hAnsi="Times New Roman"/>
          <w:sz w:val="28"/>
          <w:szCs w:val="28"/>
          <w:lang w:val="ru-RU"/>
        </w:rPr>
        <w:t xml:space="preserve">д.Коровиха,  д.Панютино, </w:t>
      </w:r>
      <w:r w:rsidR="00C174EB" w:rsidRPr="00C00CF6">
        <w:rPr>
          <w:rFonts w:ascii="Times New Roman" w:hAnsi="Times New Roman"/>
          <w:sz w:val="28"/>
          <w:szCs w:val="28"/>
          <w:lang w:val="ru-RU"/>
        </w:rPr>
        <w:t>д.Старый Карачун</w:t>
      </w:r>
      <w:r w:rsidR="009E1846" w:rsidRPr="00C00CF6">
        <w:rPr>
          <w:rFonts w:ascii="Times New Roman" w:hAnsi="Times New Roman"/>
          <w:sz w:val="28"/>
          <w:szCs w:val="28"/>
          <w:lang w:val="ru-RU"/>
        </w:rPr>
        <w:t xml:space="preserve">, </w:t>
      </w:r>
      <w:r w:rsidR="00C174EB" w:rsidRPr="00C00CF6">
        <w:rPr>
          <w:rFonts w:ascii="Times New Roman" w:hAnsi="Times New Roman"/>
          <w:sz w:val="28"/>
          <w:szCs w:val="28"/>
          <w:lang w:val="ru-RU"/>
        </w:rPr>
        <w:t>д.Федорково</w:t>
      </w:r>
      <w:r w:rsidR="00C00CF6" w:rsidRPr="00C00CF6">
        <w:rPr>
          <w:rFonts w:ascii="Times New Roman" w:hAnsi="Times New Roman"/>
          <w:sz w:val="28"/>
          <w:szCs w:val="28"/>
          <w:lang w:val="ru-RU"/>
        </w:rPr>
        <w:t>.</w:t>
      </w:r>
      <w:r w:rsidR="00C174EB" w:rsidRPr="0071643A">
        <w:rPr>
          <w:rFonts w:ascii="Times New Roman" w:hAnsi="Times New Roman"/>
          <w:sz w:val="28"/>
          <w:szCs w:val="28"/>
          <w:lang w:val="ru-RU"/>
        </w:rPr>
        <w:t xml:space="preserve"> </w:t>
      </w:r>
      <w:r w:rsidR="00C00CF6">
        <w:rPr>
          <w:rFonts w:ascii="Times New Roman" w:hAnsi="Times New Roman"/>
          <w:sz w:val="28"/>
          <w:szCs w:val="28"/>
          <w:lang w:val="ru-RU"/>
        </w:rPr>
        <w:t>Общ</w:t>
      </w:r>
      <w:r w:rsidR="00974CA4" w:rsidRPr="0071643A">
        <w:rPr>
          <w:rFonts w:ascii="Times New Roman" w:hAnsi="Times New Roman"/>
          <w:sz w:val="28"/>
          <w:szCs w:val="28"/>
          <w:lang w:val="ru-RU"/>
        </w:rPr>
        <w:t>ая численность населения в поселении по выше перечисленным населенным пунктам составила:</w:t>
      </w:r>
    </w:p>
    <w:p w:rsidR="00A855D0" w:rsidRPr="00C00CF6" w:rsidRDefault="00A855D0" w:rsidP="00C00CF6">
      <w:pPr>
        <w:ind w:firstLine="708"/>
        <w:jc w:val="both"/>
        <w:rPr>
          <w:rFonts w:ascii="Times New Roman" w:hAnsi="Times New Roman"/>
          <w:sz w:val="28"/>
          <w:szCs w:val="28"/>
          <w:lang w:val="ru-RU"/>
        </w:rPr>
      </w:pPr>
      <w:r>
        <w:rPr>
          <w:rFonts w:ascii="Times New Roman" w:hAnsi="Times New Roman"/>
          <w:sz w:val="28"/>
          <w:szCs w:val="28"/>
          <w:lang w:val="ru-RU"/>
        </w:rPr>
        <w:t>на 1 января 2018 года -3359 человек;</w:t>
      </w:r>
    </w:p>
    <w:p w:rsidR="00495AE6" w:rsidRDefault="00495AE6" w:rsidP="00495AE6">
      <w:pPr>
        <w:ind w:firstLine="708"/>
        <w:jc w:val="both"/>
        <w:rPr>
          <w:rFonts w:ascii="Times New Roman" w:hAnsi="Times New Roman"/>
          <w:sz w:val="28"/>
          <w:szCs w:val="28"/>
          <w:lang w:val="ru-RU"/>
        </w:rPr>
      </w:pPr>
      <w:r w:rsidRPr="00920E06">
        <w:rPr>
          <w:rFonts w:ascii="Times New Roman" w:hAnsi="Times New Roman"/>
          <w:sz w:val="28"/>
          <w:szCs w:val="28"/>
          <w:lang w:val="ru-RU"/>
        </w:rPr>
        <w:t>на 1 января 201</w:t>
      </w:r>
      <w:r w:rsidR="00C00CF6">
        <w:rPr>
          <w:rFonts w:ascii="Times New Roman" w:hAnsi="Times New Roman"/>
          <w:sz w:val="28"/>
          <w:szCs w:val="28"/>
          <w:lang w:val="ru-RU"/>
        </w:rPr>
        <w:t>9</w:t>
      </w:r>
      <w:r w:rsidRPr="00920E06">
        <w:rPr>
          <w:rFonts w:ascii="Times New Roman" w:hAnsi="Times New Roman"/>
          <w:sz w:val="28"/>
          <w:szCs w:val="28"/>
          <w:lang w:val="ru-RU"/>
        </w:rPr>
        <w:t xml:space="preserve"> года - 3</w:t>
      </w:r>
      <w:r w:rsidR="00C00CF6">
        <w:rPr>
          <w:rFonts w:ascii="Times New Roman" w:hAnsi="Times New Roman"/>
          <w:sz w:val="28"/>
          <w:szCs w:val="28"/>
          <w:lang w:val="ru-RU"/>
        </w:rPr>
        <w:t>269</w:t>
      </w:r>
      <w:r w:rsidR="00A855D0">
        <w:rPr>
          <w:rFonts w:ascii="Times New Roman" w:hAnsi="Times New Roman"/>
          <w:sz w:val="28"/>
          <w:szCs w:val="28"/>
          <w:lang w:val="ru-RU"/>
        </w:rPr>
        <w:t xml:space="preserve"> человек;</w:t>
      </w:r>
    </w:p>
    <w:p w:rsidR="00495AE6" w:rsidRPr="00D564D7" w:rsidRDefault="00C00CF6" w:rsidP="00D564D7">
      <w:pPr>
        <w:ind w:firstLine="708"/>
        <w:jc w:val="both"/>
        <w:rPr>
          <w:rFonts w:ascii="Times New Roman" w:hAnsi="Times New Roman"/>
          <w:sz w:val="28"/>
          <w:szCs w:val="28"/>
          <w:lang w:val="ru-RU"/>
        </w:rPr>
      </w:pPr>
      <w:r>
        <w:rPr>
          <w:rFonts w:ascii="Times New Roman" w:hAnsi="Times New Roman"/>
          <w:sz w:val="28"/>
          <w:szCs w:val="28"/>
          <w:lang w:val="ru-RU"/>
        </w:rPr>
        <w:t>на 1 января 2020</w:t>
      </w:r>
      <w:r w:rsidR="00495AE6" w:rsidRPr="00920E06">
        <w:rPr>
          <w:rFonts w:ascii="Times New Roman" w:hAnsi="Times New Roman"/>
          <w:sz w:val="28"/>
          <w:szCs w:val="28"/>
          <w:lang w:val="ru-RU"/>
        </w:rPr>
        <w:t xml:space="preserve"> года - 3</w:t>
      </w:r>
      <w:r w:rsidR="007111CD">
        <w:rPr>
          <w:rFonts w:ascii="Times New Roman" w:hAnsi="Times New Roman"/>
          <w:sz w:val="28"/>
          <w:szCs w:val="28"/>
          <w:lang w:val="ru-RU"/>
        </w:rPr>
        <w:t>195</w:t>
      </w:r>
      <w:r w:rsidR="00495AE6" w:rsidRPr="00920E06">
        <w:rPr>
          <w:rFonts w:ascii="Times New Roman" w:hAnsi="Times New Roman"/>
          <w:sz w:val="28"/>
          <w:szCs w:val="28"/>
          <w:lang w:val="ru-RU"/>
        </w:rPr>
        <w:t xml:space="preserve"> человек</w:t>
      </w:r>
      <w:r w:rsidR="00D564D7">
        <w:rPr>
          <w:rFonts w:ascii="Times New Roman" w:hAnsi="Times New Roman"/>
          <w:sz w:val="28"/>
          <w:szCs w:val="28"/>
          <w:lang w:val="ru-RU"/>
        </w:rPr>
        <w:t>.</w:t>
      </w:r>
    </w:p>
    <w:p w:rsidR="009842FA" w:rsidRPr="009842FA" w:rsidRDefault="009842FA" w:rsidP="009842FA">
      <w:pPr>
        <w:pStyle w:val="af"/>
        <w:jc w:val="both"/>
        <w:rPr>
          <w:rFonts w:ascii="Times New Roman" w:hAnsi="Times New Roman"/>
          <w:sz w:val="28"/>
          <w:szCs w:val="28"/>
          <w:lang w:val="ru-RU"/>
        </w:rPr>
      </w:pPr>
      <w:r w:rsidRPr="009842FA">
        <w:rPr>
          <w:rFonts w:ascii="Times New Roman" w:hAnsi="Times New Roman"/>
          <w:sz w:val="28"/>
          <w:szCs w:val="28"/>
          <w:lang w:val="ru-RU"/>
        </w:rPr>
        <w:t xml:space="preserve">        </w:t>
      </w:r>
      <w:r w:rsidRPr="009842FA">
        <w:rPr>
          <w:rFonts w:ascii="Times New Roman" w:hAnsi="Times New Roman"/>
          <w:sz w:val="28"/>
          <w:szCs w:val="28"/>
          <w:lang w:val="ru-RU"/>
        </w:rPr>
        <w:tab/>
        <w:t xml:space="preserve"> Администрация </w:t>
      </w:r>
      <w:r>
        <w:rPr>
          <w:rFonts w:ascii="Times New Roman" w:hAnsi="Times New Roman"/>
          <w:sz w:val="28"/>
          <w:szCs w:val="28"/>
          <w:lang w:val="ru-RU"/>
        </w:rPr>
        <w:t>Новогоркинского</w:t>
      </w:r>
      <w:r w:rsidRPr="009842FA">
        <w:rPr>
          <w:rFonts w:ascii="Times New Roman" w:hAnsi="Times New Roman"/>
          <w:sz w:val="28"/>
          <w:szCs w:val="28"/>
          <w:lang w:val="ru-RU"/>
        </w:rPr>
        <w:t xml:space="preserve"> сельского поселения является юридическим лицом и финансируется из бюджета </w:t>
      </w:r>
      <w:r>
        <w:rPr>
          <w:rFonts w:ascii="Times New Roman" w:hAnsi="Times New Roman"/>
          <w:sz w:val="28"/>
          <w:szCs w:val="28"/>
          <w:lang w:val="ru-RU"/>
        </w:rPr>
        <w:t>Новогоркинского</w:t>
      </w:r>
      <w:r w:rsidRPr="009842FA">
        <w:rPr>
          <w:rFonts w:ascii="Times New Roman" w:hAnsi="Times New Roman"/>
          <w:sz w:val="28"/>
          <w:szCs w:val="28"/>
          <w:lang w:val="ru-RU"/>
        </w:rPr>
        <w:t xml:space="preserve"> сельского поселения, имеет право иметь самостоятельный баланс, счета в банках, гербовую печать установленного образца, необходимые для осуществления своей деятельности штампы и бланки со своим полным наименованием.</w:t>
      </w:r>
    </w:p>
    <w:p w:rsidR="005C539A" w:rsidRDefault="00BA5C96" w:rsidP="00AF62E9">
      <w:pPr>
        <w:pStyle w:val="af"/>
        <w:ind w:firstLine="705"/>
        <w:jc w:val="both"/>
        <w:rPr>
          <w:rFonts w:ascii="Times New Roman" w:hAnsi="Times New Roman"/>
          <w:sz w:val="28"/>
          <w:szCs w:val="28"/>
          <w:lang w:val="ru-RU"/>
        </w:rPr>
      </w:pPr>
      <w:r>
        <w:rPr>
          <w:rFonts w:ascii="Times New Roman" w:hAnsi="Times New Roman"/>
          <w:sz w:val="28"/>
          <w:szCs w:val="28"/>
          <w:lang w:val="ru-RU"/>
        </w:rPr>
        <w:t>Администрация</w:t>
      </w:r>
      <w:r w:rsidR="005C539A" w:rsidRPr="005C539A">
        <w:rPr>
          <w:rFonts w:ascii="Times New Roman" w:hAnsi="Times New Roman"/>
          <w:sz w:val="28"/>
          <w:szCs w:val="28"/>
          <w:lang w:val="ru-RU"/>
        </w:rPr>
        <w:t xml:space="preserve"> </w:t>
      </w:r>
      <w:r>
        <w:rPr>
          <w:rFonts w:ascii="Times New Roman" w:hAnsi="Times New Roman"/>
          <w:sz w:val="28"/>
          <w:szCs w:val="28"/>
          <w:lang w:val="ru-RU"/>
        </w:rPr>
        <w:t>Новогоркинского</w:t>
      </w:r>
      <w:r w:rsidR="005C539A" w:rsidRPr="005C539A">
        <w:rPr>
          <w:rFonts w:ascii="Times New Roman" w:hAnsi="Times New Roman"/>
          <w:sz w:val="28"/>
          <w:szCs w:val="28"/>
          <w:lang w:val="ru-RU"/>
        </w:rPr>
        <w:t xml:space="preserve"> сельского поселения обеспечивает решение следующих вопросов местного значения:</w:t>
      </w:r>
    </w:p>
    <w:p w:rsidR="00AF62E9" w:rsidRPr="00AF62E9"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1) составление и рассмотрение проекта бюджета поселения, утверждение и исполнение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бюджета поселения, осуществление контроля за его исполнением, составление 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утверждение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отчета</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об</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исполнении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бюджета</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поселения;</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2) установление, изменение и отмена местных налогов и сборов поселения;</w:t>
      </w:r>
    </w:p>
    <w:p w:rsidR="00AF62E9" w:rsidRPr="00AF62E9"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3) владение, пользование и распоряжение имуществом, находящимся в муниципальной</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собственности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поселения</w:t>
      </w:r>
      <w:r w:rsidR="00AF62E9">
        <w:rPr>
          <w:rFonts w:ascii="Times New Roman" w:hAnsi="Times New Roman"/>
          <w:color w:val="000000"/>
          <w:sz w:val="28"/>
          <w:szCs w:val="28"/>
          <w:lang w:val="ru-RU" w:eastAsia="ru-RU" w:bidi="ar-SA"/>
        </w:rPr>
        <w:t>;</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4) обеспечение первичных мер пожарной безопасности в границах населенных пунктов</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поселения</w:t>
      </w:r>
      <w:r w:rsidR="00AF62E9">
        <w:rPr>
          <w:rFonts w:ascii="Times New Roman" w:hAnsi="Times New Roman"/>
          <w:color w:val="000000"/>
          <w:sz w:val="28"/>
          <w:szCs w:val="28"/>
          <w:lang w:val="ru-RU" w:eastAsia="ru-RU" w:bidi="ar-SA"/>
        </w:rPr>
        <w:t>;</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5) создание условий для обеспечения жителей поселения услугами связи, общественного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питания,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торговли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бытового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обслуживания;</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6) создание условий для организации досуга и обеспечения жителей поселения услугами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организации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культуры;</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7) обеспечение условий для развития на территории поселения физической культуры,</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школьного спорта и массового спорта, организация проведения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lastRenderedPageBreak/>
        <w:t>официальных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физкультурно-оздоровительных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спортивных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мероприятий</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поселения;</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8)</w:t>
      </w:r>
      <w:r w:rsid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формирование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архивных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фондов</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поселения;</w:t>
      </w:r>
    </w:p>
    <w:p w:rsidR="00AF62E9" w:rsidRPr="00AF62E9"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9) утверждение правил благоустройства территории поселения, устанавливающих в том</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числе требования по содержанию зданий (включая жилые дома), содержание земельных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участков, на которых они расположены, к внешнему виду фасадов ограждений</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соответствующих зданий и сооружений, перечень работ по благоустройству 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периодичность их выполнения; установления порядка участия собственников зданий</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(помещений в них) и сооружений в благоустройстве прилегающих территорий;</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организация благоустройства территории поселения (включая освещение улиц,</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озеленение территории, установка указателей с наименованиями улиц и номерами домов,</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размещение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содержание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малых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архитектурных</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форм);</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10) присвоение адресов объектам адресации, изменение, аннулирование адресов,</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присвоение наименований э</w:t>
      </w:r>
      <w:r w:rsidR="00AF62E9">
        <w:rPr>
          <w:rFonts w:ascii="Times New Roman" w:hAnsi="Times New Roman"/>
          <w:color w:val="000000"/>
          <w:sz w:val="28"/>
          <w:szCs w:val="28"/>
          <w:lang w:val="ru-RU" w:eastAsia="ru-RU" w:bidi="ar-SA"/>
        </w:rPr>
        <w:t>лементам улично-дорожной сети (</w:t>
      </w:r>
      <w:r w:rsidRPr="005C539A">
        <w:rPr>
          <w:rFonts w:ascii="Times New Roman" w:hAnsi="Times New Roman"/>
          <w:color w:val="000000"/>
          <w:sz w:val="28"/>
          <w:szCs w:val="28"/>
          <w:lang w:val="ru-RU" w:eastAsia="ru-RU" w:bidi="ar-SA"/>
        </w:rPr>
        <w:t>за исключением</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автомобильных дорог федерального значения, автомобильных дорог регионального или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межмуниципального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значения,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местного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значения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муниципального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района),</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наименований элементам планировочной структуры в границах поселения, изменение</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аннулирование таких наименований, размещение информации в государственном</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адресном</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реестре;</w:t>
      </w:r>
    </w:p>
    <w:p w:rsidR="005C539A" w:rsidRP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11) содействие в развитии сельскохозяйственного производства, создание условий для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развития</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малого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и</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среднего</w:t>
      </w:r>
      <w:r w:rsidR="00AF62E9" w:rsidRPr="00AF62E9">
        <w:rPr>
          <w:rFonts w:ascii="Times New Roman" w:hAnsi="Times New Roman"/>
          <w:color w:val="000000"/>
          <w:sz w:val="28"/>
          <w:szCs w:val="28"/>
          <w:lang w:val="ru-RU" w:eastAsia="ru-RU" w:bidi="ar-SA"/>
        </w:rPr>
        <w:t xml:space="preserve"> </w:t>
      </w:r>
      <w:r w:rsidRPr="005C539A">
        <w:rPr>
          <w:rFonts w:ascii="Times New Roman" w:hAnsi="Times New Roman"/>
          <w:color w:val="000000"/>
          <w:sz w:val="28"/>
          <w:szCs w:val="28"/>
          <w:lang w:val="ru-RU" w:eastAsia="ru-RU" w:bidi="ar-SA"/>
        </w:rPr>
        <w:t>предпринимательства;</w:t>
      </w:r>
    </w:p>
    <w:p w:rsidR="005C539A" w:rsidRDefault="005C539A" w:rsidP="005C539A">
      <w:pPr>
        <w:shd w:val="clear" w:color="auto" w:fill="FFFFFF"/>
        <w:jc w:val="both"/>
        <w:rPr>
          <w:rFonts w:ascii="Times New Roman" w:hAnsi="Times New Roman"/>
          <w:color w:val="000000"/>
          <w:sz w:val="28"/>
          <w:szCs w:val="28"/>
          <w:lang w:val="ru-RU" w:eastAsia="ru-RU" w:bidi="ar-SA"/>
        </w:rPr>
      </w:pPr>
      <w:r w:rsidRPr="005C539A">
        <w:rPr>
          <w:rFonts w:ascii="Times New Roman" w:hAnsi="Times New Roman"/>
          <w:color w:val="000000"/>
          <w:sz w:val="28"/>
          <w:szCs w:val="28"/>
          <w:lang w:val="ru-RU" w:eastAsia="ru-RU" w:bidi="ar-SA"/>
        </w:rPr>
        <w:t>12) организация и осуществление мероприятий по работе с детьми и молодежью в</w:t>
      </w:r>
    </w:p>
    <w:p w:rsidR="00AF62E9" w:rsidRPr="00AF62E9" w:rsidRDefault="00AF62E9" w:rsidP="00AF62E9">
      <w:pPr>
        <w:shd w:val="clear" w:color="auto" w:fill="FFFFFF"/>
        <w:jc w:val="both"/>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поселении;</w:t>
      </w:r>
    </w:p>
    <w:p w:rsidR="005C539A" w:rsidRPr="00AF62E9" w:rsidRDefault="00AF62E9" w:rsidP="00AF62E9">
      <w:pPr>
        <w:shd w:val="clear" w:color="auto" w:fill="FFFFFF"/>
        <w:jc w:val="both"/>
        <w:rPr>
          <w:rFonts w:ascii="Times New Roman" w:hAnsi="Times New Roman"/>
          <w:color w:val="000000"/>
          <w:sz w:val="28"/>
          <w:szCs w:val="28"/>
          <w:lang w:val="ru-RU" w:eastAsia="ru-RU" w:bidi="ar-SA"/>
        </w:rPr>
      </w:pPr>
      <w:r w:rsidRPr="00AF62E9">
        <w:rPr>
          <w:rFonts w:ascii="Times New Roman" w:hAnsi="Times New Roman"/>
          <w:color w:val="000000"/>
          <w:sz w:val="28"/>
          <w:szCs w:val="28"/>
          <w:lang w:val="ru-RU" w:eastAsia="ru-RU" w:bidi="ar-SA"/>
        </w:rPr>
        <w:t>13) оказание поддержки гражданам и их объединениям, участвующим в охране</w:t>
      </w:r>
      <w:r>
        <w:rPr>
          <w:rFonts w:ascii="Times New Roman" w:hAnsi="Times New Roman"/>
          <w:color w:val="000000"/>
          <w:sz w:val="28"/>
          <w:szCs w:val="28"/>
          <w:lang w:val="ru-RU" w:eastAsia="ru-RU" w:bidi="ar-SA"/>
        </w:rPr>
        <w:t xml:space="preserve"> </w:t>
      </w:r>
      <w:r w:rsidRPr="00AF62E9">
        <w:rPr>
          <w:rFonts w:ascii="Times New Roman" w:hAnsi="Times New Roman"/>
          <w:color w:val="000000"/>
          <w:sz w:val="28"/>
          <w:szCs w:val="28"/>
          <w:lang w:val="ru-RU" w:eastAsia="ru-RU" w:bidi="ar-SA"/>
        </w:rPr>
        <w:t>общественного порядка, создание условий для деятельности народных дружин.</w:t>
      </w:r>
    </w:p>
    <w:p w:rsidR="002D6467" w:rsidRPr="002D6467" w:rsidRDefault="002D6467" w:rsidP="002D6467">
      <w:pPr>
        <w:pStyle w:val="af"/>
        <w:ind w:firstLine="705"/>
        <w:jc w:val="both"/>
        <w:rPr>
          <w:rFonts w:ascii="Times New Roman" w:hAnsi="Times New Roman"/>
          <w:sz w:val="28"/>
          <w:szCs w:val="28"/>
          <w:lang w:val="ru-RU"/>
        </w:rPr>
      </w:pPr>
      <w:r w:rsidRPr="002D6467">
        <w:rPr>
          <w:rFonts w:ascii="Times New Roman" w:hAnsi="Times New Roman"/>
          <w:sz w:val="28"/>
          <w:szCs w:val="28"/>
          <w:lang w:val="ru-RU"/>
        </w:rPr>
        <w:t xml:space="preserve">Для осуществления своей деятельности в Управления Федерального казначейства по Ивановской области </w:t>
      </w:r>
      <w:r>
        <w:rPr>
          <w:rFonts w:ascii="Times New Roman" w:hAnsi="Times New Roman"/>
          <w:sz w:val="28"/>
          <w:szCs w:val="28"/>
          <w:lang w:val="ru-RU"/>
        </w:rPr>
        <w:t xml:space="preserve">Новогоркинским </w:t>
      </w:r>
      <w:r w:rsidRPr="002D6467">
        <w:rPr>
          <w:rFonts w:ascii="Times New Roman" w:hAnsi="Times New Roman"/>
          <w:sz w:val="28"/>
          <w:szCs w:val="28"/>
          <w:lang w:val="ru-RU"/>
        </w:rPr>
        <w:t>сельским поселением открыты следующие лицевые счета:</w:t>
      </w:r>
    </w:p>
    <w:p w:rsidR="00974CA4" w:rsidRPr="002D6467" w:rsidRDefault="00974CA4" w:rsidP="0071398F">
      <w:pPr>
        <w:ind w:firstLine="708"/>
        <w:jc w:val="both"/>
        <w:rPr>
          <w:rFonts w:ascii="Times New Roman" w:hAnsi="Times New Roman"/>
          <w:sz w:val="28"/>
          <w:szCs w:val="28"/>
          <w:lang w:val="ru-RU"/>
        </w:rPr>
      </w:pPr>
      <w:r w:rsidRPr="002D6467">
        <w:rPr>
          <w:rFonts w:ascii="Times New Roman" w:hAnsi="Times New Roman"/>
          <w:sz w:val="28"/>
          <w:szCs w:val="28"/>
          <w:lang w:val="ru-RU"/>
        </w:rPr>
        <w:t>- 03333011</w:t>
      </w:r>
      <w:r w:rsidR="00E1334B" w:rsidRPr="002D6467">
        <w:rPr>
          <w:rFonts w:ascii="Times New Roman" w:hAnsi="Times New Roman"/>
          <w:sz w:val="28"/>
          <w:szCs w:val="28"/>
          <w:lang w:val="ru-RU"/>
        </w:rPr>
        <w:t>90</w:t>
      </w:r>
      <w:r w:rsidR="00FE2B30" w:rsidRPr="002D6467">
        <w:rPr>
          <w:rFonts w:ascii="Times New Roman" w:hAnsi="Times New Roman"/>
          <w:sz w:val="28"/>
          <w:szCs w:val="28"/>
          <w:lang w:val="ru-RU"/>
        </w:rPr>
        <w:t xml:space="preserve">0 </w:t>
      </w:r>
      <w:r w:rsidRPr="002D6467">
        <w:rPr>
          <w:rFonts w:ascii="Times New Roman" w:hAnsi="Times New Roman"/>
          <w:sz w:val="28"/>
          <w:szCs w:val="28"/>
          <w:lang w:val="ru-RU"/>
        </w:rPr>
        <w:t>– по учету средств местного бюджета  на расходы Администрации;</w:t>
      </w:r>
    </w:p>
    <w:p w:rsidR="004C2A14" w:rsidRPr="002D6467" w:rsidRDefault="00974CA4" w:rsidP="0071398F">
      <w:pPr>
        <w:ind w:firstLine="708"/>
        <w:jc w:val="both"/>
        <w:rPr>
          <w:rFonts w:ascii="Times New Roman" w:hAnsi="Times New Roman"/>
          <w:sz w:val="28"/>
          <w:szCs w:val="28"/>
          <w:lang w:val="ru-RU"/>
        </w:rPr>
      </w:pPr>
      <w:r w:rsidRPr="002D6467">
        <w:rPr>
          <w:rFonts w:ascii="Times New Roman" w:hAnsi="Times New Roman"/>
          <w:sz w:val="28"/>
          <w:szCs w:val="28"/>
          <w:lang w:val="ru-RU"/>
        </w:rPr>
        <w:t>- 04</w:t>
      </w:r>
      <w:r w:rsidR="00FE2B30" w:rsidRPr="002D6467">
        <w:rPr>
          <w:rFonts w:ascii="Times New Roman" w:hAnsi="Times New Roman"/>
          <w:sz w:val="28"/>
          <w:szCs w:val="28"/>
          <w:lang w:val="ru-RU"/>
        </w:rPr>
        <w:t>3330</w:t>
      </w:r>
      <w:r w:rsidRPr="002D6467">
        <w:rPr>
          <w:rFonts w:ascii="Times New Roman" w:hAnsi="Times New Roman"/>
          <w:sz w:val="28"/>
          <w:szCs w:val="28"/>
          <w:lang w:val="ru-RU"/>
        </w:rPr>
        <w:t>11</w:t>
      </w:r>
      <w:r w:rsidR="00E1334B" w:rsidRPr="002D6467">
        <w:rPr>
          <w:rFonts w:ascii="Times New Roman" w:hAnsi="Times New Roman"/>
          <w:sz w:val="28"/>
          <w:szCs w:val="28"/>
          <w:lang w:val="ru-RU"/>
        </w:rPr>
        <w:t>90</w:t>
      </w:r>
      <w:r w:rsidR="00FE2B30" w:rsidRPr="002D6467">
        <w:rPr>
          <w:rFonts w:ascii="Times New Roman" w:hAnsi="Times New Roman"/>
          <w:sz w:val="28"/>
          <w:szCs w:val="28"/>
          <w:lang w:val="ru-RU"/>
        </w:rPr>
        <w:t>0</w:t>
      </w:r>
      <w:r w:rsidRPr="002D6467">
        <w:rPr>
          <w:rFonts w:ascii="Times New Roman" w:hAnsi="Times New Roman"/>
          <w:sz w:val="28"/>
          <w:szCs w:val="28"/>
          <w:lang w:val="ru-RU"/>
        </w:rPr>
        <w:t xml:space="preserve"> – администратора доходов по учету средств местного бюджета;</w:t>
      </w:r>
    </w:p>
    <w:p w:rsidR="00974CA4" w:rsidRPr="002D6467" w:rsidRDefault="00974CA4" w:rsidP="0071398F">
      <w:pPr>
        <w:ind w:firstLine="708"/>
        <w:jc w:val="both"/>
        <w:rPr>
          <w:rFonts w:ascii="Times New Roman" w:hAnsi="Times New Roman"/>
          <w:sz w:val="28"/>
          <w:szCs w:val="28"/>
          <w:lang w:val="ru-RU"/>
        </w:rPr>
      </w:pPr>
      <w:r w:rsidRPr="002D6467">
        <w:rPr>
          <w:rFonts w:ascii="Times New Roman" w:hAnsi="Times New Roman"/>
          <w:sz w:val="28"/>
          <w:szCs w:val="28"/>
          <w:lang w:val="ru-RU"/>
        </w:rPr>
        <w:t>- 05333011</w:t>
      </w:r>
      <w:r w:rsidR="00E1334B" w:rsidRPr="002D6467">
        <w:rPr>
          <w:rFonts w:ascii="Times New Roman" w:hAnsi="Times New Roman"/>
          <w:sz w:val="28"/>
          <w:szCs w:val="28"/>
          <w:lang w:val="ru-RU"/>
        </w:rPr>
        <w:t>90</w:t>
      </w:r>
      <w:r w:rsidR="00FE2B30" w:rsidRPr="002D6467">
        <w:rPr>
          <w:rFonts w:ascii="Times New Roman" w:hAnsi="Times New Roman"/>
          <w:sz w:val="28"/>
          <w:szCs w:val="28"/>
          <w:lang w:val="ru-RU"/>
        </w:rPr>
        <w:t>0</w:t>
      </w:r>
      <w:r w:rsidRPr="002D6467">
        <w:rPr>
          <w:rFonts w:ascii="Times New Roman" w:hAnsi="Times New Roman"/>
          <w:sz w:val="28"/>
          <w:szCs w:val="28"/>
          <w:lang w:val="ru-RU"/>
        </w:rPr>
        <w:t xml:space="preserve"> – </w:t>
      </w:r>
      <w:r w:rsidR="002D6467" w:rsidRPr="002D6467">
        <w:rPr>
          <w:rFonts w:ascii="Times New Roman" w:hAnsi="Times New Roman"/>
          <w:sz w:val="28"/>
          <w:szCs w:val="28"/>
          <w:lang w:val="ru-RU"/>
        </w:rPr>
        <w:t>для учета операций со средствами, поступающими во временное распоряжение получателя бюджетных средств</w:t>
      </w:r>
      <w:r w:rsidRPr="002D6467">
        <w:rPr>
          <w:rFonts w:ascii="Times New Roman" w:hAnsi="Times New Roman"/>
          <w:sz w:val="28"/>
          <w:szCs w:val="28"/>
          <w:lang w:val="ru-RU"/>
        </w:rPr>
        <w:t>.</w:t>
      </w:r>
    </w:p>
    <w:p w:rsidR="00BC0850" w:rsidRPr="002D6467" w:rsidRDefault="002D6467" w:rsidP="0071398F">
      <w:pPr>
        <w:ind w:firstLine="708"/>
        <w:jc w:val="both"/>
        <w:rPr>
          <w:rFonts w:ascii="Times New Roman" w:hAnsi="Times New Roman"/>
          <w:sz w:val="28"/>
          <w:szCs w:val="28"/>
          <w:lang w:val="ru-RU"/>
        </w:rPr>
      </w:pPr>
      <w:r w:rsidRPr="002D6467">
        <w:rPr>
          <w:rFonts w:ascii="Times New Roman" w:hAnsi="Times New Roman"/>
          <w:sz w:val="28"/>
          <w:szCs w:val="28"/>
          <w:lang w:val="ru-RU"/>
        </w:rPr>
        <w:t xml:space="preserve">Для осуществления финансовой деятельности Администрации в  Отделение Иваново г.Иваново открыт расчетный счет бюджета </w:t>
      </w:r>
      <w:r>
        <w:rPr>
          <w:rFonts w:ascii="Times New Roman" w:hAnsi="Times New Roman"/>
          <w:sz w:val="28"/>
          <w:szCs w:val="28"/>
          <w:lang w:val="ru-RU"/>
        </w:rPr>
        <w:t>Новогоркинского</w:t>
      </w:r>
      <w:r w:rsidRPr="002D6467">
        <w:rPr>
          <w:rFonts w:ascii="Times New Roman" w:hAnsi="Times New Roman"/>
          <w:sz w:val="28"/>
          <w:szCs w:val="28"/>
          <w:lang w:val="ru-RU"/>
        </w:rPr>
        <w:t xml:space="preserve"> сельского поселения </w:t>
      </w:r>
      <w:r>
        <w:rPr>
          <w:rFonts w:ascii="Times New Roman" w:hAnsi="Times New Roman"/>
          <w:sz w:val="28"/>
          <w:szCs w:val="28"/>
          <w:lang w:val="ru-RU"/>
        </w:rPr>
        <w:t xml:space="preserve"> -  </w:t>
      </w:r>
      <w:r w:rsidR="00FE2B30" w:rsidRPr="002D6467">
        <w:rPr>
          <w:rFonts w:ascii="Times New Roman" w:hAnsi="Times New Roman"/>
          <w:sz w:val="28"/>
          <w:szCs w:val="28"/>
          <w:lang w:val="ru-RU"/>
        </w:rPr>
        <w:t>40204810</w:t>
      </w:r>
      <w:r w:rsidR="00496210" w:rsidRPr="002D6467">
        <w:rPr>
          <w:rFonts w:ascii="Times New Roman" w:hAnsi="Times New Roman"/>
          <w:sz w:val="28"/>
          <w:szCs w:val="28"/>
          <w:lang w:val="ru-RU"/>
        </w:rPr>
        <w:t>000000000142</w:t>
      </w:r>
      <w:r w:rsidR="00FE2B30" w:rsidRPr="002D6467">
        <w:rPr>
          <w:rFonts w:ascii="Times New Roman" w:hAnsi="Times New Roman"/>
          <w:sz w:val="28"/>
          <w:szCs w:val="28"/>
          <w:lang w:val="ru-RU"/>
        </w:rPr>
        <w:t>.</w:t>
      </w:r>
    </w:p>
    <w:p w:rsidR="00211A65" w:rsidRPr="00211A65" w:rsidRDefault="00211A65" w:rsidP="00211A65">
      <w:pPr>
        <w:ind w:firstLine="708"/>
        <w:jc w:val="both"/>
        <w:rPr>
          <w:rFonts w:ascii="Times New Roman" w:hAnsi="Times New Roman"/>
          <w:sz w:val="28"/>
          <w:szCs w:val="28"/>
          <w:lang w:val="ru-RU"/>
        </w:rPr>
      </w:pPr>
      <w:r w:rsidRPr="00211A65">
        <w:rPr>
          <w:rFonts w:ascii="Times New Roman" w:hAnsi="Times New Roman"/>
          <w:sz w:val="28"/>
          <w:szCs w:val="28"/>
          <w:lang w:val="ru-RU"/>
        </w:rPr>
        <w:t xml:space="preserve">В соответствии с Федеральным законом от 06.12.2011г. №402-ФЗ «О бухгалтерском учете», </w:t>
      </w:r>
      <w:r w:rsidR="00E91A05">
        <w:rPr>
          <w:rFonts w:ascii="Times New Roman" w:hAnsi="Times New Roman"/>
          <w:sz w:val="28"/>
          <w:szCs w:val="28"/>
          <w:lang w:val="ru-RU"/>
        </w:rPr>
        <w:t>Единым</w:t>
      </w:r>
      <w:r w:rsidRPr="00211A65">
        <w:rPr>
          <w:rFonts w:ascii="Times New Roman" w:hAnsi="Times New Roman"/>
          <w:sz w:val="28"/>
          <w:szCs w:val="28"/>
          <w:lang w:val="ru-RU"/>
        </w:rPr>
        <w:t xml:space="preserve"> план</w:t>
      </w:r>
      <w:r w:rsidR="00E91A05">
        <w:rPr>
          <w:rFonts w:ascii="Times New Roman" w:hAnsi="Times New Roman"/>
          <w:sz w:val="28"/>
          <w:szCs w:val="28"/>
          <w:lang w:val="ru-RU"/>
        </w:rPr>
        <w:t>ом</w:t>
      </w:r>
      <w:r w:rsidRPr="00211A65">
        <w:rPr>
          <w:rFonts w:ascii="Times New Roman" w:hAnsi="Times New Roman"/>
          <w:sz w:val="28"/>
          <w:szCs w:val="28"/>
          <w:lang w:val="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w:t>
      </w:r>
      <w:r w:rsidR="00E91A05">
        <w:rPr>
          <w:rFonts w:ascii="Times New Roman" w:hAnsi="Times New Roman"/>
          <w:sz w:val="28"/>
          <w:szCs w:val="28"/>
          <w:lang w:val="ru-RU"/>
        </w:rPr>
        <w:t>нных (муниципальных) учреждений</w:t>
      </w:r>
      <w:r w:rsidRPr="00211A65">
        <w:rPr>
          <w:rFonts w:ascii="Times New Roman" w:hAnsi="Times New Roman"/>
          <w:sz w:val="28"/>
          <w:szCs w:val="28"/>
          <w:lang w:val="ru-RU"/>
        </w:rPr>
        <w:t xml:space="preserve"> и Инструкцией по его применению</w:t>
      </w:r>
      <w:r w:rsidR="00E91A05">
        <w:rPr>
          <w:rFonts w:ascii="Times New Roman" w:hAnsi="Times New Roman"/>
          <w:sz w:val="28"/>
          <w:szCs w:val="28"/>
          <w:lang w:val="ru-RU"/>
        </w:rPr>
        <w:t>, утвержденными</w:t>
      </w:r>
      <w:r w:rsidRPr="00211A65">
        <w:rPr>
          <w:rFonts w:ascii="Times New Roman" w:hAnsi="Times New Roman"/>
          <w:sz w:val="28"/>
          <w:szCs w:val="28"/>
          <w:lang w:val="ru-RU"/>
        </w:rPr>
        <w:t xml:space="preserve"> Приказом Мин</w:t>
      </w:r>
      <w:r w:rsidR="00E91A05">
        <w:rPr>
          <w:rFonts w:ascii="Times New Roman" w:hAnsi="Times New Roman"/>
          <w:sz w:val="28"/>
          <w:szCs w:val="28"/>
          <w:lang w:val="ru-RU"/>
        </w:rPr>
        <w:t>фина России от 01.12.2010 №157н</w:t>
      </w:r>
      <w:r w:rsidRPr="00211A65">
        <w:rPr>
          <w:rFonts w:ascii="Times New Roman" w:hAnsi="Times New Roman"/>
          <w:sz w:val="28"/>
          <w:szCs w:val="28"/>
          <w:lang w:val="ru-RU"/>
        </w:rPr>
        <w:t xml:space="preserve">, </w:t>
      </w:r>
      <w:r w:rsidR="00E91A05">
        <w:rPr>
          <w:rFonts w:ascii="Times New Roman" w:hAnsi="Times New Roman"/>
          <w:sz w:val="28"/>
          <w:szCs w:val="28"/>
          <w:lang w:val="ru-RU"/>
        </w:rPr>
        <w:t xml:space="preserve"> Планом счетов бюджетного учета и Инструкцией по его применению, утвержденными Приказом</w:t>
      </w:r>
      <w:r w:rsidRPr="00211A65">
        <w:rPr>
          <w:rFonts w:ascii="Times New Roman" w:hAnsi="Times New Roman"/>
          <w:sz w:val="28"/>
          <w:szCs w:val="28"/>
          <w:lang w:val="ru-RU"/>
        </w:rPr>
        <w:t xml:space="preserve"> Мин</w:t>
      </w:r>
      <w:r w:rsidR="00E91A05">
        <w:rPr>
          <w:rFonts w:ascii="Times New Roman" w:hAnsi="Times New Roman"/>
          <w:sz w:val="28"/>
          <w:szCs w:val="28"/>
          <w:lang w:val="ru-RU"/>
        </w:rPr>
        <w:t xml:space="preserve">фина России от </w:t>
      </w:r>
      <w:r w:rsidR="00E91A05">
        <w:rPr>
          <w:rFonts w:ascii="Times New Roman" w:hAnsi="Times New Roman"/>
          <w:sz w:val="28"/>
          <w:szCs w:val="28"/>
          <w:lang w:val="ru-RU"/>
        </w:rPr>
        <w:lastRenderedPageBreak/>
        <w:t>06.12.2010 №162н, Налоговым кодексом РФ и другими нормативными актами по бюджетному, бухгалтерскому и налоговому учету</w:t>
      </w:r>
      <w:r w:rsidRPr="00211A65">
        <w:rPr>
          <w:rFonts w:ascii="Times New Roman" w:hAnsi="Times New Roman"/>
          <w:sz w:val="28"/>
          <w:szCs w:val="28"/>
          <w:lang w:val="ru-RU"/>
        </w:rPr>
        <w:t xml:space="preserve"> – утверждена </w:t>
      </w:r>
      <w:r w:rsidRPr="00337241">
        <w:rPr>
          <w:rFonts w:ascii="Times New Roman" w:hAnsi="Times New Roman"/>
          <w:sz w:val="28"/>
          <w:szCs w:val="28"/>
          <w:lang w:val="ru-RU"/>
        </w:rPr>
        <w:t>Учетная политика</w:t>
      </w:r>
      <w:r w:rsidR="00E91A05" w:rsidRPr="00337241">
        <w:rPr>
          <w:rFonts w:ascii="Times New Roman" w:hAnsi="Times New Roman"/>
          <w:sz w:val="28"/>
          <w:szCs w:val="28"/>
          <w:lang w:val="ru-RU"/>
        </w:rPr>
        <w:t xml:space="preserve"> </w:t>
      </w:r>
      <w:r w:rsidR="00337241" w:rsidRPr="00337241">
        <w:rPr>
          <w:rFonts w:ascii="Times New Roman" w:hAnsi="Times New Roman"/>
          <w:sz w:val="28"/>
          <w:szCs w:val="28"/>
          <w:lang w:val="ru-RU"/>
        </w:rPr>
        <w:t>в целях бухгалтерского учета и налогообложения</w:t>
      </w:r>
      <w:r w:rsidRPr="00337241">
        <w:rPr>
          <w:rFonts w:ascii="Times New Roman" w:hAnsi="Times New Roman"/>
          <w:sz w:val="28"/>
          <w:szCs w:val="28"/>
          <w:lang w:val="ru-RU"/>
        </w:rPr>
        <w:t xml:space="preserve"> (</w:t>
      </w:r>
      <w:r w:rsidR="00337241" w:rsidRPr="00337241">
        <w:rPr>
          <w:rFonts w:ascii="Times New Roman" w:hAnsi="Times New Roman"/>
          <w:sz w:val="28"/>
          <w:szCs w:val="28"/>
          <w:lang w:val="ru-RU"/>
        </w:rPr>
        <w:t>Распоряжение</w:t>
      </w:r>
      <w:r w:rsidRPr="00337241">
        <w:rPr>
          <w:rFonts w:ascii="Times New Roman" w:hAnsi="Times New Roman"/>
          <w:sz w:val="28"/>
          <w:szCs w:val="28"/>
          <w:lang w:val="ru-RU"/>
        </w:rPr>
        <w:t xml:space="preserve"> Администрации Новогоркинского </w:t>
      </w:r>
      <w:r w:rsidR="00337241" w:rsidRPr="00337241">
        <w:rPr>
          <w:rFonts w:ascii="Times New Roman" w:hAnsi="Times New Roman"/>
          <w:sz w:val="28"/>
          <w:szCs w:val="28"/>
          <w:lang w:val="ru-RU"/>
        </w:rPr>
        <w:t xml:space="preserve"> сельского поселения от 16.08.2017г. №48</w:t>
      </w:r>
      <w:r w:rsidR="00337241">
        <w:rPr>
          <w:rFonts w:ascii="Times New Roman" w:hAnsi="Times New Roman"/>
          <w:sz w:val="28"/>
          <w:szCs w:val="28"/>
          <w:lang w:val="ru-RU"/>
        </w:rPr>
        <w:t xml:space="preserve"> «Об утверждении Положения  об учетной политике в целях бухгалтерского учета и налогообложения»</w:t>
      </w:r>
      <w:r w:rsidR="00337241" w:rsidRPr="00337241">
        <w:rPr>
          <w:rFonts w:ascii="Times New Roman" w:hAnsi="Times New Roman"/>
          <w:sz w:val="28"/>
          <w:szCs w:val="28"/>
          <w:lang w:val="ru-RU"/>
        </w:rPr>
        <w:t>, в редакции Распоряжения №35 от 06.08.2018г.</w:t>
      </w:r>
      <w:r w:rsidRPr="00337241">
        <w:rPr>
          <w:rFonts w:ascii="Times New Roman" w:hAnsi="Times New Roman"/>
          <w:sz w:val="28"/>
          <w:szCs w:val="28"/>
          <w:lang w:val="ru-RU"/>
        </w:rPr>
        <w:t>).</w:t>
      </w:r>
      <w:r w:rsidRPr="00211A65">
        <w:rPr>
          <w:rFonts w:ascii="Times New Roman" w:hAnsi="Times New Roman"/>
          <w:sz w:val="28"/>
          <w:szCs w:val="28"/>
          <w:lang w:val="ru-RU"/>
        </w:rPr>
        <w:t xml:space="preserve"> </w:t>
      </w:r>
    </w:p>
    <w:p w:rsidR="00BC0850" w:rsidRPr="00211A65" w:rsidRDefault="00BC0850" w:rsidP="0071398F">
      <w:pPr>
        <w:pStyle w:val="110"/>
        <w:keepNext/>
        <w:keepLines/>
        <w:shd w:val="clear" w:color="auto" w:fill="auto"/>
        <w:spacing w:line="240" w:lineRule="auto"/>
        <w:ind w:left="40" w:firstLine="700"/>
        <w:jc w:val="both"/>
        <w:rPr>
          <w:sz w:val="28"/>
          <w:szCs w:val="28"/>
          <w:lang w:val="ru-RU"/>
        </w:rPr>
      </w:pPr>
      <w:r w:rsidRPr="00211A65">
        <w:rPr>
          <w:sz w:val="28"/>
          <w:szCs w:val="28"/>
          <w:lang w:val="ru-RU"/>
        </w:rPr>
        <w:t>В ходе проверки установлено следующее:</w:t>
      </w:r>
    </w:p>
    <w:p w:rsidR="00E61D39" w:rsidRPr="004C0A51" w:rsidRDefault="00E61D39" w:rsidP="0071398F">
      <w:pPr>
        <w:ind w:firstLine="708"/>
        <w:jc w:val="both"/>
        <w:rPr>
          <w:rFonts w:ascii="Times New Roman" w:hAnsi="Times New Roman"/>
          <w:sz w:val="28"/>
          <w:szCs w:val="28"/>
          <w:lang w:val="ru-RU"/>
        </w:rPr>
      </w:pPr>
      <w:r w:rsidRPr="004C0A51">
        <w:rPr>
          <w:rFonts w:ascii="Times New Roman" w:hAnsi="Times New Roman"/>
          <w:sz w:val="28"/>
          <w:szCs w:val="28"/>
          <w:lang w:val="ru-RU"/>
        </w:rPr>
        <w:t>В основу формирования доходной части бюджета администрации положены показатели прогноза социально-экономического развития территории, основные направления бюджетной и налоговой политики и оценка поступлений доходных источников в предшествующем году.</w:t>
      </w:r>
    </w:p>
    <w:p w:rsidR="00E61D39" w:rsidRDefault="00E61D39" w:rsidP="0071398F">
      <w:pPr>
        <w:ind w:firstLine="708"/>
        <w:jc w:val="both"/>
        <w:rPr>
          <w:rFonts w:ascii="Times New Roman" w:hAnsi="Times New Roman"/>
          <w:sz w:val="28"/>
          <w:szCs w:val="28"/>
          <w:lang w:val="ru-RU"/>
        </w:rPr>
      </w:pPr>
      <w:r w:rsidRPr="00140A9F">
        <w:rPr>
          <w:rFonts w:ascii="Times New Roman" w:hAnsi="Times New Roman"/>
          <w:sz w:val="28"/>
          <w:szCs w:val="28"/>
          <w:lang w:val="ru-RU"/>
        </w:rPr>
        <w:t>Источником формирования местного бюджета являются:</w:t>
      </w:r>
    </w:p>
    <w:p w:rsidR="000C7955" w:rsidRDefault="000C7955" w:rsidP="0071398F">
      <w:pPr>
        <w:ind w:firstLine="708"/>
        <w:jc w:val="both"/>
        <w:rPr>
          <w:rFonts w:ascii="Times New Roman" w:hAnsi="Times New Roman"/>
          <w:sz w:val="28"/>
          <w:szCs w:val="28"/>
          <w:lang w:val="ru-RU"/>
        </w:rPr>
      </w:pPr>
      <w:r w:rsidRPr="00C87130">
        <w:rPr>
          <w:rFonts w:ascii="Times New Roman" w:hAnsi="Times New Roman"/>
          <w:sz w:val="28"/>
          <w:szCs w:val="28"/>
          <w:lang w:val="ru-RU"/>
        </w:rPr>
        <w:t>- НДФЛ;</w:t>
      </w:r>
    </w:p>
    <w:p w:rsidR="000C7955" w:rsidRDefault="00B61916" w:rsidP="0071398F">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80066F">
        <w:rPr>
          <w:rFonts w:ascii="Times New Roman" w:hAnsi="Times New Roman"/>
          <w:sz w:val="28"/>
          <w:szCs w:val="28"/>
          <w:lang w:val="ru-RU"/>
        </w:rPr>
        <w:t>налог на совокупный доход</w:t>
      </w:r>
      <w:r>
        <w:rPr>
          <w:rFonts w:ascii="Times New Roman" w:hAnsi="Times New Roman"/>
          <w:sz w:val="28"/>
          <w:szCs w:val="28"/>
          <w:lang w:val="ru-RU"/>
        </w:rPr>
        <w:t>;</w:t>
      </w:r>
    </w:p>
    <w:p w:rsidR="00B61916" w:rsidRPr="00B61916" w:rsidRDefault="00B61916" w:rsidP="00B61916">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B61916">
        <w:rPr>
          <w:rFonts w:ascii="Times New Roman" w:hAnsi="Times New Roman"/>
          <w:sz w:val="28"/>
          <w:szCs w:val="28"/>
          <w:lang w:val="ru-RU"/>
        </w:rPr>
        <w:t>налог на имущество физических лиц;</w:t>
      </w:r>
    </w:p>
    <w:p w:rsidR="00C6545C" w:rsidRPr="00140A9F" w:rsidRDefault="00C6545C" w:rsidP="00C6545C">
      <w:pPr>
        <w:ind w:firstLine="708"/>
        <w:jc w:val="both"/>
        <w:rPr>
          <w:rFonts w:ascii="Times New Roman" w:hAnsi="Times New Roman"/>
          <w:sz w:val="28"/>
          <w:szCs w:val="28"/>
          <w:lang w:val="ru-RU"/>
        </w:rPr>
      </w:pPr>
      <w:r w:rsidRPr="00140A9F">
        <w:rPr>
          <w:rFonts w:ascii="Times New Roman" w:hAnsi="Times New Roman"/>
          <w:sz w:val="28"/>
          <w:szCs w:val="28"/>
          <w:lang w:val="ru-RU"/>
        </w:rPr>
        <w:t>- земельный налог;</w:t>
      </w:r>
    </w:p>
    <w:p w:rsidR="00C6545C" w:rsidRDefault="00C6545C" w:rsidP="00C6545C">
      <w:pPr>
        <w:ind w:firstLine="708"/>
        <w:jc w:val="both"/>
        <w:rPr>
          <w:rFonts w:ascii="Times New Roman" w:hAnsi="Times New Roman"/>
          <w:sz w:val="28"/>
          <w:szCs w:val="28"/>
          <w:lang w:val="ru-RU"/>
        </w:rPr>
      </w:pPr>
      <w:r w:rsidRPr="00140A9F">
        <w:rPr>
          <w:rFonts w:ascii="Times New Roman" w:hAnsi="Times New Roman"/>
          <w:sz w:val="28"/>
          <w:szCs w:val="28"/>
          <w:lang w:val="ru-RU"/>
        </w:rPr>
        <w:t>- гос</w:t>
      </w:r>
      <w:r>
        <w:rPr>
          <w:rFonts w:ascii="Times New Roman" w:hAnsi="Times New Roman"/>
          <w:sz w:val="28"/>
          <w:szCs w:val="28"/>
          <w:lang w:val="ru-RU"/>
        </w:rPr>
        <w:t xml:space="preserve">ударственная </w:t>
      </w:r>
      <w:r w:rsidRPr="00140A9F">
        <w:rPr>
          <w:rFonts w:ascii="Times New Roman" w:hAnsi="Times New Roman"/>
          <w:sz w:val="28"/>
          <w:szCs w:val="28"/>
          <w:lang w:val="ru-RU"/>
        </w:rPr>
        <w:t>пошлина;</w:t>
      </w:r>
    </w:p>
    <w:p w:rsidR="001711D2" w:rsidRDefault="001711D2" w:rsidP="001711D2">
      <w:pPr>
        <w:ind w:firstLine="708"/>
        <w:jc w:val="both"/>
        <w:rPr>
          <w:rFonts w:ascii="Times New Roman" w:hAnsi="Times New Roman"/>
          <w:sz w:val="28"/>
          <w:szCs w:val="28"/>
          <w:lang w:val="ru-RU"/>
        </w:rPr>
      </w:pPr>
      <w:r w:rsidRPr="009573F8">
        <w:rPr>
          <w:rFonts w:ascii="Times New Roman" w:hAnsi="Times New Roman"/>
          <w:sz w:val="28"/>
          <w:szCs w:val="28"/>
          <w:lang w:val="ru-RU"/>
        </w:rPr>
        <w:t xml:space="preserve">- доходы от </w:t>
      </w:r>
      <w:r w:rsidR="0080066F">
        <w:rPr>
          <w:rFonts w:ascii="Times New Roman" w:hAnsi="Times New Roman"/>
          <w:sz w:val="28"/>
          <w:szCs w:val="28"/>
          <w:lang w:val="ru-RU"/>
        </w:rPr>
        <w:t>использования имущества, находящегося в государственной и муниципальной собственности</w:t>
      </w:r>
      <w:r w:rsidRPr="009573F8">
        <w:rPr>
          <w:rFonts w:ascii="Times New Roman" w:hAnsi="Times New Roman"/>
          <w:sz w:val="28"/>
          <w:szCs w:val="28"/>
          <w:lang w:val="ru-RU"/>
        </w:rPr>
        <w:t>;</w:t>
      </w:r>
    </w:p>
    <w:p w:rsidR="001711D2" w:rsidRDefault="001711D2" w:rsidP="001711D2">
      <w:pPr>
        <w:ind w:firstLine="708"/>
        <w:jc w:val="both"/>
        <w:rPr>
          <w:rFonts w:ascii="Times New Roman" w:hAnsi="Times New Roman"/>
          <w:sz w:val="28"/>
          <w:szCs w:val="28"/>
          <w:lang w:val="ru-RU"/>
        </w:rPr>
      </w:pPr>
      <w:r>
        <w:rPr>
          <w:rFonts w:ascii="Times New Roman" w:hAnsi="Times New Roman"/>
          <w:sz w:val="28"/>
          <w:szCs w:val="28"/>
          <w:lang w:val="ru-RU"/>
        </w:rPr>
        <w:t>- доходы от оказания платных услуг</w:t>
      </w:r>
      <w:r w:rsidR="0080066F">
        <w:rPr>
          <w:rFonts w:ascii="Times New Roman" w:hAnsi="Times New Roman"/>
          <w:sz w:val="28"/>
          <w:szCs w:val="28"/>
          <w:lang w:val="ru-RU"/>
        </w:rPr>
        <w:t xml:space="preserve"> и компенсации затрат государства</w:t>
      </w:r>
      <w:r>
        <w:rPr>
          <w:rFonts w:ascii="Times New Roman" w:hAnsi="Times New Roman"/>
          <w:sz w:val="28"/>
          <w:szCs w:val="28"/>
          <w:lang w:val="ru-RU"/>
        </w:rPr>
        <w:t>;</w:t>
      </w:r>
    </w:p>
    <w:p w:rsidR="001711D2" w:rsidRDefault="009C5F3D" w:rsidP="001711D2">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711D2">
        <w:rPr>
          <w:rFonts w:ascii="Times New Roman" w:hAnsi="Times New Roman"/>
          <w:sz w:val="28"/>
          <w:szCs w:val="28"/>
          <w:lang w:val="ru-RU"/>
        </w:rPr>
        <w:t xml:space="preserve">доходы от продажи </w:t>
      </w:r>
      <w:r w:rsidR="0080066F">
        <w:rPr>
          <w:rFonts w:ascii="Times New Roman" w:hAnsi="Times New Roman"/>
          <w:sz w:val="28"/>
          <w:szCs w:val="28"/>
          <w:lang w:val="ru-RU"/>
        </w:rPr>
        <w:t>материальных и нематериальных активов</w:t>
      </w:r>
      <w:r w:rsidR="001711D2">
        <w:rPr>
          <w:rFonts w:ascii="Times New Roman" w:hAnsi="Times New Roman"/>
          <w:sz w:val="28"/>
          <w:szCs w:val="28"/>
          <w:lang w:val="ru-RU"/>
        </w:rPr>
        <w:t>;</w:t>
      </w:r>
    </w:p>
    <w:p w:rsidR="00D42AE6" w:rsidRDefault="00D42AE6" w:rsidP="001711D2">
      <w:pPr>
        <w:ind w:firstLine="708"/>
        <w:jc w:val="both"/>
        <w:rPr>
          <w:rFonts w:ascii="Times New Roman" w:hAnsi="Times New Roman"/>
          <w:sz w:val="28"/>
          <w:szCs w:val="28"/>
          <w:lang w:val="ru-RU"/>
        </w:rPr>
      </w:pPr>
      <w:r>
        <w:rPr>
          <w:rFonts w:ascii="Times New Roman" w:hAnsi="Times New Roman"/>
          <w:sz w:val="28"/>
          <w:szCs w:val="28"/>
          <w:lang w:val="ru-RU"/>
        </w:rPr>
        <w:t>- безвозмездные поступления:</w:t>
      </w:r>
    </w:p>
    <w:p w:rsidR="00531BF6" w:rsidRDefault="004C0A51" w:rsidP="00D42AE6">
      <w:pPr>
        <w:ind w:left="720" w:firstLine="720"/>
        <w:jc w:val="both"/>
        <w:rPr>
          <w:rFonts w:ascii="Times New Roman" w:hAnsi="Times New Roman"/>
          <w:sz w:val="28"/>
          <w:szCs w:val="28"/>
          <w:lang w:val="ru-RU"/>
        </w:rPr>
      </w:pPr>
      <w:r>
        <w:rPr>
          <w:rFonts w:ascii="Times New Roman" w:hAnsi="Times New Roman"/>
          <w:sz w:val="28"/>
          <w:szCs w:val="28"/>
          <w:lang w:val="ru-RU"/>
        </w:rPr>
        <w:t>-</w:t>
      </w:r>
      <w:r w:rsidR="00E61D39" w:rsidRPr="000E08FE">
        <w:rPr>
          <w:rFonts w:ascii="Times New Roman" w:hAnsi="Times New Roman"/>
          <w:sz w:val="28"/>
          <w:szCs w:val="28"/>
          <w:lang w:val="ru-RU"/>
        </w:rPr>
        <w:t xml:space="preserve"> </w:t>
      </w:r>
      <w:r w:rsidR="00D42AE6">
        <w:rPr>
          <w:rFonts w:ascii="Times New Roman" w:hAnsi="Times New Roman"/>
          <w:sz w:val="28"/>
          <w:szCs w:val="28"/>
          <w:lang w:val="ru-RU"/>
        </w:rPr>
        <w:t>дотации</w:t>
      </w:r>
      <w:r w:rsidR="00E61D39" w:rsidRPr="000E08FE">
        <w:rPr>
          <w:rFonts w:ascii="Times New Roman" w:hAnsi="Times New Roman"/>
          <w:sz w:val="28"/>
          <w:szCs w:val="28"/>
          <w:lang w:val="ru-RU"/>
        </w:rPr>
        <w:t xml:space="preserve"> на выравнивание бюджетной обеспеченности</w:t>
      </w:r>
      <w:r w:rsidR="004C21AF">
        <w:rPr>
          <w:rFonts w:ascii="Times New Roman" w:hAnsi="Times New Roman"/>
          <w:sz w:val="28"/>
          <w:szCs w:val="28"/>
          <w:lang w:val="ru-RU"/>
        </w:rPr>
        <w:t>;</w:t>
      </w:r>
      <w:r w:rsidR="00E61D39" w:rsidRPr="000E08FE">
        <w:rPr>
          <w:rFonts w:ascii="Times New Roman" w:hAnsi="Times New Roman"/>
          <w:sz w:val="28"/>
          <w:szCs w:val="28"/>
          <w:lang w:val="ru-RU"/>
        </w:rPr>
        <w:t xml:space="preserve"> </w:t>
      </w:r>
    </w:p>
    <w:p w:rsidR="00E61D39" w:rsidRPr="00787F64" w:rsidRDefault="00E61D39" w:rsidP="00D42AE6">
      <w:pPr>
        <w:ind w:left="720" w:firstLine="720"/>
        <w:jc w:val="both"/>
        <w:rPr>
          <w:rFonts w:ascii="Times New Roman" w:hAnsi="Times New Roman"/>
          <w:sz w:val="28"/>
          <w:szCs w:val="28"/>
          <w:lang w:val="ru-RU"/>
        </w:rPr>
      </w:pPr>
      <w:r w:rsidRPr="00787F64">
        <w:rPr>
          <w:rFonts w:ascii="Times New Roman" w:hAnsi="Times New Roman"/>
          <w:sz w:val="28"/>
          <w:szCs w:val="28"/>
          <w:lang w:val="ru-RU"/>
        </w:rPr>
        <w:t xml:space="preserve">- </w:t>
      </w:r>
      <w:r w:rsidR="00D42AE6">
        <w:rPr>
          <w:rFonts w:ascii="Times New Roman" w:hAnsi="Times New Roman"/>
          <w:sz w:val="28"/>
          <w:szCs w:val="28"/>
          <w:lang w:val="ru-RU"/>
        </w:rPr>
        <w:t>субсидии бюджетам бюджетной системы РФ (межбюджетные субсидии)</w:t>
      </w:r>
      <w:r w:rsidRPr="00787F64">
        <w:rPr>
          <w:rFonts w:ascii="Times New Roman" w:hAnsi="Times New Roman"/>
          <w:sz w:val="28"/>
          <w:szCs w:val="28"/>
          <w:lang w:val="ru-RU"/>
        </w:rPr>
        <w:t>;</w:t>
      </w:r>
    </w:p>
    <w:p w:rsidR="00D42AE6" w:rsidRPr="005D346F" w:rsidRDefault="00361138" w:rsidP="00D42AE6">
      <w:pPr>
        <w:ind w:left="720" w:firstLine="720"/>
        <w:jc w:val="both"/>
        <w:rPr>
          <w:rFonts w:ascii="Times New Roman" w:hAnsi="Times New Roman"/>
          <w:sz w:val="28"/>
          <w:szCs w:val="28"/>
          <w:lang w:val="ru-RU"/>
        </w:rPr>
      </w:pPr>
      <w:r>
        <w:rPr>
          <w:rFonts w:ascii="Times New Roman" w:hAnsi="Times New Roman"/>
          <w:sz w:val="28"/>
          <w:szCs w:val="28"/>
          <w:lang w:val="ru-RU"/>
        </w:rPr>
        <w:t>-</w:t>
      </w:r>
      <w:r w:rsidR="00D42AE6">
        <w:rPr>
          <w:rFonts w:ascii="Times New Roman" w:hAnsi="Times New Roman"/>
          <w:sz w:val="28"/>
          <w:szCs w:val="28"/>
          <w:lang w:val="ru-RU"/>
        </w:rPr>
        <w:t>субвенции бюджетам бюджетной системы РФ;</w:t>
      </w:r>
    </w:p>
    <w:p w:rsidR="009E5204" w:rsidRPr="005D346F" w:rsidRDefault="00D42AE6" w:rsidP="00D42AE6">
      <w:pPr>
        <w:ind w:left="720" w:firstLine="720"/>
        <w:jc w:val="both"/>
        <w:rPr>
          <w:rFonts w:ascii="Times New Roman" w:hAnsi="Times New Roman"/>
          <w:sz w:val="28"/>
          <w:szCs w:val="28"/>
          <w:lang w:val="ru-RU"/>
        </w:rPr>
      </w:pPr>
      <w:r>
        <w:rPr>
          <w:rFonts w:ascii="Times New Roman" w:hAnsi="Times New Roman"/>
          <w:sz w:val="28"/>
          <w:szCs w:val="28"/>
          <w:lang w:val="ru-RU"/>
        </w:rPr>
        <w:t>- иные межбюджетные трансферты</w:t>
      </w:r>
      <w:r w:rsidR="005564D9" w:rsidRPr="005D346F">
        <w:rPr>
          <w:rFonts w:ascii="Times New Roman" w:hAnsi="Times New Roman"/>
          <w:sz w:val="28"/>
          <w:szCs w:val="28"/>
          <w:lang w:val="ru-RU"/>
        </w:rPr>
        <w:t>.</w:t>
      </w:r>
    </w:p>
    <w:p w:rsidR="00E61D39" w:rsidRPr="00277CAC" w:rsidRDefault="00E61D39" w:rsidP="0071398F">
      <w:pPr>
        <w:ind w:firstLine="708"/>
        <w:jc w:val="both"/>
        <w:rPr>
          <w:rFonts w:ascii="Times New Roman" w:hAnsi="Times New Roman"/>
          <w:sz w:val="28"/>
          <w:szCs w:val="28"/>
          <w:lang w:val="ru-RU"/>
        </w:rPr>
      </w:pPr>
      <w:r w:rsidRPr="005D346F">
        <w:rPr>
          <w:rFonts w:ascii="Times New Roman" w:hAnsi="Times New Roman"/>
          <w:sz w:val="28"/>
          <w:szCs w:val="28"/>
          <w:lang w:val="ru-RU"/>
        </w:rPr>
        <w:t>Бюджет</w:t>
      </w:r>
      <w:r w:rsidR="00D96CA1" w:rsidRPr="005D346F">
        <w:rPr>
          <w:rFonts w:ascii="Times New Roman" w:hAnsi="Times New Roman"/>
          <w:sz w:val="28"/>
          <w:szCs w:val="28"/>
          <w:lang w:val="ru-RU"/>
        </w:rPr>
        <w:t xml:space="preserve"> </w:t>
      </w:r>
      <w:r w:rsidR="00475364">
        <w:rPr>
          <w:rFonts w:ascii="Times New Roman" w:hAnsi="Times New Roman"/>
          <w:sz w:val="28"/>
          <w:szCs w:val="28"/>
          <w:lang w:val="ru-RU"/>
        </w:rPr>
        <w:t xml:space="preserve">Новогоргинского сельского </w:t>
      </w:r>
      <w:r w:rsidR="00D96CA1" w:rsidRPr="005D346F">
        <w:rPr>
          <w:rFonts w:ascii="Times New Roman" w:hAnsi="Times New Roman"/>
          <w:sz w:val="28"/>
          <w:szCs w:val="28"/>
          <w:lang w:val="ru-RU"/>
        </w:rPr>
        <w:t>поселения на 201</w:t>
      </w:r>
      <w:r w:rsidR="00D42AE6">
        <w:rPr>
          <w:rFonts w:ascii="Times New Roman" w:hAnsi="Times New Roman"/>
          <w:sz w:val="28"/>
          <w:szCs w:val="28"/>
          <w:lang w:val="ru-RU"/>
        </w:rPr>
        <w:t>9</w:t>
      </w:r>
      <w:r w:rsidRPr="005D346F">
        <w:rPr>
          <w:rFonts w:ascii="Times New Roman" w:hAnsi="Times New Roman"/>
          <w:sz w:val="28"/>
          <w:szCs w:val="28"/>
          <w:lang w:val="ru-RU"/>
        </w:rPr>
        <w:t xml:space="preserve"> год утвержден </w:t>
      </w:r>
      <w:r w:rsidRPr="00277CAC">
        <w:rPr>
          <w:rFonts w:ascii="Times New Roman" w:hAnsi="Times New Roman"/>
          <w:sz w:val="28"/>
          <w:szCs w:val="28"/>
          <w:lang w:val="ru-RU"/>
        </w:rPr>
        <w:t xml:space="preserve">решением Совета </w:t>
      </w:r>
      <w:r w:rsidR="001B1025" w:rsidRPr="00277CAC">
        <w:rPr>
          <w:rFonts w:ascii="Times New Roman" w:hAnsi="Times New Roman"/>
          <w:sz w:val="28"/>
          <w:szCs w:val="28"/>
          <w:lang w:val="ru-RU"/>
        </w:rPr>
        <w:t>Новогоркинского сельского поселения от</w:t>
      </w:r>
      <w:r w:rsidR="00277CAC">
        <w:rPr>
          <w:rFonts w:ascii="Times New Roman" w:hAnsi="Times New Roman"/>
          <w:sz w:val="28"/>
          <w:szCs w:val="28"/>
          <w:lang w:val="ru-RU"/>
        </w:rPr>
        <w:t xml:space="preserve"> </w:t>
      </w:r>
      <w:r w:rsidR="00D42AE6">
        <w:rPr>
          <w:rFonts w:ascii="Times New Roman" w:hAnsi="Times New Roman"/>
          <w:sz w:val="28"/>
          <w:szCs w:val="28"/>
          <w:lang w:val="ru-RU"/>
        </w:rPr>
        <w:t>12.12.2018</w:t>
      </w:r>
      <w:r w:rsidR="001B1025" w:rsidRPr="00277CAC">
        <w:rPr>
          <w:rFonts w:ascii="Times New Roman" w:hAnsi="Times New Roman"/>
          <w:sz w:val="28"/>
          <w:szCs w:val="28"/>
          <w:lang w:val="ru-RU"/>
        </w:rPr>
        <w:t xml:space="preserve"> г. №</w:t>
      </w:r>
      <w:r w:rsidR="00D42AE6">
        <w:rPr>
          <w:rFonts w:ascii="Times New Roman" w:hAnsi="Times New Roman"/>
          <w:sz w:val="28"/>
          <w:szCs w:val="28"/>
          <w:lang w:val="ru-RU"/>
        </w:rPr>
        <w:t>63</w:t>
      </w:r>
      <w:r w:rsidR="00657363" w:rsidRPr="00277CAC">
        <w:rPr>
          <w:rFonts w:ascii="Times New Roman" w:hAnsi="Times New Roman"/>
          <w:sz w:val="28"/>
          <w:szCs w:val="28"/>
          <w:lang w:val="ru-RU"/>
        </w:rPr>
        <w:t xml:space="preserve"> </w:t>
      </w:r>
      <w:r w:rsidRPr="00277CAC">
        <w:rPr>
          <w:rFonts w:ascii="Times New Roman" w:hAnsi="Times New Roman"/>
          <w:sz w:val="28"/>
          <w:szCs w:val="28"/>
          <w:lang w:val="ru-RU"/>
        </w:rPr>
        <w:t xml:space="preserve">«О бюджете </w:t>
      </w:r>
      <w:r w:rsidR="001B1025" w:rsidRPr="00277CAC">
        <w:rPr>
          <w:rFonts w:ascii="Times New Roman" w:hAnsi="Times New Roman"/>
          <w:sz w:val="28"/>
          <w:szCs w:val="28"/>
          <w:lang w:val="ru-RU"/>
        </w:rPr>
        <w:t>Новогоркинского</w:t>
      </w:r>
      <w:r w:rsidR="00D96CA1" w:rsidRPr="00277CAC">
        <w:rPr>
          <w:rFonts w:ascii="Times New Roman" w:hAnsi="Times New Roman"/>
          <w:sz w:val="28"/>
          <w:szCs w:val="28"/>
          <w:lang w:val="ru-RU"/>
        </w:rPr>
        <w:t xml:space="preserve"> сельского поселения </w:t>
      </w:r>
      <w:r w:rsidR="00BD5FCA" w:rsidRPr="00277CAC">
        <w:rPr>
          <w:rFonts w:ascii="Times New Roman" w:hAnsi="Times New Roman"/>
          <w:sz w:val="28"/>
          <w:szCs w:val="28"/>
          <w:lang w:val="ru-RU"/>
        </w:rPr>
        <w:t xml:space="preserve">Лежневского муниципального района </w:t>
      </w:r>
      <w:r w:rsidR="00D96CA1" w:rsidRPr="00277CAC">
        <w:rPr>
          <w:rFonts w:ascii="Times New Roman" w:hAnsi="Times New Roman"/>
          <w:sz w:val="28"/>
          <w:szCs w:val="28"/>
          <w:lang w:val="ru-RU"/>
        </w:rPr>
        <w:t>на 201</w:t>
      </w:r>
      <w:r w:rsidR="00D42AE6">
        <w:rPr>
          <w:rFonts w:ascii="Times New Roman" w:hAnsi="Times New Roman"/>
          <w:sz w:val="28"/>
          <w:szCs w:val="28"/>
          <w:lang w:val="ru-RU"/>
        </w:rPr>
        <w:t>9</w:t>
      </w:r>
      <w:r w:rsidRPr="00277CAC">
        <w:rPr>
          <w:rFonts w:ascii="Times New Roman" w:hAnsi="Times New Roman"/>
          <w:sz w:val="28"/>
          <w:szCs w:val="28"/>
          <w:lang w:val="ru-RU"/>
        </w:rPr>
        <w:t xml:space="preserve"> год</w:t>
      </w:r>
      <w:r w:rsidR="00D42AE6">
        <w:rPr>
          <w:rFonts w:ascii="Times New Roman" w:hAnsi="Times New Roman"/>
          <w:sz w:val="28"/>
          <w:szCs w:val="28"/>
          <w:lang w:val="ru-RU"/>
        </w:rPr>
        <w:t xml:space="preserve"> и плановый период 2020 и 2021</w:t>
      </w:r>
      <w:r w:rsidR="00277CAC">
        <w:rPr>
          <w:rFonts w:ascii="Times New Roman" w:hAnsi="Times New Roman"/>
          <w:sz w:val="28"/>
          <w:szCs w:val="28"/>
          <w:lang w:val="ru-RU"/>
        </w:rPr>
        <w:t xml:space="preserve"> годов</w:t>
      </w:r>
      <w:r w:rsidRPr="00277CAC">
        <w:rPr>
          <w:rFonts w:ascii="Times New Roman" w:hAnsi="Times New Roman"/>
          <w:sz w:val="28"/>
          <w:szCs w:val="28"/>
          <w:lang w:val="ru-RU"/>
        </w:rPr>
        <w:t>».</w:t>
      </w:r>
    </w:p>
    <w:p w:rsidR="00D42AE6" w:rsidRDefault="00C14045" w:rsidP="00C14045">
      <w:pPr>
        <w:ind w:firstLine="708"/>
        <w:jc w:val="both"/>
        <w:rPr>
          <w:rFonts w:ascii="Times New Roman" w:hAnsi="Times New Roman"/>
          <w:sz w:val="28"/>
          <w:szCs w:val="28"/>
          <w:lang w:val="ru-RU"/>
        </w:rPr>
      </w:pPr>
      <w:r w:rsidRPr="00C14045">
        <w:rPr>
          <w:rFonts w:ascii="Times New Roman" w:hAnsi="Times New Roman"/>
          <w:sz w:val="28"/>
          <w:szCs w:val="28"/>
          <w:lang w:val="ru-RU"/>
        </w:rPr>
        <w:t>Бюджет поселе</w:t>
      </w:r>
      <w:r w:rsidR="00D42AE6">
        <w:rPr>
          <w:rFonts w:ascii="Times New Roman" w:hAnsi="Times New Roman"/>
          <w:sz w:val="28"/>
          <w:szCs w:val="28"/>
          <w:lang w:val="ru-RU"/>
        </w:rPr>
        <w:t>ния на 2019</w:t>
      </w:r>
      <w:r w:rsidR="00E61D39" w:rsidRPr="00C14045">
        <w:rPr>
          <w:rFonts w:ascii="Times New Roman" w:hAnsi="Times New Roman"/>
          <w:sz w:val="28"/>
          <w:szCs w:val="28"/>
          <w:lang w:val="ru-RU"/>
        </w:rPr>
        <w:t xml:space="preserve"> год был утвержден</w:t>
      </w:r>
      <w:r w:rsidR="00D42AE6">
        <w:rPr>
          <w:rFonts w:ascii="Times New Roman" w:hAnsi="Times New Roman"/>
          <w:sz w:val="28"/>
          <w:szCs w:val="28"/>
          <w:lang w:val="ru-RU"/>
        </w:rPr>
        <w:t>:</w:t>
      </w:r>
    </w:p>
    <w:p w:rsidR="00AD0A5E" w:rsidRPr="00AD0A5E" w:rsidRDefault="00AD0A5E" w:rsidP="00AD0A5E">
      <w:pPr>
        <w:pStyle w:val="af"/>
        <w:ind w:firstLine="708"/>
        <w:jc w:val="both"/>
        <w:rPr>
          <w:rFonts w:ascii="Times New Roman" w:hAnsi="Times New Roman"/>
          <w:sz w:val="28"/>
          <w:szCs w:val="28"/>
          <w:lang w:val="ru-RU"/>
        </w:rPr>
      </w:pPr>
      <w:r w:rsidRPr="00AD0A5E">
        <w:rPr>
          <w:rFonts w:ascii="Times New Roman" w:hAnsi="Times New Roman"/>
          <w:sz w:val="28"/>
          <w:szCs w:val="28"/>
          <w:lang w:val="ru-RU"/>
        </w:rPr>
        <w:t xml:space="preserve">- по доходам в сумме – </w:t>
      </w:r>
      <w:r>
        <w:rPr>
          <w:rFonts w:ascii="Times New Roman" w:hAnsi="Times New Roman"/>
          <w:sz w:val="28"/>
          <w:szCs w:val="28"/>
          <w:lang w:val="ru-RU"/>
        </w:rPr>
        <w:t>12 509 584,59</w:t>
      </w:r>
      <w:r w:rsidRPr="00AD0A5E">
        <w:rPr>
          <w:rFonts w:ascii="Times New Roman" w:hAnsi="Times New Roman"/>
          <w:sz w:val="28"/>
          <w:szCs w:val="28"/>
          <w:lang w:val="ru-RU"/>
        </w:rPr>
        <w:t xml:space="preserve"> руб. (в т.ч. безвозмездные поступления – </w:t>
      </w:r>
      <w:r>
        <w:rPr>
          <w:rFonts w:ascii="Times New Roman" w:hAnsi="Times New Roman"/>
          <w:sz w:val="28"/>
          <w:szCs w:val="28"/>
          <w:lang w:val="ru-RU"/>
        </w:rPr>
        <w:t>9 518 467,39</w:t>
      </w:r>
      <w:r w:rsidRPr="00AD0A5E">
        <w:rPr>
          <w:rFonts w:ascii="Times New Roman" w:hAnsi="Times New Roman"/>
          <w:sz w:val="28"/>
          <w:szCs w:val="28"/>
          <w:lang w:val="ru-RU"/>
        </w:rPr>
        <w:t>руб.);</w:t>
      </w:r>
    </w:p>
    <w:p w:rsidR="00AD0A5E" w:rsidRPr="00AD0A5E" w:rsidRDefault="00AD0A5E" w:rsidP="00AD0A5E">
      <w:pPr>
        <w:pStyle w:val="af"/>
        <w:ind w:firstLine="708"/>
        <w:rPr>
          <w:rFonts w:ascii="Times New Roman" w:hAnsi="Times New Roman"/>
          <w:sz w:val="28"/>
          <w:szCs w:val="28"/>
          <w:lang w:val="ru-RU"/>
        </w:rPr>
      </w:pPr>
      <w:r w:rsidRPr="00AD0A5E">
        <w:rPr>
          <w:rFonts w:ascii="Times New Roman" w:hAnsi="Times New Roman"/>
          <w:sz w:val="28"/>
          <w:szCs w:val="28"/>
          <w:lang w:val="ru-RU"/>
        </w:rPr>
        <w:t>- по расходам в сумме –</w:t>
      </w:r>
      <w:r>
        <w:rPr>
          <w:rFonts w:ascii="Times New Roman" w:hAnsi="Times New Roman"/>
          <w:sz w:val="28"/>
          <w:szCs w:val="28"/>
          <w:lang w:val="ru-RU"/>
        </w:rPr>
        <w:t>12 509 584,59</w:t>
      </w:r>
      <w:r w:rsidRPr="00AD0A5E">
        <w:rPr>
          <w:rFonts w:ascii="Times New Roman" w:hAnsi="Times New Roman"/>
          <w:sz w:val="28"/>
          <w:szCs w:val="28"/>
          <w:lang w:val="ru-RU"/>
        </w:rPr>
        <w:t xml:space="preserve"> руб.;</w:t>
      </w:r>
    </w:p>
    <w:p w:rsidR="00AD0A5E" w:rsidRDefault="00AD0A5E" w:rsidP="00AD0A5E">
      <w:pPr>
        <w:pStyle w:val="af"/>
        <w:ind w:firstLine="708"/>
        <w:rPr>
          <w:rFonts w:ascii="Times New Roman" w:hAnsi="Times New Roman"/>
          <w:sz w:val="28"/>
          <w:szCs w:val="28"/>
          <w:lang w:val="ru-RU"/>
        </w:rPr>
      </w:pPr>
      <w:r w:rsidRPr="00AD0A5E">
        <w:rPr>
          <w:rFonts w:ascii="Times New Roman" w:hAnsi="Times New Roman"/>
          <w:sz w:val="28"/>
          <w:szCs w:val="28"/>
          <w:lang w:val="ru-RU"/>
        </w:rPr>
        <w:t xml:space="preserve">- дефицит – </w:t>
      </w:r>
      <w:r>
        <w:rPr>
          <w:rFonts w:ascii="Times New Roman" w:hAnsi="Times New Roman"/>
          <w:sz w:val="28"/>
          <w:szCs w:val="28"/>
          <w:lang w:val="ru-RU"/>
        </w:rPr>
        <w:t>0,00</w:t>
      </w:r>
      <w:r w:rsidRPr="00AD0A5E">
        <w:rPr>
          <w:rFonts w:ascii="Times New Roman" w:hAnsi="Times New Roman"/>
          <w:sz w:val="28"/>
          <w:szCs w:val="28"/>
          <w:lang w:val="ru-RU"/>
        </w:rPr>
        <w:t xml:space="preserve"> руб.</w:t>
      </w:r>
    </w:p>
    <w:p w:rsidR="00587D6F" w:rsidRPr="00587D6F" w:rsidRDefault="00587D6F" w:rsidP="00587D6F">
      <w:pPr>
        <w:pStyle w:val="af"/>
        <w:ind w:firstLine="708"/>
        <w:jc w:val="both"/>
        <w:rPr>
          <w:rFonts w:ascii="Times New Roman" w:hAnsi="Times New Roman"/>
          <w:sz w:val="28"/>
          <w:szCs w:val="28"/>
          <w:lang w:val="ru-RU"/>
        </w:rPr>
      </w:pPr>
      <w:r w:rsidRPr="00587D6F">
        <w:rPr>
          <w:rFonts w:ascii="Times New Roman" w:hAnsi="Times New Roman"/>
          <w:sz w:val="28"/>
          <w:szCs w:val="28"/>
          <w:lang w:val="ru-RU"/>
        </w:rPr>
        <w:t xml:space="preserve">В течение года Решениями Совета </w:t>
      </w:r>
      <w:r>
        <w:rPr>
          <w:rFonts w:ascii="Times New Roman" w:hAnsi="Times New Roman"/>
          <w:sz w:val="28"/>
          <w:szCs w:val="28"/>
          <w:lang w:val="ru-RU"/>
        </w:rPr>
        <w:t>Новогоркинского</w:t>
      </w:r>
      <w:r w:rsidR="00A551BD">
        <w:rPr>
          <w:rFonts w:ascii="Times New Roman" w:hAnsi="Times New Roman"/>
          <w:sz w:val="28"/>
          <w:szCs w:val="28"/>
          <w:lang w:val="ru-RU"/>
        </w:rPr>
        <w:t xml:space="preserve"> </w:t>
      </w:r>
      <w:r w:rsidRPr="00587D6F">
        <w:rPr>
          <w:rFonts w:ascii="Times New Roman" w:hAnsi="Times New Roman"/>
          <w:sz w:val="28"/>
          <w:szCs w:val="28"/>
          <w:lang w:val="ru-RU"/>
        </w:rPr>
        <w:t xml:space="preserve"> сельского поселения  в бюджет было внесено</w:t>
      </w:r>
      <w:r w:rsidR="00E3032F">
        <w:rPr>
          <w:rFonts w:ascii="Times New Roman" w:hAnsi="Times New Roman"/>
          <w:sz w:val="28"/>
          <w:szCs w:val="28"/>
          <w:lang w:val="ru-RU"/>
        </w:rPr>
        <w:t xml:space="preserve"> 12</w:t>
      </w:r>
      <w:r w:rsidRPr="00587D6F">
        <w:rPr>
          <w:rFonts w:ascii="Times New Roman" w:hAnsi="Times New Roman"/>
          <w:sz w:val="28"/>
          <w:szCs w:val="28"/>
          <w:lang w:val="ru-RU"/>
        </w:rPr>
        <w:t xml:space="preserve"> изменений. С учетом изменений доходная и расходная части увеличены на </w:t>
      </w:r>
      <w:r w:rsidR="00E3032F">
        <w:rPr>
          <w:rFonts w:ascii="Times New Roman" w:hAnsi="Times New Roman"/>
          <w:sz w:val="28"/>
          <w:szCs w:val="28"/>
          <w:lang w:val="ru-RU"/>
        </w:rPr>
        <w:t>1 964 929,11</w:t>
      </w:r>
      <w:r w:rsidRPr="00587D6F">
        <w:rPr>
          <w:rFonts w:ascii="Times New Roman" w:hAnsi="Times New Roman"/>
          <w:sz w:val="28"/>
          <w:szCs w:val="28"/>
          <w:lang w:val="ru-RU"/>
        </w:rPr>
        <w:t xml:space="preserve"> руб. и </w:t>
      </w:r>
      <w:r w:rsidR="00E3032F">
        <w:rPr>
          <w:rFonts w:ascii="Times New Roman" w:hAnsi="Times New Roman"/>
          <w:sz w:val="28"/>
          <w:szCs w:val="28"/>
          <w:lang w:val="ru-RU"/>
        </w:rPr>
        <w:t>2 847 945,91</w:t>
      </w:r>
      <w:r w:rsidRPr="00587D6F">
        <w:rPr>
          <w:rFonts w:ascii="Times New Roman" w:hAnsi="Times New Roman"/>
          <w:sz w:val="28"/>
          <w:szCs w:val="28"/>
          <w:lang w:val="ru-RU"/>
        </w:rPr>
        <w:t>руб. соответственно, в итоге:</w:t>
      </w:r>
    </w:p>
    <w:p w:rsidR="00587D6F" w:rsidRPr="00587D6F" w:rsidRDefault="00587D6F" w:rsidP="00587D6F">
      <w:pPr>
        <w:pStyle w:val="af"/>
        <w:ind w:firstLine="708"/>
        <w:rPr>
          <w:rFonts w:ascii="Times New Roman" w:hAnsi="Times New Roman"/>
          <w:sz w:val="28"/>
          <w:szCs w:val="28"/>
          <w:lang w:val="ru-RU"/>
        </w:rPr>
      </w:pPr>
      <w:r w:rsidRPr="00587D6F">
        <w:rPr>
          <w:rFonts w:ascii="Times New Roman" w:hAnsi="Times New Roman"/>
          <w:sz w:val="28"/>
          <w:szCs w:val="28"/>
          <w:lang w:val="ru-RU"/>
        </w:rPr>
        <w:t>- доходы составили  –</w:t>
      </w:r>
      <w:r w:rsidR="00D52133">
        <w:rPr>
          <w:rFonts w:ascii="Times New Roman" w:hAnsi="Times New Roman"/>
          <w:sz w:val="28"/>
          <w:szCs w:val="28"/>
          <w:lang w:val="ru-RU"/>
        </w:rPr>
        <w:t>14 474 513,70</w:t>
      </w:r>
      <w:r w:rsidRPr="00587D6F">
        <w:rPr>
          <w:rFonts w:ascii="Times New Roman" w:hAnsi="Times New Roman"/>
          <w:sz w:val="28"/>
          <w:szCs w:val="28"/>
          <w:lang w:val="ru-RU"/>
        </w:rPr>
        <w:t xml:space="preserve">руб. (в т.ч. безвозмездные поступления – </w:t>
      </w:r>
      <w:r w:rsidR="00D52133">
        <w:rPr>
          <w:rFonts w:ascii="Times New Roman" w:hAnsi="Times New Roman"/>
          <w:sz w:val="28"/>
          <w:szCs w:val="28"/>
          <w:lang w:val="ru-RU"/>
        </w:rPr>
        <w:t>11 573 974,55</w:t>
      </w:r>
      <w:r w:rsidRPr="00587D6F">
        <w:rPr>
          <w:rFonts w:ascii="Times New Roman" w:hAnsi="Times New Roman"/>
          <w:sz w:val="28"/>
          <w:szCs w:val="28"/>
          <w:lang w:val="ru-RU"/>
        </w:rPr>
        <w:t>руб.);</w:t>
      </w:r>
    </w:p>
    <w:p w:rsidR="00587D6F" w:rsidRPr="00587D6F" w:rsidRDefault="00587D6F" w:rsidP="00587D6F">
      <w:pPr>
        <w:pStyle w:val="af"/>
        <w:ind w:firstLine="708"/>
        <w:rPr>
          <w:rFonts w:ascii="Times New Roman" w:hAnsi="Times New Roman"/>
          <w:sz w:val="28"/>
          <w:szCs w:val="28"/>
          <w:lang w:val="ru-RU"/>
        </w:rPr>
      </w:pPr>
      <w:r w:rsidRPr="00587D6F">
        <w:rPr>
          <w:rFonts w:ascii="Times New Roman" w:hAnsi="Times New Roman"/>
          <w:sz w:val="28"/>
          <w:szCs w:val="28"/>
          <w:lang w:val="ru-RU"/>
        </w:rPr>
        <w:t xml:space="preserve">- по расходам в сумме – </w:t>
      </w:r>
      <w:r w:rsidR="00D52133">
        <w:rPr>
          <w:rFonts w:ascii="Times New Roman" w:hAnsi="Times New Roman"/>
          <w:sz w:val="28"/>
          <w:szCs w:val="28"/>
          <w:lang w:val="ru-RU"/>
        </w:rPr>
        <w:t>15 357 530,50</w:t>
      </w:r>
      <w:r w:rsidRPr="00587D6F">
        <w:rPr>
          <w:rFonts w:ascii="Times New Roman" w:hAnsi="Times New Roman"/>
          <w:sz w:val="28"/>
          <w:szCs w:val="28"/>
          <w:lang w:val="ru-RU"/>
        </w:rPr>
        <w:t>руб.;</w:t>
      </w:r>
    </w:p>
    <w:p w:rsidR="00587D6F" w:rsidRPr="00587D6F" w:rsidRDefault="00587D6F" w:rsidP="00587D6F">
      <w:pPr>
        <w:pStyle w:val="af"/>
        <w:ind w:firstLine="708"/>
        <w:rPr>
          <w:rFonts w:ascii="Times New Roman" w:hAnsi="Times New Roman"/>
          <w:sz w:val="28"/>
          <w:szCs w:val="28"/>
          <w:lang w:val="ru-RU"/>
        </w:rPr>
      </w:pPr>
      <w:r w:rsidRPr="00587D6F">
        <w:rPr>
          <w:rFonts w:ascii="Times New Roman" w:hAnsi="Times New Roman"/>
          <w:sz w:val="28"/>
          <w:szCs w:val="28"/>
          <w:lang w:val="ru-RU"/>
        </w:rPr>
        <w:t xml:space="preserve">- дефицит  бюджета составил – </w:t>
      </w:r>
      <w:r w:rsidR="00D52133">
        <w:rPr>
          <w:rFonts w:ascii="Times New Roman" w:hAnsi="Times New Roman"/>
          <w:sz w:val="28"/>
          <w:szCs w:val="28"/>
          <w:lang w:val="ru-RU"/>
        </w:rPr>
        <w:t>883 016,8</w:t>
      </w:r>
      <w:r w:rsidRPr="00587D6F">
        <w:rPr>
          <w:rFonts w:ascii="Times New Roman" w:hAnsi="Times New Roman"/>
          <w:sz w:val="28"/>
          <w:szCs w:val="28"/>
          <w:lang w:val="ru-RU"/>
        </w:rPr>
        <w:t>руб.</w:t>
      </w:r>
    </w:p>
    <w:p w:rsidR="00587D6F" w:rsidRPr="00587D6F" w:rsidRDefault="00587D6F" w:rsidP="00587D6F">
      <w:pPr>
        <w:spacing w:line="240" w:lineRule="atLeast"/>
        <w:ind w:firstLine="709"/>
        <w:rPr>
          <w:rFonts w:ascii="Times New Roman" w:hAnsi="Times New Roman"/>
          <w:sz w:val="28"/>
          <w:szCs w:val="28"/>
          <w:lang w:val="ru-RU"/>
        </w:rPr>
      </w:pPr>
      <w:r w:rsidRPr="00587D6F">
        <w:rPr>
          <w:rFonts w:ascii="Times New Roman" w:hAnsi="Times New Roman"/>
          <w:sz w:val="28"/>
          <w:szCs w:val="28"/>
          <w:lang w:val="ru-RU"/>
        </w:rPr>
        <w:t>В соответствии с (ф.0503117) «Отчета об исполнении бюджета» на 1 января 2020г. исполнено бюджетных назначений:</w:t>
      </w:r>
    </w:p>
    <w:p w:rsidR="00587D6F" w:rsidRPr="00587D6F" w:rsidRDefault="00587D6F" w:rsidP="009B0F1A">
      <w:pPr>
        <w:spacing w:line="240" w:lineRule="atLeast"/>
        <w:ind w:firstLine="709"/>
        <w:jc w:val="both"/>
        <w:rPr>
          <w:rFonts w:ascii="Times New Roman" w:hAnsi="Times New Roman"/>
          <w:sz w:val="28"/>
          <w:szCs w:val="28"/>
          <w:lang w:val="ru-RU"/>
        </w:rPr>
      </w:pPr>
      <w:r w:rsidRPr="00587D6F">
        <w:rPr>
          <w:rFonts w:ascii="Times New Roman" w:hAnsi="Times New Roman"/>
          <w:sz w:val="28"/>
          <w:szCs w:val="28"/>
          <w:lang w:val="ru-RU"/>
        </w:rPr>
        <w:lastRenderedPageBreak/>
        <w:t xml:space="preserve">- по доходам  в сумме – </w:t>
      </w:r>
      <w:r w:rsidR="001B5691">
        <w:rPr>
          <w:rFonts w:ascii="Times New Roman" w:hAnsi="Times New Roman"/>
          <w:sz w:val="28"/>
          <w:szCs w:val="28"/>
          <w:lang w:val="ru-RU"/>
        </w:rPr>
        <w:t>12 892 971,28</w:t>
      </w:r>
      <w:r w:rsidRPr="00587D6F">
        <w:rPr>
          <w:rFonts w:ascii="Times New Roman" w:hAnsi="Times New Roman"/>
          <w:sz w:val="28"/>
          <w:szCs w:val="28"/>
          <w:lang w:val="ru-RU"/>
        </w:rPr>
        <w:t xml:space="preserve"> руб., отношение исполненных значений к плану  составило –</w:t>
      </w:r>
      <w:r w:rsidR="009B0F1A">
        <w:rPr>
          <w:rFonts w:ascii="Times New Roman" w:hAnsi="Times New Roman"/>
          <w:sz w:val="28"/>
          <w:szCs w:val="28"/>
          <w:lang w:val="ru-RU"/>
        </w:rPr>
        <w:t xml:space="preserve"> 89,1</w:t>
      </w:r>
      <w:r w:rsidRPr="00587D6F">
        <w:rPr>
          <w:rFonts w:ascii="Times New Roman" w:hAnsi="Times New Roman"/>
          <w:sz w:val="28"/>
          <w:szCs w:val="28"/>
          <w:lang w:val="ru-RU"/>
        </w:rPr>
        <w:t xml:space="preserve">%; </w:t>
      </w:r>
    </w:p>
    <w:p w:rsidR="00587D6F" w:rsidRPr="00587D6F" w:rsidRDefault="00587D6F" w:rsidP="009B0F1A">
      <w:pPr>
        <w:spacing w:line="240" w:lineRule="atLeast"/>
        <w:ind w:firstLine="709"/>
        <w:jc w:val="both"/>
        <w:rPr>
          <w:sz w:val="28"/>
          <w:szCs w:val="28"/>
          <w:lang w:val="ru-RU"/>
        </w:rPr>
      </w:pPr>
      <w:r w:rsidRPr="00587D6F">
        <w:rPr>
          <w:rFonts w:ascii="Times New Roman" w:hAnsi="Times New Roman"/>
          <w:sz w:val="28"/>
          <w:szCs w:val="28"/>
          <w:lang w:val="ru-RU"/>
        </w:rPr>
        <w:t xml:space="preserve">- по расходам в сумме – </w:t>
      </w:r>
      <w:r w:rsidR="009B0F1A">
        <w:rPr>
          <w:rFonts w:ascii="Times New Roman" w:hAnsi="Times New Roman"/>
          <w:sz w:val="28"/>
          <w:szCs w:val="28"/>
          <w:lang w:val="ru-RU"/>
        </w:rPr>
        <w:t>14 306 243,82</w:t>
      </w:r>
      <w:r w:rsidRPr="00587D6F">
        <w:rPr>
          <w:rFonts w:ascii="Times New Roman" w:hAnsi="Times New Roman"/>
          <w:sz w:val="28"/>
          <w:szCs w:val="28"/>
          <w:lang w:val="ru-RU"/>
        </w:rPr>
        <w:t xml:space="preserve"> руб., отношение исполненных значений к плану  составило –</w:t>
      </w:r>
      <w:r w:rsidR="009B0F1A">
        <w:rPr>
          <w:rFonts w:ascii="Times New Roman" w:hAnsi="Times New Roman"/>
          <w:sz w:val="28"/>
          <w:szCs w:val="28"/>
          <w:lang w:val="ru-RU"/>
        </w:rPr>
        <w:t xml:space="preserve"> 93,2</w:t>
      </w:r>
      <w:r w:rsidRPr="00587D6F">
        <w:rPr>
          <w:rFonts w:ascii="Times New Roman" w:hAnsi="Times New Roman"/>
          <w:sz w:val="28"/>
          <w:szCs w:val="28"/>
          <w:lang w:val="ru-RU"/>
        </w:rPr>
        <w:t>%.</w:t>
      </w:r>
      <w:r w:rsidRPr="00587D6F">
        <w:rPr>
          <w:sz w:val="28"/>
          <w:szCs w:val="28"/>
          <w:lang w:val="ru-RU"/>
        </w:rPr>
        <w:t xml:space="preserve">       </w:t>
      </w:r>
    </w:p>
    <w:p w:rsidR="00587D6F" w:rsidRPr="00587D6F" w:rsidRDefault="00587D6F" w:rsidP="009B0F1A">
      <w:pPr>
        <w:pStyle w:val="af"/>
        <w:jc w:val="both"/>
        <w:rPr>
          <w:rFonts w:ascii="Times New Roman" w:hAnsi="Times New Roman"/>
          <w:sz w:val="28"/>
          <w:szCs w:val="28"/>
          <w:lang w:val="ru-RU"/>
        </w:rPr>
      </w:pPr>
      <w:r w:rsidRPr="00587D6F">
        <w:rPr>
          <w:rFonts w:ascii="Times New Roman" w:hAnsi="Times New Roman"/>
          <w:sz w:val="28"/>
          <w:szCs w:val="28"/>
          <w:lang w:val="ru-RU"/>
        </w:rPr>
        <w:t xml:space="preserve">             Администрация </w:t>
      </w:r>
      <w:r w:rsidR="009B0F1A">
        <w:rPr>
          <w:rFonts w:ascii="Times New Roman" w:hAnsi="Times New Roman"/>
          <w:sz w:val="28"/>
          <w:szCs w:val="28"/>
          <w:lang w:val="ru-RU"/>
        </w:rPr>
        <w:t>Новогоркинского</w:t>
      </w:r>
      <w:r w:rsidRPr="00587D6F">
        <w:rPr>
          <w:rFonts w:ascii="Times New Roman" w:hAnsi="Times New Roman"/>
          <w:sz w:val="28"/>
          <w:szCs w:val="28"/>
          <w:lang w:val="ru-RU"/>
        </w:rPr>
        <w:t xml:space="preserve"> сельского поселения является главным распорядителем бюджетных средств.</w:t>
      </w:r>
    </w:p>
    <w:p w:rsidR="00587D6F" w:rsidRPr="00587D6F" w:rsidRDefault="00587D6F" w:rsidP="00587D6F">
      <w:pPr>
        <w:ind w:firstLine="708"/>
        <w:rPr>
          <w:rFonts w:ascii="Times New Roman" w:hAnsi="Times New Roman"/>
          <w:sz w:val="28"/>
          <w:szCs w:val="28"/>
          <w:lang w:val="ru-RU"/>
        </w:rPr>
      </w:pPr>
      <w:r w:rsidRPr="00587D6F">
        <w:rPr>
          <w:rFonts w:ascii="Times New Roman" w:hAnsi="Times New Roman"/>
          <w:sz w:val="28"/>
          <w:szCs w:val="28"/>
          <w:lang w:val="ru-RU"/>
        </w:rPr>
        <w:t>Остатки денежных средств на лицевых счетах Администрации составляют:</w:t>
      </w:r>
    </w:p>
    <w:p w:rsidR="00587D6F" w:rsidRDefault="00587D6F" w:rsidP="00587D6F">
      <w:pPr>
        <w:ind w:firstLine="708"/>
        <w:rPr>
          <w:rFonts w:ascii="Times New Roman" w:hAnsi="Times New Roman"/>
          <w:sz w:val="28"/>
          <w:szCs w:val="28"/>
          <w:lang w:val="ru-RU"/>
        </w:rPr>
      </w:pPr>
      <w:r w:rsidRPr="00587D6F">
        <w:rPr>
          <w:rFonts w:ascii="Times New Roman" w:hAnsi="Times New Roman"/>
          <w:sz w:val="28"/>
          <w:szCs w:val="28"/>
          <w:lang w:val="ru-RU"/>
        </w:rPr>
        <w:t xml:space="preserve">- по состоянию на 01.01.2019г. </w:t>
      </w:r>
      <w:r w:rsidRPr="0094319E">
        <w:rPr>
          <w:rFonts w:ascii="Times New Roman" w:hAnsi="Times New Roman"/>
          <w:sz w:val="28"/>
          <w:szCs w:val="28"/>
          <w:lang w:val="ru-RU"/>
        </w:rPr>
        <w:t>– 1</w:t>
      </w:r>
      <w:r w:rsidR="0094319E" w:rsidRPr="0094319E">
        <w:rPr>
          <w:rFonts w:ascii="Times New Roman" w:hAnsi="Times New Roman"/>
          <w:sz w:val="28"/>
          <w:szCs w:val="28"/>
          <w:lang w:val="ru-RU"/>
        </w:rPr>
        <w:t> </w:t>
      </w:r>
      <w:r w:rsidR="0094319E">
        <w:rPr>
          <w:rFonts w:ascii="Times New Roman" w:hAnsi="Times New Roman"/>
          <w:sz w:val="28"/>
          <w:szCs w:val="28"/>
          <w:lang w:val="ru-RU"/>
        </w:rPr>
        <w:t>475 920,81</w:t>
      </w:r>
      <w:r w:rsidRPr="00587D6F">
        <w:rPr>
          <w:rFonts w:ascii="Times New Roman" w:hAnsi="Times New Roman"/>
          <w:sz w:val="28"/>
          <w:szCs w:val="28"/>
          <w:lang w:val="ru-RU"/>
        </w:rPr>
        <w:t xml:space="preserve"> руб.;</w:t>
      </w:r>
    </w:p>
    <w:p w:rsidR="006C79B1" w:rsidRPr="00587D6F" w:rsidRDefault="006C79B1" w:rsidP="00587D6F">
      <w:pPr>
        <w:ind w:firstLine="708"/>
        <w:rPr>
          <w:rFonts w:ascii="Times New Roman" w:hAnsi="Times New Roman"/>
          <w:sz w:val="28"/>
          <w:szCs w:val="28"/>
          <w:lang w:val="ru-RU"/>
        </w:rPr>
      </w:pPr>
      <w:r>
        <w:rPr>
          <w:rFonts w:ascii="Times New Roman" w:hAnsi="Times New Roman"/>
          <w:sz w:val="28"/>
          <w:szCs w:val="28"/>
          <w:lang w:val="ru-RU"/>
        </w:rPr>
        <w:t>- по состоянию на 01.01.2020г. – 60 008,64 руб.</w:t>
      </w:r>
    </w:p>
    <w:p w:rsidR="00587D6F" w:rsidRPr="00AD0A5E" w:rsidRDefault="00587D6F" w:rsidP="009B0F1A">
      <w:pPr>
        <w:ind w:firstLine="708"/>
        <w:jc w:val="both"/>
        <w:rPr>
          <w:rFonts w:ascii="Times New Roman" w:hAnsi="Times New Roman"/>
          <w:sz w:val="28"/>
          <w:szCs w:val="28"/>
          <w:lang w:val="ru-RU"/>
        </w:rPr>
      </w:pPr>
      <w:r w:rsidRPr="00587D6F">
        <w:rPr>
          <w:rFonts w:ascii="Times New Roman" w:hAnsi="Times New Roman"/>
          <w:sz w:val="28"/>
          <w:szCs w:val="28"/>
          <w:lang w:val="ru-RU"/>
        </w:rPr>
        <w:t>По состоянию на 01.01.2019г. дебиторская, кредиторская задолженность отсутствует.</w:t>
      </w:r>
    </w:p>
    <w:p w:rsidR="009B0F1A" w:rsidRPr="009B0F1A" w:rsidRDefault="00E61D39" w:rsidP="009B0F1A">
      <w:pPr>
        <w:pStyle w:val="af"/>
        <w:ind w:firstLine="708"/>
        <w:jc w:val="both"/>
        <w:rPr>
          <w:rFonts w:ascii="Times New Roman" w:hAnsi="Times New Roman"/>
          <w:sz w:val="28"/>
          <w:szCs w:val="28"/>
          <w:lang w:val="ru-RU"/>
        </w:rPr>
      </w:pPr>
      <w:r w:rsidRPr="00C14045">
        <w:rPr>
          <w:rFonts w:ascii="Times New Roman" w:hAnsi="Times New Roman"/>
          <w:sz w:val="28"/>
          <w:szCs w:val="28"/>
          <w:lang w:val="ru-RU"/>
        </w:rPr>
        <w:t xml:space="preserve"> </w:t>
      </w:r>
      <w:r w:rsidR="009B0F1A" w:rsidRPr="009B0F1A">
        <w:rPr>
          <w:rFonts w:ascii="Times New Roman" w:hAnsi="Times New Roman"/>
          <w:sz w:val="28"/>
          <w:szCs w:val="28"/>
          <w:lang w:val="ru-RU"/>
        </w:rPr>
        <w:t xml:space="preserve">Владение, пользование и распоряжение имуществом, находящимся в муниципальной собственности поселения осуществляет Администрация поселения. Администрация поселения распоряжается имуществом, в том числе путем сдачи его в аренду. </w:t>
      </w:r>
    </w:p>
    <w:p w:rsidR="009B0F1A" w:rsidRDefault="009B0F1A" w:rsidP="009B0F1A">
      <w:pPr>
        <w:pStyle w:val="af"/>
        <w:jc w:val="both"/>
        <w:rPr>
          <w:rFonts w:ascii="Times New Roman" w:hAnsi="Times New Roman"/>
          <w:sz w:val="28"/>
          <w:szCs w:val="28"/>
          <w:lang w:val="ru-RU"/>
        </w:rPr>
      </w:pPr>
      <w:r w:rsidRPr="009B0F1A">
        <w:rPr>
          <w:rFonts w:ascii="Times New Roman" w:hAnsi="Times New Roman"/>
          <w:sz w:val="28"/>
          <w:szCs w:val="28"/>
          <w:lang w:val="ru-RU"/>
        </w:rPr>
        <w:t xml:space="preserve">       </w:t>
      </w:r>
      <w:r w:rsidRPr="009B0F1A">
        <w:rPr>
          <w:rFonts w:ascii="Times New Roman" w:hAnsi="Times New Roman"/>
          <w:sz w:val="28"/>
          <w:szCs w:val="28"/>
          <w:lang w:val="ru-RU"/>
        </w:rPr>
        <w:tab/>
        <w:t xml:space="preserve">  Учет муниципального имущества ведется в электронной форме и на бумажном носителе</w:t>
      </w:r>
      <w:r w:rsidR="002E7B99">
        <w:rPr>
          <w:rFonts w:ascii="Times New Roman" w:hAnsi="Times New Roman"/>
          <w:sz w:val="28"/>
          <w:szCs w:val="28"/>
          <w:lang w:val="ru-RU"/>
        </w:rPr>
        <w:t>, в</w:t>
      </w:r>
      <w:r w:rsidRPr="009B0F1A">
        <w:rPr>
          <w:rFonts w:ascii="Times New Roman" w:hAnsi="Times New Roman"/>
          <w:sz w:val="28"/>
          <w:szCs w:val="28"/>
          <w:lang w:val="ru-RU"/>
        </w:rPr>
        <w:t xml:space="preserve"> соответствии с утвержденным  </w:t>
      </w:r>
      <w:r w:rsidR="002E7B99">
        <w:rPr>
          <w:rFonts w:ascii="Times New Roman" w:hAnsi="Times New Roman"/>
          <w:sz w:val="28"/>
          <w:szCs w:val="28"/>
          <w:lang w:val="ru-RU"/>
        </w:rPr>
        <w:t>Порядком</w:t>
      </w:r>
      <w:r w:rsidRPr="009B0F1A">
        <w:rPr>
          <w:rFonts w:ascii="Times New Roman" w:hAnsi="Times New Roman"/>
          <w:sz w:val="28"/>
          <w:szCs w:val="28"/>
          <w:lang w:val="ru-RU"/>
        </w:rPr>
        <w:t xml:space="preserve"> </w:t>
      </w:r>
      <w:r w:rsidR="002E7B99">
        <w:rPr>
          <w:rFonts w:ascii="Times New Roman" w:hAnsi="Times New Roman"/>
          <w:sz w:val="28"/>
          <w:szCs w:val="28"/>
          <w:lang w:val="ru-RU"/>
        </w:rPr>
        <w:t>ведения Р</w:t>
      </w:r>
      <w:r w:rsidRPr="009B0F1A">
        <w:rPr>
          <w:rFonts w:ascii="Times New Roman" w:hAnsi="Times New Roman"/>
          <w:sz w:val="28"/>
          <w:szCs w:val="28"/>
          <w:lang w:val="ru-RU"/>
        </w:rPr>
        <w:t>еестра муниципальн</w:t>
      </w:r>
      <w:r w:rsidR="002E7B99">
        <w:rPr>
          <w:rFonts w:ascii="Times New Roman" w:hAnsi="Times New Roman"/>
          <w:sz w:val="28"/>
          <w:szCs w:val="28"/>
          <w:lang w:val="ru-RU"/>
        </w:rPr>
        <w:t>ого</w:t>
      </w:r>
      <w:r w:rsidRPr="009B0F1A">
        <w:rPr>
          <w:rFonts w:ascii="Times New Roman" w:hAnsi="Times New Roman"/>
          <w:sz w:val="28"/>
          <w:szCs w:val="28"/>
          <w:lang w:val="ru-RU"/>
        </w:rPr>
        <w:t xml:space="preserve"> </w:t>
      </w:r>
      <w:r w:rsidR="002E7B99">
        <w:rPr>
          <w:rFonts w:ascii="Times New Roman" w:hAnsi="Times New Roman"/>
          <w:sz w:val="28"/>
          <w:szCs w:val="28"/>
          <w:lang w:val="ru-RU"/>
        </w:rPr>
        <w:t xml:space="preserve">имущества Новогоркинского сельского поселения </w:t>
      </w:r>
      <w:r w:rsidRPr="009B0F1A">
        <w:rPr>
          <w:rFonts w:ascii="Times New Roman" w:hAnsi="Times New Roman"/>
          <w:sz w:val="28"/>
          <w:szCs w:val="28"/>
          <w:lang w:val="ru-RU"/>
        </w:rPr>
        <w:t xml:space="preserve"> (</w:t>
      </w:r>
      <w:r w:rsidR="002E7B99">
        <w:rPr>
          <w:rFonts w:ascii="Times New Roman" w:hAnsi="Times New Roman"/>
          <w:sz w:val="28"/>
          <w:szCs w:val="28"/>
          <w:lang w:val="ru-RU"/>
        </w:rPr>
        <w:t>приложение №1 к Решению</w:t>
      </w:r>
      <w:r w:rsidRPr="009B0F1A">
        <w:rPr>
          <w:rFonts w:ascii="Times New Roman" w:hAnsi="Times New Roman"/>
          <w:sz w:val="28"/>
          <w:szCs w:val="28"/>
          <w:lang w:val="ru-RU"/>
        </w:rPr>
        <w:t xml:space="preserve"> Совета </w:t>
      </w:r>
      <w:r w:rsidR="00221A5D">
        <w:rPr>
          <w:rFonts w:ascii="Times New Roman" w:hAnsi="Times New Roman"/>
          <w:sz w:val="28"/>
          <w:szCs w:val="28"/>
          <w:lang w:val="ru-RU"/>
        </w:rPr>
        <w:t>Новогоркинского</w:t>
      </w:r>
      <w:r w:rsidR="002E7B99">
        <w:rPr>
          <w:rFonts w:ascii="Times New Roman" w:hAnsi="Times New Roman"/>
          <w:sz w:val="28"/>
          <w:szCs w:val="28"/>
          <w:lang w:val="ru-RU"/>
        </w:rPr>
        <w:t xml:space="preserve"> сельского поселения №26 от 20.06.2017</w:t>
      </w:r>
      <w:r w:rsidRPr="009B0F1A">
        <w:rPr>
          <w:rFonts w:ascii="Times New Roman" w:hAnsi="Times New Roman"/>
          <w:sz w:val="28"/>
          <w:szCs w:val="28"/>
          <w:lang w:val="ru-RU"/>
        </w:rPr>
        <w:t xml:space="preserve">г. «Об утверждении </w:t>
      </w:r>
      <w:r w:rsidR="002E7B99">
        <w:rPr>
          <w:rFonts w:ascii="Times New Roman" w:hAnsi="Times New Roman"/>
          <w:sz w:val="28"/>
          <w:szCs w:val="28"/>
          <w:lang w:val="ru-RU"/>
        </w:rPr>
        <w:t>Порядка</w:t>
      </w:r>
      <w:r w:rsidRPr="009B0F1A">
        <w:rPr>
          <w:rFonts w:ascii="Times New Roman" w:hAnsi="Times New Roman"/>
          <w:sz w:val="28"/>
          <w:szCs w:val="28"/>
          <w:lang w:val="ru-RU"/>
        </w:rPr>
        <w:t xml:space="preserve"> в</w:t>
      </w:r>
      <w:r w:rsidR="002E7B99">
        <w:rPr>
          <w:rFonts w:ascii="Times New Roman" w:hAnsi="Times New Roman"/>
          <w:sz w:val="28"/>
          <w:szCs w:val="28"/>
          <w:lang w:val="ru-RU"/>
        </w:rPr>
        <w:t>едения Р</w:t>
      </w:r>
      <w:r w:rsidRPr="009B0F1A">
        <w:rPr>
          <w:rFonts w:ascii="Times New Roman" w:hAnsi="Times New Roman"/>
          <w:sz w:val="28"/>
          <w:szCs w:val="28"/>
          <w:lang w:val="ru-RU"/>
        </w:rPr>
        <w:t>еестра муниципальн</w:t>
      </w:r>
      <w:r w:rsidR="002E7B99">
        <w:rPr>
          <w:rFonts w:ascii="Times New Roman" w:hAnsi="Times New Roman"/>
          <w:sz w:val="28"/>
          <w:szCs w:val="28"/>
          <w:lang w:val="ru-RU"/>
        </w:rPr>
        <w:t>ого имущества Новогоркинского сельского поселения Лежневского муниципального района Ивановской области»)</w:t>
      </w:r>
      <w:r w:rsidRPr="009B0F1A">
        <w:rPr>
          <w:rFonts w:ascii="Times New Roman" w:hAnsi="Times New Roman"/>
          <w:sz w:val="28"/>
          <w:szCs w:val="28"/>
          <w:lang w:val="ru-RU"/>
        </w:rPr>
        <w:t>.</w:t>
      </w:r>
    </w:p>
    <w:p w:rsidR="00221A5D" w:rsidRDefault="00221A5D" w:rsidP="009B0F1A">
      <w:pPr>
        <w:pStyle w:val="af"/>
        <w:jc w:val="both"/>
        <w:rPr>
          <w:rFonts w:ascii="Times New Roman" w:hAnsi="Times New Roman"/>
          <w:sz w:val="28"/>
          <w:szCs w:val="28"/>
          <w:lang w:val="ru-RU"/>
        </w:rPr>
      </w:pPr>
    </w:p>
    <w:p w:rsidR="00221A5D" w:rsidRPr="00221A5D" w:rsidRDefault="00221A5D" w:rsidP="00F17991">
      <w:pPr>
        <w:pStyle w:val="ConsPlusNormal"/>
        <w:spacing w:line="276" w:lineRule="auto"/>
        <w:ind w:firstLine="720"/>
        <w:jc w:val="both"/>
      </w:pPr>
      <w:r w:rsidRPr="00221A5D">
        <w:rPr>
          <w:lang w:val="en-US"/>
        </w:rPr>
        <w:t>II</w:t>
      </w:r>
      <w:r w:rsidRPr="00221A5D">
        <w:t>. Исполнение бюджета в части субсидий и субвенций из</w:t>
      </w:r>
    </w:p>
    <w:p w:rsidR="00221A5D" w:rsidRPr="00221A5D" w:rsidRDefault="00221A5D" w:rsidP="00F17991">
      <w:pPr>
        <w:pStyle w:val="ConsPlusNormal"/>
        <w:spacing w:line="276" w:lineRule="auto"/>
        <w:ind w:firstLine="709"/>
        <w:jc w:val="both"/>
      </w:pPr>
      <w:r w:rsidRPr="00221A5D">
        <w:t>областного бюджета в соответствии с Законом №76-ОЗ</w:t>
      </w:r>
    </w:p>
    <w:p w:rsidR="00221A5D" w:rsidRPr="00221A5D" w:rsidRDefault="00221A5D" w:rsidP="00221A5D">
      <w:pPr>
        <w:pStyle w:val="ConsPlusNormal"/>
        <w:spacing w:line="240" w:lineRule="atLeast"/>
        <w:ind w:firstLine="709"/>
        <w:jc w:val="both"/>
        <w:rPr>
          <w:b w:val="0"/>
        </w:rPr>
      </w:pPr>
      <w:r w:rsidRPr="00221A5D">
        <w:rPr>
          <w:b w:val="0"/>
        </w:rPr>
        <w:t xml:space="preserve">Предоставление субсидий и субвенций </w:t>
      </w:r>
      <w:r>
        <w:rPr>
          <w:b w:val="0"/>
        </w:rPr>
        <w:t>Новогоркинскому</w:t>
      </w:r>
      <w:r w:rsidRPr="00221A5D">
        <w:rPr>
          <w:b w:val="0"/>
        </w:rPr>
        <w:t xml:space="preserve"> сельскому поселению в проверяемом периоде осуществлялось из средств областного бюджета в соответствии с   Закон Ивановской области от 13.12.2018 N 76-ОЗ (ред. от 12.12.2019) "Об областном бюджете на 2019 год и на плановый период 2020 и 2021 годов" (далее – Закон №76-ОЗ), а также со сводными бюджетными росписями областного бюджета в пределах лимитов бюджетных обязательств в разрезе классификации расходов бюджетов и статей, подстатей классификации операций сектора государственного управления бюджетной классификации РФ.</w:t>
      </w:r>
    </w:p>
    <w:p w:rsidR="00221A5D" w:rsidRPr="00221A5D" w:rsidRDefault="00221A5D" w:rsidP="00221A5D">
      <w:pPr>
        <w:pStyle w:val="a7"/>
        <w:spacing w:before="0" w:after="0" w:line="240" w:lineRule="atLeast"/>
        <w:ind w:firstLine="709"/>
        <w:rPr>
          <w:sz w:val="28"/>
          <w:szCs w:val="28"/>
          <w:lang w:val="ru-RU"/>
        </w:rPr>
      </w:pPr>
      <w:r w:rsidRPr="00221A5D">
        <w:rPr>
          <w:sz w:val="28"/>
          <w:szCs w:val="28"/>
          <w:lang w:val="ru-RU"/>
        </w:rPr>
        <w:t xml:space="preserve">В соответствии с уведомлениями по расчетам между бюджетами, и  отчетом об исполнении бюджета формы 0503117 за 2019 год </w:t>
      </w:r>
      <w:r>
        <w:rPr>
          <w:sz w:val="28"/>
          <w:szCs w:val="28"/>
          <w:lang w:val="ru-RU"/>
        </w:rPr>
        <w:t xml:space="preserve">Новогоркинскому </w:t>
      </w:r>
      <w:r w:rsidRPr="00221A5D">
        <w:rPr>
          <w:sz w:val="28"/>
          <w:szCs w:val="28"/>
          <w:lang w:val="ru-RU"/>
        </w:rPr>
        <w:t>сельскому поселению:</w:t>
      </w:r>
    </w:p>
    <w:p w:rsidR="00221A5D" w:rsidRPr="00221A5D" w:rsidRDefault="00221A5D" w:rsidP="00221A5D">
      <w:pPr>
        <w:pStyle w:val="a7"/>
        <w:spacing w:before="0" w:after="0" w:line="240" w:lineRule="atLeast"/>
        <w:ind w:firstLine="709"/>
        <w:rPr>
          <w:sz w:val="28"/>
          <w:szCs w:val="28"/>
          <w:lang w:val="ru-RU"/>
        </w:rPr>
      </w:pPr>
      <w:r w:rsidRPr="00221A5D">
        <w:rPr>
          <w:sz w:val="28"/>
          <w:szCs w:val="28"/>
          <w:lang w:val="ru-RU"/>
        </w:rPr>
        <w:t xml:space="preserve">- утверждено бюджетных </w:t>
      </w:r>
      <w:r w:rsidR="00E4448B">
        <w:rPr>
          <w:sz w:val="28"/>
          <w:szCs w:val="28"/>
          <w:lang w:val="ru-RU"/>
        </w:rPr>
        <w:t xml:space="preserve"> </w:t>
      </w:r>
      <w:r w:rsidRPr="00221A5D">
        <w:rPr>
          <w:sz w:val="28"/>
          <w:szCs w:val="28"/>
          <w:lang w:val="ru-RU"/>
        </w:rPr>
        <w:t xml:space="preserve">назначений в части субсидий и субвенций из средств областного бюджета в сумме – </w:t>
      </w:r>
      <w:r w:rsidR="007553BD" w:rsidRPr="007553BD">
        <w:rPr>
          <w:sz w:val="28"/>
          <w:szCs w:val="28"/>
          <w:lang w:val="ru-RU"/>
        </w:rPr>
        <w:t>606 795,</w:t>
      </w:r>
      <w:r w:rsidR="007553BD">
        <w:rPr>
          <w:sz w:val="28"/>
          <w:szCs w:val="28"/>
          <w:lang w:val="ru-RU"/>
        </w:rPr>
        <w:t>0</w:t>
      </w:r>
      <w:r w:rsidRPr="00221A5D">
        <w:rPr>
          <w:sz w:val="28"/>
          <w:szCs w:val="28"/>
          <w:lang w:val="ru-RU"/>
        </w:rPr>
        <w:t xml:space="preserve">  рублей;</w:t>
      </w:r>
    </w:p>
    <w:p w:rsidR="00221A5D" w:rsidRPr="00221A5D" w:rsidRDefault="00221A5D" w:rsidP="00221A5D">
      <w:pPr>
        <w:pStyle w:val="a7"/>
        <w:spacing w:before="0" w:after="0" w:line="240" w:lineRule="atLeast"/>
        <w:ind w:firstLine="709"/>
        <w:rPr>
          <w:sz w:val="28"/>
          <w:szCs w:val="28"/>
          <w:lang w:val="ru-RU"/>
        </w:rPr>
      </w:pPr>
      <w:r w:rsidRPr="00221A5D">
        <w:rPr>
          <w:sz w:val="28"/>
          <w:szCs w:val="28"/>
          <w:lang w:val="ru-RU"/>
        </w:rPr>
        <w:t xml:space="preserve">- исполнение бюджета в части субсидий и субвенций из средств областного бюджета в сумме – </w:t>
      </w:r>
      <w:r w:rsidR="001A2C84" w:rsidRPr="007553BD">
        <w:rPr>
          <w:sz w:val="28"/>
          <w:szCs w:val="28"/>
          <w:lang w:val="ru-RU"/>
        </w:rPr>
        <w:t>606 795,0</w:t>
      </w:r>
      <w:r w:rsidRPr="00221A5D">
        <w:rPr>
          <w:sz w:val="28"/>
          <w:szCs w:val="28"/>
          <w:lang w:val="ru-RU"/>
        </w:rPr>
        <w:t xml:space="preserve"> рублей.</w:t>
      </w:r>
    </w:p>
    <w:p w:rsidR="002B6A55" w:rsidRPr="002B6A55" w:rsidRDefault="002B6A55" w:rsidP="00221A5D">
      <w:pPr>
        <w:pStyle w:val="a7"/>
        <w:spacing w:before="0" w:after="0" w:line="240" w:lineRule="atLeast"/>
        <w:ind w:firstLine="709"/>
        <w:rPr>
          <w:b/>
          <w:sz w:val="28"/>
          <w:szCs w:val="28"/>
          <w:lang w:val="ru-RU"/>
        </w:rPr>
      </w:pPr>
    </w:p>
    <w:p w:rsidR="002B6A55" w:rsidRPr="002B6A55" w:rsidRDefault="002B6A55" w:rsidP="002B6A55">
      <w:pPr>
        <w:spacing w:line="240" w:lineRule="atLeast"/>
        <w:ind w:left="720"/>
        <w:jc w:val="center"/>
        <w:rPr>
          <w:rFonts w:ascii="Times New Roman" w:hAnsi="Times New Roman"/>
          <w:b/>
          <w:sz w:val="28"/>
          <w:szCs w:val="28"/>
          <w:lang w:val="ru-RU"/>
        </w:rPr>
      </w:pPr>
      <w:r w:rsidRPr="002B6A55">
        <w:rPr>
          <w:rFonts w:ascii="Times New Roman" w:hAnsi="Times New Roman"/>
          <w:b/>
          <w:sz w:val="28"/>
          <w:szCs w:val="28"/>
          <w:lang w:val="ru-RU"/>
        </w:rPr>
        <w:t>1. Проверка использования субвенции, предоставленной бюджету</w:t>
      </w:r>
    </w:p>
    <w:p w:rsidR="002B6A55" w:rsidRPr="002B6A55" w:rsidRDefault="002B6A55" w:rsidP="002B6A55">
      <w:pPr>
        <w:spacing w:line="240" w:lineRule="atLeast"/>
        <w:jc w:val="center"/>
        <w:rPr>
          <w:rFonts w:ascii="Times New Roman" w:hAnsi="Times New Roman"/>
          <w:b/>
          <w:sz w:val="28"/>
          <w:szCs w:val="28"/>
          <w:lang w:val="ru-RU"/>
        </w:rPr>
      </w:pPr>
      <w:r>
        <w:rPr>
          <w:rFonts w:ascii="Times New Roman" w:hAnsi="Times New Roman"/>
          <w:b/>
          <w:sz w:val="28"/>
          <w:szCs w:val="28"/>
          <w:lang w:val="ru-RU"/>
        </w:rPr>
        <w:t xml:space="preserve">Новогоркинского </w:t>
      </w:r>
      <w:r w:rsidRPr="002B6A55">
        <w:rPr>
          <w:rFonts w:ascii="Times New Roman" w:hAnsi="Times New Roman"/>
          <w:b/>
          <w:sz w:val="28"/>
          <w:szCs w:val="28"/>
          <w:lang w:val="ru-RU"/>
        </w:rPr>
        <w:t xml:space="preserve"> сельского поселения на осуществление первичного воинского учета на территориях, где отсутствуют военные комиссариаты</w:t>
      </w:r>
    </w:p>
    <w:p w:rsidR="002B6A55" w:rsidRPr="002B6A55" w:rsidRDefault="002B6A55" w:rsidP="002B6A55">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lastRenderedPageBreak/>
        <w:t xml:space="preserve">В соответствии с  Законом № 76-ОЗ  бюджету муниципального образования </w:t>
      </w:r>
      <w:r>
        <w:rPr>
          <w:rFonts w:ascii="Times New Roman" w:hAnsi="Times New Roman"/>
          <w:sz w:val="28"/>
          <w:szCs w:val="28"/>
          <w:lang w:val="ru-RU"/>
        </w:rPr>
        <w:t>Новогоркинского</w:t>
      </w:r>
      <w:r w:rsidRPr="002B6A55">
        <w:rPr>
          <w:rFonts w:ascii="Times New Roman" w:hAnsi="Times New Roman"/>
          <w:sz w:val="28"/>
          <w:szCs w:val="28"/>
          <w:lang w:val="ru-RU"/>
        </w:rPr>
        <w:t xml:space="preserve"> сельского поселения выделена субвенция на осуществление полномочий по первичному воинскому учету на территориях, где отсутствуют военные комиссариаты, на 2019 год в сумме </w:t>
      </w:r>
      <w:r w:rsidRPr="002B6A55">
        <w:rPr>
          <w:rFonts w:ascii="Times New Roman" w:hAnsi="Times New Roman"/>
          <w:b/>
          <w:sz w:val="28"/>
          <w:szCs w:val="28"/>
          <w:lang w:val="ru-RU"/>
        </w:rPr>
        <w:t>200 550,00 руб</w:t>
      </w:r>
      <w:r w:rsidRPr="002B6A55">
        <w:rPr>
          <w:rFonts w:ascii="Times New Roman" w:hAnsi="Times New Roman"/>
          <w:sz w:val="28"/>
          <w:szCs w:val="28"/>
          <w:lang w:val="ru-RU"/>
        </w:rPr>
        <w:t>. Проверкой полноты и своевременности поступления субвенции, правильности отражения в учете, нарушений не установлено.</w:t>
      </w:r>
    </w:p>
    <w:p w:rsidR="002B6A55" w:rsidRPr="00161D13" w:rsidRDefault="002B6A55" w:rsidP="002B6A55">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Постановлением Администрации </w:t>
      </w:r>
      <w:r>
        <w:rPr>
          <w:rFonts w:ascii="Times New Roman" w:hAnsi="Times New Roman"/>
          <w:sz w:val="28"/>
          <w:szCs w:val="28"/>
          <w:lang w:val="ru-RU"/>
        </w:rPr>
        <w:t xml:space="preserve">Новогоркинского </w:t>
      </w:r>
      <w:r w:rsidRPr="002B6A55">
        <w:rPr>
          <w:rFonts w:ascii="Times New Roman" w:hAnsi="Times New Roman"/>
          <w:sz w:val="28"/>
          <w:szCs w:val="28"/>
          <w:lang w:val="ru-RU"/>
        </w:rPr>
        <w:t xml:space="preserve">сельского поселения от </w:t>
      </w:r>
      <w:r w:rsidR="0012243A" w:rsidRPr="005C6BE4">
        <w:rPr>
          <w:rFonts w:ascii="Times New Roman" w:hAnsi="Times New Roman"/>
          <w:sz w:val="28"/>
          <w:szCs w:val="28"/>
          <w:lang w:val="ru-RU"/>
        </w:rPr>
        <w:t>02.11.2018г. №97</w:t>
      </w:r>
      <w:r w:rsidR="005C6BE4" w:rsidRPr="005C6BE4">
        <w:rPr>
          <w:rFonts w:ascii="Times New Roman" w:hAnsi="Times New Roman"/>
          <w:sz w:val="28"/>
          <w:szCs w:val="28"/>
          <w:lang w:val="ru-RU"/>
        </w:rPr>
        <w:t xml:space="preserve"> утверждено Положение об организации и осуществлении первичного воинского учета граждан на территории Новогоркинского сельского поселения на 2019 год</w:t>
      </w:r>
      <w:r w:rsidR="00161D13" w:rsidRPr="005C6BE4">
        <w:rPr>
          <w:rFonts w:ascii="Times New Roman" w:hAnsi="Times New Roman"/>
          <w:sz w:val="28"/>
          <w:szCs w:val="28"/>
          <w:lang w:val="ru-RU"/>
        </w:rPr>
        <w:t>.</w:t>
      </w:r>
      <w:r w:rsidRPr="00161D13">
        <w:rPr>
          <w:rFonts w:ascii="Times New Roman" w:hAnsi="Times New Roman"/>
          <w:sz w:val="28"/>
          <w:szCs w:val="28"/>
          <w:lang w:val="ru-RU"/>
        </w:rPr>
        <w:t xml:space="preserve">  </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Количество освобожденных военно-учетных работников и работников, осуществляющих работу по воинскому учету в органе местного самоуправления, определяется исходя из численности граждан, состоящих на первичном воинском учете, и норм определения указанных работников, установленных Положением о воинском учете, утвержденным постановлением Правительства Российской Федерации от 27.11.2006 № 719 «Об утверждении Положения о воинском учете» (далее – Положение о воинском учете).</w:t>
      </w:r>
    </w:p>
    <w:p w:rsidR="005C6BE4" w:rsidRDefault="002B6A55" w:rsidP="005C6BE4">
      <w:pPr>
        <w:autoSpaceDE w:val="0"/>
        <w:autoSpaceDN w:val="0"/>
        <w:adjustRightInd w:val="0"/>
        <w:ind w:firstLine="708"/>
        <w:jc w:val="both"/>
        <w:rPr>
          <w:rFonts w:ascii="Times New Roman" w:hAnsi="Times New Roman"/>
          <w:sz w:val="28"/>
          <w:szCs w:val="28"/>
          <w:lang w:val="ru-RU" w:eastAsia="ru-RU" w:bidi="ar-SA"/>
        </w:rPr>
      </w:pPr>
      <w:r w:rsidRPr="002B6A55">
        <w:rPr>
          <w:rFonts w:ascii="Times New Roman" w:hAnsi="Times New Roman"/>
          <w:sz w:val="28"/>
          <w:szCs w:val="28"/>
          <w:lang w:val="ru-RU"/>
        </w:rPr>
        <w:t xml:space="preserve">Количество граждан, состоящих на воинском учете в военно-учетном столе (далее – ВУС) при Администрации </w:t>
      </w:r>
      <w:r w:rsidR="005C6BE4" w:rsidRPr="005C6BE4">
        <w:rPr>
          <w:rFonts w:ascii="Times New Roman" w:hAnsi="Times New Roman"/>
          <w:sz w:val="28"/>
          <w:szCs w:val="28"/>
          <w:lang w:val="ru-RU"/>
        </w:rPr>
        <w:t xml:space="preserve">составляет </w:t>
      </w:r>
      <w:r w:rsidR="005C6BE4">
        <w:rPr>
          <w:rFonts w:ascii="Times New Roman" w:hAnsi="Times New Roman"/>
          <w:sz w:val="28"/>
          <w:szCs w:val="28"/>
          <w:lang w:val="ru-RU"/>
        </w:rPr>
        <w:t>715</w:t>
      </w:r>
      <w:r w:rsidRPr="002B6A55">
        <w:rPr>
          <w:rFonts w:ascii="Times New Roman" w:hAnsi="Times New Roman"/>
          <w:sz w:val="28"/>
          <w:szCs w:val="28"/>
          <w:lang w:val="ru-RU"/>
        </w:rPr>
        <w:t xml:space="preserve"> человек. Согласно нормам численности работников, осуществляющих воинский учет в органах местного самоуправления, регламентированным пунктом 11 Положения о воинском учете - </w:t>
      </w:r>
      <w:r w:rsidRPr="005C6BE4">
        <w:rPr>
          <w:rFonts w:ascii="Times New Roman" w:hAnsi="Times New Roman"/>
          <w:sz w:val="28"/>
          <w:szCs w:val="28"/>
          <w:lang w:val="ru-RU" w:eastAsia="ru-RU"/>
        </w:rPr>
        <w:t xml:space="preserve">1 </w:t>
      </w:r>
      <w:r w:rsidR="005C6BE4">
        <w:rPr>
          <w:rFonts w:ascii="Times New Roman" w:hAnsi="Times New Roman"/>
          <w:sz w:val="28"/>
          <w:szCs w:val="28"/>
          <w:lang w:val="ru-RU" w:eastAsia="ru-RU" w:bidi="ar-SA"/>
        </w:rPr>
        <w:t xml:space="preserve"> освобожденный работник - при наличии на воинском учете от 500 до 2000 граждан.</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Согласно </w:t>
      </w:r>
      <w:r w:rsidR="00384676">
        <w:rPr>
          <w:rFonts w:ascii="Times New Roman" w:hAnsi="Times New Roman"/>
          <w:sz w:val="28"/>
          <w:szCs w:val="28"/>
          <w:lang w:val="ru-RU"/>
        </w:rPr>
        <w:t>Постановления</w:t>
      </w:r>
      <w:r w:rsidRPr="002B6A55">
        <w:rPr>
          <w:rFonts w:ascii="Times New Roman" w:hAnsi="Times New Roman"/>
          <w:sz w:val="28"/>
          <w:szCs w:val="28"/>
          <w:lang w:val="ru-RU"/>
        </w:rPr>
        <w:t xml:space="preserve"> Администрации </w:t>
      </w:r>
      <w:r w:rsidR="005C6BE4">
        <w:rPr>
          <w:rFonts w:ascii="Times New Roman" w:hAnsi="Times New Roman"/>
          <w:sz w:val="28"/>
          <w:szCs w:val="28"/>
          <w:lang w:val="ru-RU"/>
        </w:rPr>
        <w:t>Новогоркинского</w:t>
      </w:r>
      <w:r w:rsidR="00384676">
        <w:rPr>
          <w:rFonts w:ascii="Times New Roman" w:hAnsi="Times New Roman"/>
          <w:sz w:val="28"/>
          <w:szCs w:val="28"/>
          <w:lang w:val="ru-RU"/>
        </w:rPr>
        <w:t xml:space="preserve"> сельского поселения от 02.11.2018г. №97</w:t>
      </w:r>
      <w:r w:rsidRPr="002B6A55">
        <w:rPr>
          <w:rFonts w:ascii="Times New Roman" w:hAnsi="Times New Roman"/>
          <w:sz w:val="28"/>
          <w:szCs w:val="28"/>
          <w:lang w:val="ru-RU"/>
        </w:rPr>
        <w:t xml:space="preserve"> </w:t>
      </w:r>
      <w:r w:rsidR="00384676">
        <w:rPr>
          <w:rFonts w:ascii="Times New Roman" w:hAnsi="Times New Roman"/>
          <w:sz w:val="28"/>
          <w:szCs w:val="28"/>
          <w:lang w:val="ru-RU"/>
        </w:rPr>
        <w:t xml:space="preserve"> ответственным за организацию и осуществление первичного воинского учета граждан на территории Новогоркинского сельского поселения назначена Кузьмичева Г.А. (инспектор ПВУ – 1 штатная единица) </w:t>
      </w:r>
      <w:r w:rsidRPr="002B6A55">
        <w:rPr>
          <w:rFonts w:ascii="Times New Roman" w:hAnsi="Times New Roman"/>
          <w:sz w:val="28"/>
          <w:szCs w:val="28"/>
          <w:lang w:val="ru-RU"/>
        </w:rPr>
        <w:t>, что не превышает норматива численности военно-учетных работников (</w:t>
      </w:r>
      <w:r w:rsidR="005F0840" w:rsidRPr="005C6BE4">
        <w:rPr>
          <w:rFonts w:ascii="Times New Roman" w:hAnsi="Times New Roman"/>
          <w:sz w:val="28"/>
          <w:szCs w:val="28"/>
          <w:lang w:val="ru-RU" w:eastAsia="ru-RU"/>
        </w:rPr>
        <w:t xml:space="preserve">1 </w:t>
      </w:r>
      <w:r w:rsidR="005F0840">
        <w:rPr>
          <w:rFonts w:ascii="Times New Roman" w:hAnsi="Times New Roman"/>
          <w:sz w:val="28"/>
          <w:szCs w:val="28"/>
          <w:lang w:val="ru-RU" w:eastAsia="ru-RU" w:bidi="ar-SA"/>
        </w:rPr>
        <w:t xml:space="preserve"> освобожденный работник</w:t>
      </w:r>
      <w:r w:rsidRPr="002B6A55">
        <w:rPr>
          <w:rFonts w:ascii="Times New Roman" w:hAnsi="Times New Roman"/>
          <w:sz w:val="28"/>
          <w:szCs w:val="28"/>
          <w:lang w:val="ru-RU"/>
        </w:rPr>
        <w:t xml:space="preserve">), нарушений не установлено. </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Размер должностного оклада работника ВУС утвержден </w:t>
      </w:r>
      <w:r w:rsidR="005F0840">
        <w:rPr>
          <w:rFonts w:ascii="Times New Roman" w:hAnsi="Times New Roman"/>
          <w:sz w:val="28"/>
          <w:szCs w:val="28"/>
          <w:lang w:val="ru-RU"/>
        </w:rPr>
        <w:t>штатным расписанием</w:t>
      </w:r>
      <w:r w:rsidR="003C27EB">
        <w:rPr>
          <w:rFonts w:ascii="Times New Roman" w:hAnsi="Times New Roman"/>
          <w:sz w:val="28"/>
          <w:szCs w:val="28"/>
          <w:lang w:val="ru-RU"/>
        </w:rPr>
        <w:t xml:space="preserve">: </w:t>
      </w:r>
      <w:r w:rsidR="005F0840">
        <w:rPr>
          <w:rFonts w:ascii="Times New Roman" w:hAnsi="Times New Roman"/>
          <w:sz w:val="28"/>
          <w:szCs w:val="28"/>
          <w:lang w:val="ru-RU"/>
        </w:rPr>
        <w:t>№1 от 10.10.2018г. (Распоряжение</w:t>
      </w:r>
      <w:r w:rsidR="005F0840" w:rsidRPr="002B6A55">
        <w:rPr>
          <w:rFonts w:ascii="Times New Roman" w:hAnsi="Times New Roman"/>
          <w:sz w:val="28"/>
          <w:szCs w:val="28"/>
          <w:lang w:val="ru-RU"/>
        </w:rPr>
        <w:t xml:space="preserve"> Администрации </w:t>
      </w:r>
      <w:r w:rsidR="005F0840">
        <w:rPr>
          <w:rFonts w:ascii="Times New Roman" w:hAnsi="Times New Roman"/>
          <w:sz w:val="28"/>
          <w:szCs w:val="28"/>
          <w:lang w:val="ru-RU"/>
        </w:rPr>
        <w:t xml:space="preserve">Новогоркинского </w:t>
      </w:r>
      <w:r w:rsidR="005F0840" w:rsidRPr="002B6A55">
        <w:rPr>
          <w:rFonts w:ascii="Times New Roman" w:hAnsi="Times New Roman"/>
          <w:sz w:val="28"/>
          <w:szCs w:val="28"/>
          <w:lang w:val="ru-RU"/>
        </w:rPr>
        <w:t xml:space="preserve">сельского поселения от </w:t>
      </w:r>
      <w:r w:rsidR="005F0840" w:rsidRPr="003C27EB">
        <w:rPr>
          <w:rFonts w:ascii="Times New Roman" w:hAnsi="Times New Roman"/>
          <w:sz w:val="28"/>
          <w:szCs w:val="28"/>
          <w:lang w:val="ru-RU"/>
        </w:rPr>
        <w:t>10.10.2018г. №45);</w:t>
      </w:r>
      <w:r w:rsidR="005F0840">
        <w:rPr>
          <w:rFonts w:ascii="Times New Roman" w:hAnsi="Times New Roman"/>
          <w:sz w:val="28"/>
          <w:szCs w:val="28"/>
          <w:lang w:val="ru-RU"/>
        </w:rPr>
        <w:t xml:space="preserve"> </w:t>
      </w:r>
      <w:r w:rsidR="003C27EB">
        <w:rPr>
          <w:rFonts w:ascii="Times New Roman" w:hAnsi="Times New Roman"/>
          <w:sz w:val="28"/>
          <w:szCs w:val="28"/>
          <w:lang w:val="ru-RU"/>
        </w:rPr>
        <w:t>№2 от 18.01.2019г. (Распоряжение</w:t>
      </w:r>
      <w:r w:rsidR="003C27EB" w:rsidRPr="002B6A55">
        <w:rPr>
          <w:rFonts w:ascii="Times New Roman" w:hAnsi="Times New Roman"/>
          <w:sz w:val="28"/>
          <w:szCs w:val="28"/>
          <w:lang w:val="ru-RU"/>
        </w:rPr>
        <w:t xml:space="preserve"> Администрации </w:t>
      </w:r>
      <w:r w:rsidR="003C27EB">
        <w:rPr>
          <w:rFonts w:ascii="Times New Roman" w:hAnsi="Times New Roman"/>
          <w:sz w:val="28"/>
          <w:szCs w:val="28"/>
          <w:lang w:val="ru-RU"/>
        </w:rPr>
        <w:t xml:space="preserve">Новогоркинского </w:t>
      </w:r>
      <w:r w:rsidR="003C27EB" w:rsidRPr="002B6A55">
        <w:rPr>
          <w:rFonts w:ascii="Times New Roman" w:hAnsi="Times New Roman"/>
          <w:sz w:val="28"/>
          <w:szCs w:val="28"/>
          <w:lang w:val="ru-RU"/>
        </w:rPr>
        <w:t xml:space="preserve">сельского поселения от </w:t>
      </w:r>
      <w:r w:rsidR="003C27EB" w:rsidRPr="003C27EB">
        <w:rPr>
          <w:rFonts w:ascii="Times New Roman" w:hAnsi="Times New Roman"/>
          <w:sz w:val="28"/>
          <w:szCs w:val="28"/>
          <w:lang w:val="ru-RU"/>
        </w:rPr>
        <w:t>18.01.2019г. №3); № 3 от 16.04.2019г. (Распоряжение Администрации Новогоркинского сельского поселения от 16.04.2019г. №18);</w:t>
      </w:r>
      <w:r w:rsidRPr="003C27EB">
        <w:rPr>
          <w:rFonts w:ascii="Times New Roman" w:hAnsi="Times New Roman"/>
          <w:sz w:val="28"/>
          <w:szCs w:val="28"/>
          <w:lang w:val="ru-RU"/>
        </w:rPr>
        <w:t xml:space="preserve"> </w:t>
      </w:r>
      <w:r w:rsidR="003C27EB" w:rsidRPr="003C27EB">
        <w:rPr>
          <w:rFonts w:ascii="Times New Roman" w:hAnsi="Times New Roman"/>
          <w:sz w:val="28"/>
          <w:szCs w:val="28"/>
          <w:lang w:val="ru-RU"/>
        </w:rPr>
        <w:t>№ 4 от 18.10.2019г. (Распоряжение Администрации Новогоркинского сельского поселения от 18.10.2019г. №46);</w:t>
      </w:r>
      <w:r w:rsidRPr="003C27EB">
        <w:rPr>
          <w:rFonts w:ascii="Times New Roman" w:hAnsi="Times New Roman"/>
          <w:sz w:val="28"/>
          <w:szCs w:val="28"/>
          <w:lang w:val="ru-RU"/>
        </w:rPr>
        <w:t>, в соответствии</w:t>
      </w:r>
      <w:r w:rsidRPr="002B6A55">
        <w:rPr>
          <w:rFonts w:ascii="Times New Roman" w:hAnsi="Times New Roman"/>
          <w:sz w:val="28"/>
          <w:szCs w:val="28"/>
          <w:lang w:val="ru-RU"/>
        </w:rPr>
        <w:t xml:space="preserve"> с которыми осуществлялась оплата труда  работника ВУС.</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Согласно данным проверки и данным бюджетного (бухгалтерского) учета задолженности по выплате заработной платы работникам ВУС по состоянию на 01.01.2020г. в бюджетном учете не числится.</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Расходование средств субвенций на оплату труда работников ВУС (с учетом отчислений на обязательные виды страхования) производилось в пределах доведенных в проверяемом периоде объемов финансирования, а именно:</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 «заработная плата»  в сумме </w:t>
      </w:r>
      <w:r w:rsidR="00D63B3C">
        <w:rPr>
          <w:rFonts w:ascii="Times New Roman" w:hAnsi="Times New Roman"/>
          <w:sz w:val="28"/>
          <w:szCs w:val="28"/>
          <w:lang w:val="ru-RU"/>
        </w:rPr>
        <w:t>143 977,01</w:t>
      </w:r>
      <w:r w:rsidRPr="002B6A55">
        <w:rPr>
          <w:rFonts w:ascii="Times New Roman" w:hAnsi="Times New Roman"/>
          <w:sz w:val="28"/>
          <w:szCs w:val="28"/>
          <w:lang w:val="ru-RU"/>
        </w:rPr>
        <w:t xml:space="preserve"> руб.;</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-«начисления на выплаты по оплате труда» в сумме </w:t>
      </w:r>
      <w:r w:rsidR="00D63B3C" w:rsidRPr="00D63B3C">
        <w:rPr>
          <w:rFonts w:ascii="Times New Roman" w:hAnsi="Times New Roman"/>
          <w:sz w:val="28"/>
          <w:szCs w:val="28"/>
          <w:lang w:val="ru-RU"/>
        </w:rPr>
        <w:t>43 481,05</w:t>
      </w:r>
      <w:r w:rsidRPr="002B6A55">
        <w:rPr>
          <w:rFonts w:ascii="Times New Roman" w:hAnsi="Times New Roman"/>
          <w:sz w:val="28"/>
          <w:szCs w:val="28"/>
          <w:lang w:val="ru-RU"/>
        </w:rPr>
        <w:t xml:space="preserve"> руб.</w:t>
      </w:r>
      <w:r w:rsidR="00885F58">
        <w:rPr>
          <w:rFonts w:ascii="Times New Roman" w:hAnsi="Times New Roman"/>
          <w:sz w:val="28"/>
          <w:szCs w:val="28"/>
          <w:lang w:val="ru-RU"/>
        </w:rPr>
        <w:t>;</w:t>
      </w:r>
    </w:p>
    <w:p w:rsid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lastRenderedPageBreak/>
        <w:t>- «</w:t>
      </w:r>
      <w:r w:rsidR="001D2A17">
        <w:rPr>
          <w:rFonts w:ascii="Times New Roman" w:hAnsi="Times New Roman"/>
          <w:sz w:val="28"/>
          <w:szCs w:val="28"/>
          <w:lang w:val="ru-RU"/>
        </w:rPr>
        <w:t>на материально-техническое обеспечение</w:t>
      </w:r>
      <w:r w:rsidR="00885F58">
        <w:rPr>
          <w:rFonts w:ascii="Times New Roman" w:hAnsi="Times New Roman"/>
          <w:sz w:val="28"/>
          <w:szCs w:val="28"/>
          <w:lang w:val="ru-RU"/>
        </w:rPr>
        <w:t xml:space="preserve">  (оплата коммунальных услуг  и оплата расходов на обеспечение мебелью, инвентарем, оргтехникой, средствами связи, расходными материалами)</w:t>
      </w:r>
      <w:r w:rsidRPr="002B6A55">
        <w:rPr>
          <w:rFonts w:ascii="Times New Roman" w:hAnsi="Times New Roman"/>
          <w:sz w:val="28"/>
          <w:szCs w:val="28"/>
          <w:lang w:val="ru-RU"/>
        </w:rPr>
        <w:t xml:space="preserve">» в сумме </w:t>
      </w:r>
      <w:r w:rsidR="001D2A17">
        <w:rPr>
          <w:rFonts w:ascii="Times New Roman" w:hAnsi="Times New Roman"/>
          <w:sz w:val="28"/>
          <w:szCs w:val="28"/>
          <w:lang w:val="ru-RU"/>
        </w:rPr>
        <w:t>13 091,94 руб</w:t>
      </w:r>
      <w:r w:rsidR="00885F58">
        <w:rPr>
          <w:rFonts w:ascii="Times New Roman" w:hAnsi="Times New Roman"/>
          <w:sz w:val="28"/>
          <w:szCs w:val="28"/>
          <w:lang w:val="ru-RU"/>
        </w:rPr>
        <w:t>.</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В 2019 году отчеты об использовании средств субвенции по осуществлению первичного воинского учета предоставлялись Администрацией в соответствующие сроки и по установленной форме в Департамент финансов Ивановской области, а также в  Военный комиссариат Лежневского и Савинского районов Ивановской области.</w:t>
      </w:r>
    </w:p>
    <w:p w:rsidR="002B6A55" w:rsidRPr="002B6A55" w:rsidRDefault="002B6A55" w:rsidP="00161D13">
      <w:pPr>
        <w:spacing w:line="240" w:lineRule="atLeast"/>
        <w:ind w:firstLine="708"/>
        <w:jc w:val="both"/>
        <w:rPr>
          <w:rFonts w:ascii="Times New Roman" w:hAnsi="Times New Roman"/>
          <w:sz w:val="28"/>
          <w:szCs w:val="28"/>
          <w:lang w:val="ru-RU"/>
        </w:rPr>
      </w:pPr>
      <w:r w:rsidRPr="002B6A55">
        <w:rPr>
          <w:rFonts w:ascii="Times New Roman" w:hAnsi="Times New Roman"/>
          <w:sz w:val="28"/>
          <w:szCs w:val="28"/>
          <w:lang w:val="ru-RU"/>
        </w:rPr>
        <w:t xml:space="preserve">Данные, содержащиеся в отчетах о расходовании субвенций, предоставленных из федерального бюджета субъектов РФ (органов местного самоуправления) на выполнение полномочий по осуществлению первичного воинского учета на территориях, где отсутствуют военные комиссариаты, за 2019 год, соответствуют данным бюджетной (бухгалтерской) отчетности. </w:t>
      </w:r>
    </w:p>
    <w:p w:rsidR="00221A5D" w:rsidRDefault="00221A5D" w:rsidP="009B0F1A">
      <w:pPr>
        <w:pStyle w:val="af"/>
        <w:jc w:val="both"/>
        <w:rPr>
          <w:rFonts w:ascii="Times New Roman" w:hAnsi="Times New Roman"/>
          <w:sz w:val="28"/>
          <w:szCs w:val="28"/>
          <w:lang w:val="ru-RU"/>
        </w:rPr>
      </w:pPr>
    </w:p>
    <w:p w:rsidR="00E90DEB" w:rsidRPr="00E90DEB" w:rsidRDefault="00E90DEB" w:rsidP="00E90DEB">
      <w:pPr>
        <w:ind w:left="360"/>
        <w:jc w:val="center"/>
        <w:rPr>
          <w:rFonts w:ascii="Times New Roman" w:hAnsi="Times New Roman"/>
          <w:b/>
          <w:sz w:val="28"/>
          <w:szCs w:val="28"/>
          <w:lang w:val="ru-RU"/>
        </w:rPr>
      </w:pPr>
      <w:r w:rsidRPr="00E90DEB">
        <w:rPr>
          <w:rFonts w:ascii="Times New Roman" w:hAnsi="Times New Roman"/>
          <w:b/>
          <w:sz w:val="28"/>
          <w:szCs w:val="28"/>
          <w:lang w:val="ru-RU"/>
        </w:rPr>
        <w:t>2. Проверка использования субсидии, связанной  с поэтапным доведением средней заработной платы работников культуры муниципальных  учреждений культуры Ивановской области до средней заработной платы в Ивановской области</w:t>
      </w:r>
    </w:p>
    <w:p w:rsidR="00E90DEB" w:rsidRPr="00E90DEB" w:rsidRDefault="00E90DEB" w:rsidP="005C05C0">
      <w:pPr>
        <w:pStyle w:val="a7"/>
        <w:spacing w:before="0" w:after="0" w:line="240" w:lineRule="atLeast"/>
        <w:ind w:firstLine="708"/>
        <w:rPr>
          <w:sz w:val="28"/>
          <w:szCs w:val="28"/>
          <w:lang w:val="ru-RU"/>
        </w:rPr>
      </w:pPr>
      <w:r w:rsidRPr="00E90DEB">
        <w:rPr>
          <w:sz w:val="28"/>
          <w:szCs w:val="28"/>
          <w:lang w:val="ru-RU"/>
        </w:rPr>
        <w:t xml:space="preserve">В соответствии с Законом  № 76-ОЗ от 13.12.18г., на основании постановления Правительства Ивановской области от 06.12.2017г. № 455-п «Об утверждении государственной программы Ивановской области «Развитие культуры и туризма в Ивановской области» из областного бюджета в доход бюджета </w:t>
      </w:r>
      <w:r w:rsidR="005C05C0">
        <w:rPr>
          <w:sz w:val="28"/>
          <w:szCs w:val="28"/>
          <w:lang w:val="ru-RU"/>
        </w:rPr>
        <w:t>Новогоркинского</w:t>
      </w:r>
      <w:r w:rsidRPr="00E90DEB">
        <w:rPr>
          <w:sz w:val="28"/>
          <w:szCs w:val="28"/>
          <w:lang w:val="ru-RU"/>
        </w:rPr>
        <w:t xml:space="preserve"> сельского поселения от Департамента культуры и туризма Ивановской области поступила субсидия,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2019 году в сумме </w:t>
      </w:r>
      <w:r w:rsidR="005C05C0" w:rsidRPr="005C05C0">
        <w:rPr>
          <w:b/>
          <w:sz w:val="28"/>
          <w:szCs w:val="28"/>
          <w:lang w:val="ru-RU"/>
        </w:rPr>
        <w:t>406 245,0</w:t>
      </w:r>
      <w:r w:rsidR="005C05C0">
        <w:rPr>
          <w:sz w:val="28"/>
          <w:szCs w:val="28"/>
          <w:lang w:val="ru-RU"/>
        </w:rPr>
        <w:t xml:space="preserve"> </w:t>
      </w:r>
      <w:r w:rsidR="004D34BD">
        <w:rPr>
          <w:sz w:val="28"/>
          <w:szCs w:val="28"/>
          <w:lang w:val="ru-RU"/>
        </w:rPr>
        <w:t xml:space="preserve"> руб</w:t>
      </w:r>
      <w:r w:rsidRPr="00E90DEB">
        <w:rPr>
          <w:sz w:val="28"/>
          <w:szCs w:val="28"/>
          <w:lang w:val="ru-RU"/>
        </w:rPr>
        <w:t>.</w:t>
      </w:r>
    </w:p>
    <w:p w:rsidR="00E90DEB" w:rsidRPr="00E90DEB" w:rsidRDefault="00E90DEB" w:rsidP="005C05C0">
      <w:pPr>
        <w:pStyle w:val="a7"/>
        <w:spacing w:before="0" w:after="0" w:line="240" w:lineRule="atLeast"/>
        <w:ind w:firstLine="708"/>
        <w:rPr>
          <w:sz w:val="28"/>
          <w:szCs w:val="28"/>
          <w:lang w:val="ru-RU"/>
        </w:rPr>
      </w:pPr>
      <w:r w:rsidRPr="00E90DEB">
        <w:rPr>
          <w:sz w:val="28"/>
          <w:szCs w:val="28"/>
          <w:lang w:val="ru-RU"/>
        </w:rPr>
        <w:t xml:space="preserve">Между Департаментом культуры и туризма Ивановской области и </w:t>
      </w:r>
      <w:r w:rsidR="005C05C0">
        <w:rPr>
          <w:sz w:val="28"/>
          <w:szCs w:val="28"/>
          <w:lang w:val="ru-RU"/>
        </w:rPr>
        <w:t>Новогоркинским</w:t>
      </w:r>
      <w:r w:rsidRPr="00E90DEB">
        <w:rPr>
          <w:sz w:val="28"/>
          <w:szCs w:val="28"/>
          <w:lang w:val="ru-RU"/>
        </w:rPr>
        <w:t xml:space="preserve"> сельским поселением Лежневского муниципального района Ивановской области заключено Соглашение </w:t>
      </w:r>
      <w:r w:rsidR="00A5087B" w:rsidRPr="00A5087B">
        <w:rPr>
          <w:sz w:val="28"/>
          <w:szCs w:val="28"/>
          <w:lang w:val="ru-RU"/>
        </w:rPr>
        <w:t>№51 от 25</w:t>
      </w:r>
      <w:r w:rsidRPr="00A5087B">
        <w:rPr>
          <w:sz w:val="28"/>
          <w:szCs w:val="28"/>
          <w:lang w:val="ru-RU"/>
        </w:rPr>
        <w:t>.01.2019г.</w:t>
      </w:r>
      <w:r w:rsidRPr="00E90DEB">
        <w:rPr>
          <w:sz w:val="28"/>
          <w:szCs w:val="28"/>
          <w:lang w:val="ru-RU"/>
        </w:rPr>
        <w:t xml:space="preserve">  «О предоставлении из областного бюджета на софинансирование расходов, связанных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2019 году бюджету </w:t>
      </w:r>
      <w:r w:rsidR="005C05C0">
        <w:rPr>
          <w:sz w:val="28"/>
          <w:szCs w:val="28"/>
          <w:lang w:val="ru-RU"/>
        </w:rPr>
        <w:t>Новогоркинского</w:t>
      </w:r>
      <w:r w:rsidRPr="00E90DEB">
        <w:rPr>
          <w:sz w:val="28"/>
          <w:szCs w:val="28"/>
          <w:lang w:val="ru-RU"/>
        </w:rPr>
        <w:t xml:space="preserve"> сельского поселения Лежневского муниципального района Ивановской области» (</w:t>
      </w:r>
      <w:r w:rsidR="00A5087B" w:rsidRPr="00A5087B">
        <w:rPr>
          <w:sz w:val="28"/>
          <w:szCs w:val="28"/>
          <w:lang w:val="ru-RU"/>
        </w:rPr>
        <w:t>далее Соглашение №51 от 25</w:t>
      </w:r>
      <w:r w:rsidRPr="00A5087B">
        <w:rPr>
          <w:sz w:val="28"/>
          <w:szCs w:val="28"/>
          <w:lang w:val="ru-RU"/>
        </w:rPr>
        <w:t>.01.2019г.);</w:t>
      </w:r>
      <w:r w:rsidRPr="00E90DEB">
        <w:rPr>
          <w:sz w:val="28"/>
          <w:szCs w:val="28"/>
          <w:lang w:val="ru-RU"/>
        </w:rPr>
        <w:t xml:space="preserve"> Дополнительное Соглашение  </w:t>
      </w:r>
      <w:r w:rsidR="00A5087B">
        <w:rPr>
          <w:sz w:val="28"/>
          <w:szCs w:val="28"/>
          <w:lang w:val="ru-RU"/>
        </w:rPr>
        <w:t>51</w:t>
      </w:r>
      <w:r w:rsidRPr="00A5087B">
        <w:rPr>
          <w:sz w:val="28"/>
          <w:szCs w:val="28"/>
          <w:lang w:val="ru-RU"/>
        </w:rPr>
        <w:t xml:space="preserve">/1 от </w:t>
      </w:r>
      <w:r w:rsidR="00A5087B" w:rsidRPr="00A5087B">
        <w:rPr>
          <w:sz w:val="28"/>
          <w:szCs w:val="28"/>
          <w:lang w:val="ru-RU"/>
        </w:rPr>
        <w:t>12.11.2019г. к Соглашению №51 от 25.01.2019г.</w:t>
      </w:r>
      <w:r w:rsidRPr="00A5087B">
        <w:rPr>
          <w:sz w:val="28"/>
          <w:szCs w:val="28"/>
          <w:lang w:val="ru-RU"/>
        </w:rPr>
        <w:t xml:space="preserve">     -   по предоставлению и расходованию данной субсидии (далее Дополнительное </w:t>
      </w:r>
      <w:r w:rsidR="00A5087B" w:rsidRPr="00A5087B">
        <w:rPr>
          <w:sz w:val="28"/>
          <w:szCs w:val="28"/>
          <w:lang w:val="ru-RU"/>
        </w:rPr>
        <w:t>Соглашение №51</w:t>
      </w:r>
      <w:r w:rsidRPr="00A5087B">
        <w:rPr>
          <w:sz w:val="28"/>
          <w:szCs w:val="28"/>
          <w:lang w:val="ru-RU"/>
        </w:rPr>
        <w:t>/1).</w:t>
      </w:r>
    </w:p>
    <w:p w:rsidR="00E90DEB" w:rsidRPr="005C05C0" w:rsidRDefault="00E90DEB" w:rsidP="005C05C0">
      <w:pPr>
        <w:pStyle w:val="a7"/>
        <w:spacing w:before="0" w:after="0" w:line="240" w:lineRule="atLeast"/>
        <w:ind w:firstLine="708"/>
        <w:rPr>
          <w:sz w:val="28"/>
          <w:szCs w:val="28"/>
          <w:lang w:val="ru-RU"/>
        </w:rPr>
      </w:pPr>
      <w:r w:rsidRPr="00E90DEB">
        <w:rPr>
          <w:sz w:val="28"/>
          <w:szCs w:val="28"/>
          <w:lang w:val="ru-RU"/>
        </w:rPr>
        <w:t xml:space="preserve">Администрацией </w:t>
      </w:r>
      <w:r w:rsidR="005C05C0">
        <w:rPr>
          <w:sz w:val="28"/>
          <w:szCs w:val="28"/>
          <w:lang w:val="ru-RU"/>
        </w:rPr>
        <w:t>Новогроркинского</w:t>
      </w:r>
      <w:r w:rsidRPr="00E90DEB">
        <w:rPr>
          <w:sz w:val="28"/>
          <w:szCs w:val="28"/>
          <w:lang w:val="ru-RU"/>
        </w:rPr>
        <w:t xml:space="preserve"> сельского поселения разработан -  Порядок предоставления и расходования субсидии </w:t>
      </w:r>
      <w:r w:rsidR="00A5087B">
        <w:rPr>
          <w:sz w:val="28"/>
          <w:szCs w:val="28"/>
          <w:lang w:val="ru-RU"/>
        </w:rPr>
        <w:t>из областного</w:t>
      </w:r>
      <w:r w:rsidRPr="00E90DEB">
        <w:rPr>
          <w:sz w:val="28"/>
          <w:szCs w:val="28"/>
          <w:lang w:val="ru-RU"/>
        </w:rPr>
        <w:t xml:space="preserve"> бюджета  на софинансирование расходов, связанных с поэтапным доведением средней заработной платы работникам </w:t>
      </w:r>
      <w:r w:rsidR="00A5087B">
        <w:rPr>
          <w:sz w:val="28"/>
          <w:szCs w:val="28"/>
          <w:lang w:val="ru-RU"/>
        </w:rPr>
        <w:t xml:space="preserve"> </w:t>
      </w:r>
      <w:r w:rsidRPr="00E90DEB">
        <w:rPr>
          <w:sz w:val="28"/>
          <w:szCs w:val="28"/>
          <w:lang w:val="ru-RU"/>
        </w:rPr>
        <w:t xml:space="preserve">культуры </w:t>
      </w:r>
      <w:r w:rsidR="00A5087B">
        <w:rPr>
          <w:sz w:val="28"/>
          <w:szCs w:val="28"/>
          <w:lang w:val="ru-RU"/>
        </w:rPr>
        <w:t xml:space="preserve"> муниципальных учреждений культуры </w:t>
      </w:r>
      <w:r w:rsidRPr="00E90DEB">
        <w:rPr>
          <w:sz w:val="28"/>
          <w:szCs w:val="28"/>
          <w:lang w:val="ru-RU"/>
        </w:rPr>
        <w:t xml:space="preserve"> до средней заработной платы в Ивановской области (</w:t>
      </w:r>
      <w:r w:rsidRPr="00A5087B">
        <w:rPr>
          <w:sz w:val="28"/>
          <w:szCs w:val="28"/>
          <w:lang w:val="ru-RU"/>
        </w:rPr>
        <w:t xml:space="preserve">приложение к Постановлению Администрации </w:t>
      </w:r>
      <w:r w:rsidR="005C05C0" w:rsidRPr="00A5087B">
        <w:rPr>
          <w:sz w:val="28"/>
          <w:szCs w:val="28"/>
          <w:lang w:val="ru-RU"/>
        </w:rPr>
        <w:t>Новогоркинского с</w:t>
      </w:r>
      <w:r w:rsidR="00A5087B" w:rsidRPr="00A5087B">
        <w:rPr>
          <w:sz w:val="28"/>
          <w:szCs w:val="28"/>
          <w:lang w:val="ru-RU"/>
        </w:rPr>
        <w:t>ельского поселения от 15.02.2019г. №19</w:t>
      </w:r>
      <w:r w:rsidRPr="00A5087B">
        <w:rPr>
          <w:sz w:val="28"/>
          <w:szCs w:val="28"/>
          <w:lang w:val="ru-RU"/>
        </w:rPr>
        <w:t>).</w:t>
      </w:r>
    </w:p>
    <w:p w:rsidR="000E089B" w:rsidRDefault="00E90DEB" w:rsidP="005C05C0">
      <w:pPr>
        <w:pStyle w:val="ConsPlusNormal"/>
        <w:spacing w:line="240" w:lineRule="atLeast"/>
        <w:ind w:firstLine="708"/>
        <w:jc w:val="both"/>
        <w:rPr>
          <w:b w:val="0"/>
        </w:rPr>
      </w:pPr>
      <w:r w:rsidRPr="005C05C0">
        <w:rPr>
          <w:b w:val="0"/>
        </w:rPr>
        <w:t xml:space="preserve">В соответствии с Постановлением Администрации </w:t>
      </w:r>
      <w:r w:rsidR="005C05C0">
        <w:rPr>
          <w:b w:val="0"/>
        </w:rPr>
        <w:t>Новогоркинского</w:t>
      </w:r>
      <w:r w:rsidRPr="005C05C0">
        <w:rPr>
          <w:b w:val="0"/>
        </w:rPr>
        <w:t xml:space="preserve"> сельского поселения </w:t>
      </w:r>
      <w:r w:rsidR="00A5087B" w:rsidRPr="00A5087B">
        <w:rPr>
          <w:b w:val="0"/>
        </w:rPr>
        <w:t xml:space="preserve">№6 </w:t>
      </w:r>
      <w:r w:rsidRPr="00A5087B">
        <w:rPr>
          <w:b w:val="0"/>
        </w:rPr>
        <w:t xml:space="preserve"> от 15.01.2019 «О принятии расходного обязательства на </w:t>
      </w:r>
      <w:r w:rsidRPr="00A5087B">
        <w:rPr>
          <w:b w:val="0"/>
        </w:rPr>
        <w:lastRenderedPageBreak/>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w:t>
      </w:r>
      <w:r w:rsidR="005C05C0" w:rsidRPr="00A5087B">
        <w:rPr>
          <w:b w:val="0"/>
        </w:rPr>
        <w:t>Новогоркинского</w:t>
      </w:r>
      <w:r w:rsidRPr="00A5087B">
        <w:rPr>
          <w:b w:val="0"/>
        </w:rPr>
        <w:t xml:space="preserve"> сельского поселения до средней заработной платы в Ивановской области»</w:t>
      </w:r>
      <w:r w:rsidRPr="005C05C0">
        <w:rPr>
          <w:b w:val="0"/>
        </w:rPr>
        <w:t xml:space="preserve">  - объем бюджетных ассигнований, предусмотренный в </w:t>
      </w:r>
      <w:r w:rsidR="00267FA2">
        <w:rPr>
          <w:b w:val="0"/>
        </w:rPr>
        <w:t xml:space="preserve">  </w:t>
      </w:r>
      <w:r w:rsidR="000779B5">
        <w:rPr>
          <w:b w:val="0"/>
        </w:rPr>
        <w:t xml:space="preserve">   </w:t>
      </w:r>
      <w:r w:rsidR="001C1AF5">
        <w:rPr>
          <w:b w:val="0"/>
        </w:rPr>
        <w:t xml:space="preserve"> </w:t>
      </w:r>
      <w:r w:rsidRPr="005C05C0">
        <w:rPr>
          <w:b w:val="0"/>
        </w:rPr>
        <w:t xml:space="preserve">бюджете </w:t>
      </w:r>
      <w:r w:rsidR="005C05C0">
        <w:rPr>
          <w:b w:val="0"/>
        </w:rPr>
        <w:t>Новогоркинского</w:t>
      </w:r>
      <w:r w:rsidRPr="005C05C0">
        <w:rPr>
          <w:b w:val="0"/>
        </w:rPr>
        <w:t xml:space="preserve"> сельского поселения на финансовое обеспечение расходных обязательств муниципального образования</w:t>
      </w:r>
      <w:r w:rsidR="00A5087B">
        <w:rPr>
          <w:b w:val="0"/>
        </w:rPr>
        <w:t>, в целях софинансирования которых предоставляется Субсидия</w:t>
      </w:r>
      <w:r w:rsidRPr="005C05C0">
        <w:rPr>
          <w:b w:val="0"/>
        </w:rPr>
        <w:t xml:space="preserve"> </w:t>
      </w:r>
      <w:r w:rsidRPr="002B1B32">
        <w:rPr>
          <w:b w:val="0"/>
        </w:rPr>
        <w:t xml:space="preserve">составляет </w:t>
      </w:r>
      <w:r w:rsidR="00190956" w:rsidRPr="00384B55">
        <w:rPr>
          <w:b w:val="0"/>
        </w:rPr>
        <w:t>4 088,00</w:t>
      </w:r>
      <w:r w:rsidR="004D34BD">
        <w:rPr>
          <w:b w:val="0"/>
        </w:rPr>
        <w:t xml:space="preserve"> руб.</w:t>
      </w:r>
      <w:r w:rsidRPr="005C05C0">
        <w:rPr>
          <w:b w:val="0"/>
        </w:rPr>
        <w:t xml:space="preserve"> (что подтверждено </w:t>
      </w:r>
      <w:r w:rsidR="00384B55" w:rsidRPr="00384B55">
        <w:rPr>
          <w:b w:val="0"/>
        </w:rPr>
        <w:t>Выпиской №90 от 23</w:t>
      </w:r>
      <w:r w:rsidRPr="00384B55">
        <w:rPr>
          <w:b w:val="0"/>
        </w:rPr>
        <w:t>.01.2019г.</w:t>
      </w:r>
      <w:r w:rsidRPr="005C05C0">
        <w:rPr>
          <w:b w:val="0"/>
        </w:rPr>
        <w:t xml:space="preserve">  из решения Совета  </w:t>
      </w:r>
      <w:r w:rsidR="005E472B">
        <w:rPr>
          <w:b w:val="0"/>
        </w:rPr>
        <w:t>Новогоркинского</w:t>
      </w:r>
      <w:r w:rsidRPr="005C05C0">
        <w:rPr>
          <w:b w:val="0"/>
        </w:rPr>
        <w:t xml:space="preserve"> сельского поселения </w:t>
      </w:r>
      <w:r w:rsidR="00384B55" w:rsidRPr="00384B55">
        <w:rPr>
          <w:b w:val="0"/>
        </w:rPr>
        <w:t>от 12.12.2018г. №</w:t>
      </w:r>
      <w:r w:rsidR="00384B55">
        <w:rPr>
          <w:b w:val="0"/>
        </w:rPr>
        <w:t>63</w:t>
      </w:r>
      <w:r w:rsidRPr="005C05C0">
        <w:rPr>
          <w:b w:val="0"/>
        </w:rPr>
        <w:t xml:space="preserve"> «О бюджете </w:t>
      </w:r>
      <w:r w:rsidR="005E472B">
        <w:rPr>
          <w:b w:val="0"/>
        </w:rPr>
        <w:t>Новогоркинского</w:t>
      </w:r>
      <w:r w:rsidRPr="005C05C0">
        <w:rPr>
          <w:b w:val="0"/>
        </w:rPr>
        <w:t xml:space="preserve"> сельс</w:t>
      </w:r>
      <w:r w:rsidR="00384B55">
        <w:rPr>
          <w:b w:val="0"/>
        </w:rPr>
        <w:t xml:space="preserve">кого поселения на 2019 год и </w:t>
      </w:r>
      <w:r w:rsidRPr="005C05C0">
        <w:rPr>
          <w:b w:val="0"/>
        </w:rPr>
        <w:t xml:space="preserve">плановый период 2020 и 2021 годов»), и </w:t>
      </w:r>
      <w:r w:rsidRPr="005C05C0">
        <w:rPr>
          <w:b w:val="0"/>
          <w:color w:val="000000"/>
        </w:rPr>
        <w:t xml:space="preserve"> что соответствует </w:t>
      </w:r>
      <w:r w:rsidRPr="00384B55">
        <w:rPr>
          <w:b w:val="0"/>
          <w:color w:val="000000"/>
        </w:rPr>
        <w:t>пункту 3.2 подпункта б)  С</w:t>
      </w:r>
      <w:r w:rsidR="00384B55" w:rsidRPr="00384B55">
        <w:rPr>
          <w:b w:val="0"/>
        </w:rPr>
        <w:t>оглашения №51 от 25</w:t>
      </w:r>
      <w:r w:rsidR="00384B55">
        <w:rPr>
          <w:b w:val="0"/>
        </w:rPr>
        <w:t>.01.2019г</w:t>
      </w:r>
      <w:r w:rsidR="000E089B">
        <w:rPr>
          <w:b w:val="0"/>
        </w:rPr>
        <w:t>.</w:t>
      </w:r>
      <w:r w:rsidR="00384B55">
        <w:rPr>
          <w:b w:val="0"/>
        </w:rPr>
        <w:t xml:space="preserve"> </w:t>
      </w:r>
      <w:r w:rsidRPr="00384B55">
        <w:rPr>
          <w:b w:val="0"/>
        </w:rPr>
        <w:t xml:space="preserve"> </w:t>
      </w:r>
    </w:p>
    <w:p w:rsidR="00E90DEB" w:rsidRPr="005C05C0" w:rsidRDefault="000E089B" w:rsidP="005C05C0">
      <w:pPr>
        <w:pStyle w:val="ConsPlusNormal"/>
        <w:spacing w:line="240" w:lineRule="atLeast"/>
        <w:ind w:firstLine="708"/>
        <w:jc w:val="both"/>
        <w:rPr>
          <w:b w:val="0"/>
        </w:rPr>
      </w:pPr>
      <w:r w:rsidRPr="005C05C0">
        <w:rPr>
          <w:b w:val="0"/>
        </w:rPr>
        <w:t xml:space="preserve">В соответствии с Постановлением Администрации </w:t>
      </w:r>
      <w:r>
        <w:rPr>
          <w:b w:val="0"/>
        </w:rPr>
        <w:t>Новогоркинского</w:t>
      </w:r>
      <w:r w:rsidRPr="005C05C0">
        <w:rPr>
          <w:b w:val="0"/>
        </w:rPr>
        <w:t xml:space="preserve"> сельского поселения </w:t>
      </w:r>
      <w:r w:rsidRPr="00A5087B">
        <w:rPr>
          <w:b w:val="0"/>
        </w:rPr>
        <w:t>№</w:t>
      </w:r>
      <w:r>
        <w:rPr>
          <w:b w:val="0"/>
        </w:rPr>
        <w:t>94</w:t>
      </w:r>
      <w:r w:rsidRPr="00A5087B">
        <w:rPr>
          <w:b w:val="0"/>
        </w:rPr>
        <w:t xml:space="preserve"> </w:t>
      </w:r>
      <w:r>
        <w:rPr>
          <w:b w:val="0"/>
        </w:rPr>
        <w:t xml:space="preserve"> от 17.10</w:t>
      </w:r>
      <w:r w:rsidRPr="00A5087B">
        <w:rPr>
          <w:b w:val="0"/>
        </w:rPr>
        <w:t xml:space="preserve">.2019 </w:t>
      </w:r>
      <w:r>
        <w:rPr>
          <w:b w:val="0"/>
        </w:rPr>
        <w:t xml:space="preserve">«О внесении изменений в Постановление администрации Новогоркинского сельского поселения от 15.01.2019г. №6 </w:t>
      </w:r>
      <w:r w:rsidRPr="00A5087B">
        <w:rPr>
          <w:b w:val="0"/>
        </w:rPr>
        <w:t>«О принятии расходного обязательства на софинансирование расходов, связанных с поэтапным доведением средней заработной платы работникам культуры муниципальных учреждений культуры Новогоркинского сельского поселения до средней заработной платы в Ивановской области»</w:t>
      </w:r>
      <w:r w:rsidRPr="005C05C0">
        <w:rPr>
          <w:b w:val="0"/>
        </w:rPr>
        <w:t xml:space="preserve">  - объем бюджетных ассигнований, предусмотренный в бюджете </w:t>
      </w:r>
      <w:r>
        <w:rPr>
          <w:b w:val="0"/>
        </w:rPr>
        <w:t>Новогоркинского</w:t>
      </w:r>
      <w:r w:rsidRPr="005C05C0">
        <w:rPr>
          <w:b w:val="0"/>
        </w:rPr>
        <w:t xml:space="preserve"> сельского поселения на финансовое обеспечение расходных обязательств муниципального образования</w:t>
      </w:r>
      <w:r>
        <w:rPr>
          <w:b w:val="0"/>
        </w:rPr>
        <w:t>, в целях софинансирования которых предоставляется Субсидия</w:t>
      </w:r>
      <w:r w:rsidRPr="005C05C0">
        <w:rPr>
          <w:b w:val="0"/>
        </w:rPr>
        <w:t xml:space="preserve"> </w:t>
      </w:r>
      <w:r w:rsidRPr="002B1B32">
        <w:rPr>
          <w:b w:val="0"/>
        </w:rPr>
        <w:t xml:space="preserve">составляет </w:t>
      </w:r>
      <w:r w:rsidR="00384B55">
        <w:rPr>
          <w:b w:val="0"/>
        </w:rPr>
        <w:t>4 104</w:t>
      </w:r>
      <w:r w:rsidR="00E90DEB" w:rsidRPr="00384B55">
        <w:rPr>
          <w:b w:val="0"/>
        </w:rPr>
        <w:t>,00</w:t>
      </w:r>
      <w:r w:rsidR="004D34BD">
        <w:rPr>
          <w:b w:val="0"/>
        </w:rPr>
        <w:t xml:space="preserve"> руб.</w:t>
      </w:r>
      <w:r w:rsidR="00E90DEB" w:rsidRPr="005C05C0">
        <w:rPr>
          <w:b w:val="0"/>
        </w:rPr>
        <w:t xml:space="preserve"> (что подтверждено </w:t>
      </w:r>
      <w:r w:rsidR="00384B55" w:rsidRPr="00384B55">
        <w:rPr>
          <w:b w:val="0"/>
        </w:rPr>
        <w:t>Выпиской №</w:t>
      </w:r>
      <w:r w:rsidR="00384B55">
        <w:rPr>
          <w:b w:val="0"/>
        </w:rPr>
        <w:t>1515</w:t>
      </w:r>
      <w:r w:rsidR="00E90DEB" w:rsidRPr="005C05C0">
        <w:rPr>
          <w:b w:val="0"/>
        </w:rPr>
        <w:t xml:space="preserve"> от </w:t>
      </w:r>
      <w:r w:rsidR="00384B55" w:rsidRPr="00384B55">
        <w:rPr>
          <w:b w:val="0"/>
        </w:rPr>
        <w:t>18</w:t>
      </w:r>
      <w:r w:rsidR="00E90DEB" w:rsidRPr="00384B55">
        <w:rPr>
          <w:b w:val="0"/>
        </w:rPr>
        <w:t>.10.2019г.  из</w:t>
      </w:r>
      <w:r w:rsidR="00E90DEB" w:rsidRPr="005C05C0">
        <w:rPr>
          <w:b w:val="0"/>
        </w:rPr>
        <w:t xml:space="preserve"> решения Совета  </w:t>
      </w:r>
      <w:r w:rsidR="005E472B">
        <w:rPr>
          <w:b w:val="0"/>
        </w:rPr>
        <w:t>Новогоркинского</w:t>
      </w:r>
      <w:r w:rsidR="00E90DEB" w:rsidRPr="005C05C0">
        <w:rPr>
          <w:b w:val="0"/>
        </w:rPr>
        <w:t xml:space="preserve"> сельского поселения от </w:t>
      </w:r>
      <w:r w:rsidRPr="000E089B">
        <w:rPr>
          <w:b w:val="0"/>
        </w:rPr>
        <w:t>17</w:t>
      </w:r>
      <w:r w:rsidR="00384B55" w:rsidRPr="000E089B">
        <w:rPr>
          <w:b w:val="0"/>
        </w:rPr>
        <w:t>.1</w:t>
      </w:r>
      <w:r w:rsidRPr="000E089B">
        <w:rPr>
          <w:b w:val="0"/>
        </w:rPr>
        <w:t>0</w:t>
      </w:r>
      <w:r w:rsidR="00384B55" w:rsidRPr="000E089B">
        <w:rPr>
          <w:b w:val="0"/>
        </w:rPr>
        <w:t>.201</w:t>
      </w:r>
      <w:r w:rsidRPr="000E089B">
        <w:rPr>
          <w:b w:val="0"/>
        </w:rPr>
        <w:t>9</w:t>
      </w:r>
      <w:r w:rsidR="00384B55" w:rsidRPr="000E089B">
        <w:rPr>
          <w:b w:val="0"/>
        </w:rPr>
        <w:t>г. №</w:t>
      </w:r>
      <w:r w:rsidRPr="000E089B">
        <w:rPr>
          <w:b w:val="0"/>
        </w:rPr>
        <w:t>30</w:t>
      </w:r>
      <w:r w:rsidR="00E90DEB" w:rsidRPr="005C05C0">
        <w:rPr>
          <w:b w:val="0"/>
        </w:rPr>
        <w:t xml:space="preserve"> «О</w:t>
      </w:r>
      <w:r>
        <w:rPr>
          <w:b w:val="0"/>
        </w:rPr>
        <w:t xml:space="preserve"> внесении изменений в решение Совета Новогоркинского сельского поселения от 12.12.2018г. №63 «О</w:t>
      </w:r>
      <w:r w:rsidR="00E90DEB" w:rsidRPr="00384B55">
        <w:rPr>
          <w:b w:val="0"/>
        </w:rPr>
        <w:t xml:space="preserve"> бюджет</w:t>
      </w:r>
      <w:r>
        <w:rPr>
          <w:b w:val="0"/>
        </w:rPr>
        <w:t>е</w:t>
      </w:r>
      <w:r w:rsidR="00E90DEB" w:rsidRPr="00384B55">
        <w:rPr>
          <w:b w:val="0"/>
        </w:rPr>
        <w:t xml:space="preserve"> </w:t>
      </w:r>
      <w:r w:rsidR="005E472B" w:rsidRPr="00384B55">
        <w:rPr>
          <w:b w:val="0"/>
        </w:rPr>
        <w:t>Новогоркинского</w:t>
      </w:r>
      <w:r w:rsidR="00E90DEB" w:rsidRPr="00384B55">
        <w:rPr>
          <w:b w:val="0"/>
        </w:rPr>
        <w:t xml:space="preserve"> сельского поселения на 2019 год и на плановый период 2020 и 2021 годов»), и </w:t>
      </w:r>
      <w:r w:rsidR="00E90DEB" w:rsidRPr="00384B55">
        <w:rPr>
          <w:b w:val="0"/>
          <w:color w:val="000000"/>
        </w:rPr>
        <w:t xml:space="preserve"> что соответствует условиям Дополнительного  С</w:t>
      </w:r>
      <w:r w:rsidR="00384B55" w:rsidRPr="00384B55">
        <w:rPr>
          <w:b w:val="0"/>
        </w:rPr>
        <w:t>оглашения №51/1 от 12.11</w:t>
      </w:r>
      <w:r w:rsidR="00E90DEB" w:rsidRPr="00384B55">
        <w:rPr>
          <w:b w:val="0"/>
        </w:rPr>
        <w:t>.2019г.</w:t>
      </w:r>
    </w:p>
    <w:p w:rsidR="00E90DEB" w:rsidRPr="005C05C0" w:rsidRDefault="00E90DEB" w:rsidP="005C05C0">
      <w:pPr>
        <w:pStyle w:val="ConsPlusNormal"/>
        <w:spacing w:line="240" w:lineRule="atLeast"/>
        <w:ind w:firstLine="708"/>
        <w:jc w:val="both"/>
        <w:rPr>
          <w:b w:val="0"/>
        </w:rPr>
      </w:pPr>
      <w:r w:rsidRPr="005C05C0">
        <w:rPr>
          <w:b w:val="0"/>
        </w:rPr>
        <w:t xml:space="preserve">  Администрация </w:t>
      </w:r>
      <w:r w:rsidR="005E472B">
        <w:rPr>
          <w:b w:val="0"/>
        </w:rPr>
        <w:t>Новогоркинского</w:t>
      </w:r>
      <w:r w:rsidRPr="005C05C0">
        <w:rPr>
          <w:b w:val="0"/>
        </w:rPr>
        <w:t xml:space="preserve"> сельского поселения Лежневского муниципального района Ивановской области после получения выписки из лицевого счета бюджета, открытого в территориальном органе  Федерального казначейства, о зачислении субсидии, производит финансирование муниципального   казенного  учреждения  </w:t>
      </w:r>
      <w:r w:rsidRPr="001E7B16">
        <w:rPr>
          <w:b w:val="0"/>
        </w:rPr>
        <w:t>«</w:t>
      </w:r>
      <w:r w:rsidR="005E472B" w:rsidRPr="001E7B16">
        <w:rPr>
          <w:b w:val="0"/>
        </w:rPr>
        <w:t>Новогоркинское</w:t>
      </w:r>
      <w:r w:rsidRPr="001E7B16">
        <w:rPr>
          <w:b w:val="0"/>
        </w:rPr>
        <w:t xml:space="preserve"> социально-культурное объединение» </w:t>
      </w:r>
      <w:r w:rsidR="005E472B" w:rsidRPr="001E7B16">
        <w:rPr>
          <w:b w:val="0"/>
        </w:rPr>
        <w:t>Новогоркинского</w:t>
      </w:r>
      <w:r w:rsidRPr="001E7B16">
        <w:rPr>
          <w:b w:val="0"/>
        </w:rPr>
        <w:t xml:space="preserve"> сельского поселения (далее МКУ «</w:t>
      </w:r>
      <w:r w:rsidR="001E7B16" w:rsidRPr="001E7B16">
        <w:rPr>
          <w:b w:val="0"/>
        </w:rPr>
        <w:t>Новогоркинское</w:t>
      </w:r>
      <w:r w:rsidRPr="001E7B16">
        <w:rPr>
          <w:b w:val="0"/>
        </w:rPr>
        <w:t xml:space="preserve"> СКО») в соответствии с Порядком исполнения бюджета </w:t>
      </w:r>
      <w:r w:rsidR="001E7B16" w:rsidRPr="001E7B16">
        <w:rPr>
          <w:b w:val="0"/>
        </w:rPr>
        <w:t>Новогоркинского</w:t>
      </w:r>
      <w:r w:rsidRPr="001E7B16">
        <w:rPr>
          <w:b w:val="0"/>
        </w:rPr>
        <w:t xml:space="preserve"> сельского поселения по расходам и заключенными Соглашениями. Даная субсидия    предназначена для  достижения уровня</w:t>
      </w:r>
      <w:r w:rsidRPr="005C05C0">
        <w:rPr>
          <w:b w:val="0"/>
        </w:rPr>
        <w:t xml:space="preserve"> средней заработной платы работников учреждений культуры </w:t>
      </w:r>
      <w:r w:rsidR="001E7B16">
        <w:rPr>
          <w:b w:val="0"/>
        </w:rPr>
        <w:t>Новогоркинского</w:t>
      </w:r>
      <w:r w:rsidRPr="005C05C0">
        <w:rPr>
          <w:b w:val="0"/>
        </w:rPr>
        <w:t xml:space="preserve"> сельского поселения Лежневского муниципального района Ивановской области в 2019 году в размере </w:t>
      </w:r>
      <w:r w:rsidR="004D34BD">
        <w:rPr>
          <w:b w:val="0"/>
        </w:rPr>
        <w:t>22 574,30 руб.</w:t>
      </w:r>
      <w:r w:rsidRPr="0010306E">
        <w:rPr>
          <w:b w:val="0"/>
        </w:rPr>
        <w:t xml:space="preserve"> </w:t>
      </w:r>
      <w:r w:rsidR="000E089B" w:rsidRPr="0010306E">
        <w:rPr>
          <w:b w:val="0"/>
        </w:rPr>
        <w:t>(Приложение № 2 к Соглашению №51 от 25.01.2019г.); в размере 22 579,3</w:t>
      </w:r>
      <w:r w:rsidR="004D34BD">
        <w:rPr>
          <w:b w:val="0"/>
        </w:rPr>
        <w:t>0 руб.</w:t>
      </w:r>
      <w:r w:rsidRPr="0010306E">
        <w:rPr>
          <w:b w:val="0"/>
        </w:rPr>
        <w:t xml:space="preserve"> (Приложение № 2 к</w:t>
      </w:r>
      <w:r w:rsidR="000E089B" w:rsidRPr="0010306E">
        <w:rPr>
          <w:b w:val="0"/>
        </w:rPr>
        <w:t xml:space="preserve">  Дополнительному Соглашению №51/1 от 12.11</w:t>
      </w:r>
      <w:r w:rsidRPr="0010306E">
        <w:rPr>
          <w:b w:val="0"/>
        </w:rPr>
        <w:t>.2019г.</w:t>
      </w:r>
    </w:p>
    <w:p w:rsidR="00E90DEB" w:rsidRPr="00E90DEB" w:rsidRDefault="00E90DEB" w:rsidP="005C05C0">
      <w:pPr>
        <w:pStyle w:val="a7"/>
        <w:spacing w:before="0" w:after="0" w:line="240" w:lineRule="atLeast"/>
        <w:ind w:firstLine="708"/>
        <w:rPr>
          <w:color w:val="000000"/>
          <w:sz w:val="28"/>
          <w:szCs w:val="28"/>
          <w:lang w:val="ru-RU"/>
        </w:rPr>
      </w:pPr>
      <w:r w:rsidRPr="00E90DEB">
        <w:rPr>
          <w:color w:val="000000"/>
          <w:sz w:val="28"/>
          <w:szCs w:val="28"/>
          <w:lang w:val="ru-RU"/>
        </w:rPr>
        <w:t xml:space="preserve">Согласно расходных расписаний (формы 0531722) от главного распорядителя Администрации </w:t>
      </w:r>
      <w:r w:rsidR="001E7B16">
        <w:rPr>
          <w:sz w:val="28"/>
          <w:szCs w:val="28"/>
          <w:lang w:val="ru-RU"/>
        </w:rPr>
        <w:t>Новогоркинского</w:t>
      </w:r>
      <w:r w:rsidRPr="00E90DEB">
        <w:rPr>
          <w:sz w:val="28"/>
          <w:szCs w:val="28"/>
          <w:lang w:val="ru-RU"/>
        </w:rPr>
        <w:t xml:space="preserve"> </w:t>
      </w:r>
      <w:r w:rsidRPr="00E90DEB">
        <w:rPr>
          <w:color w:val="000000"/>
          <w:sz w:val="28"/>
          <w:szCs w:val="28"/>
          <w:lang w:val="ru-RU"/>
        </w:rPr>
        <w:t xml:space="preserve">сельского поселения, получателю </w:t>
      </w:r>
      <w:r w:rsidRPr="00E90DEB">
        <w:rPr>
          <w:sz w:val="28"/>
          <w:szCs w:val="28"/>
          <w:lang w:val="ru-RU"/>
        </w:rPr>
        <w:t>МКУ «</w:t>
      </w:r>
      <w:r w:rsidR="001E7B16">
        <w:rPr>
          <w:sz w:val="28"/>
          <w:szCs w:val="28"/>
          <w:lang w:val="ru-RU"/>
        </w:rPr>
        <w:t>Новогоркинское</w:t>
      </w:r>
      <w:r w:rsidRPr="00E90DEB">
        <w:rPr>
          <w:sz w:val="28"/>
          <w:szCs w:val="28"/>
          <w:lang w:val="ru-RU"/>
        </w:rPr>
        <w:t xml:space="preserve"> СКО» </w:t>
      </w:r>
      <w:r w:rsidRPr="00E90DEB">
        <w:rPr>
          <w:color w:val="000000"/>
          <w:sz w:val="28"/>
          <w:szCs w:val="28"/>
          <w:lang w:val="ru-RU"/>
        </w:rPr>
        <w:t>на лицевой счет в пределах лимитов бюджетных обязательств поступили средства:</w:t>
      </w:r>
    </w:p>
    <w:p w:rsidR="00E90DEB" w:rsidRPr="00E90DEB" w:rsidRDefault="00E90DEB" w:rsidP="005C05C0">
      <w:pPr>
        <w:pStyle w:val="a7"/>
        <w:spacing w:before="0" w:after="0" w:line="240" w:lineRule="atLeast"/>
        <w:ind w:firstLine="708"/>
        <w:rPr>
          <w:color w:val="000000"/>
          <w:sz w:val="28"/>
          <w:szCs w:val="28"/>
          <w:lang w:val="ru-RU"/>
        </w:rPr>
      </w:pPr>
      <w:r w:rsidRPr="00E90DEB">
        <w:rPr>
          <w:color w:val="000000"/>
          <w:sz w:val="28"/>
          <w:szCs w:val="28"/>
          <w:lang w:val="ru-RU"/>
        </w:rPr>
        <w:lastRenderedPageBreak/>
        <w:t xml:space="preserve">-  средства субсидии на поэтапное доведением средней заработной платы работникам культуры </w:t>
      </w:r>
      <w:r w:rsidRPr="00E90DEB">
        <w:rPr>
          <w:sz w:val="28"/>
          <w:szCs w:val="28"/>
          <w:lang w:val="ru-RU"/>
        </w:rPr>
        <w:t>МКУ «</w:t>
      </w:r>
      <w:r w:rsidR="001E7B16">
        <w:rPr>
          <w:sz w:val="28"/>
          <w:szCs w:val="28"/>
          <w:lang w:val="ru-RU"/>
        </w:rPr>
        <w:t>Новогоркинское</w:t>
      </w:r>
      <w:r w:rsidRPr="00E90DEB">
        <w:rPr>
          <w:sz w:val="28"/>
          <w:szCs w:val="28"/>
          <w:lang w:val="ru-RU"/>
        </w:rPr>
        <w:t xml:space="preserve"> СКО» </w:t>
      </w:r>
      <w:r w:rsidRPr="00E90DEB">
        <w:rPr>
          <w:color w:val="000000"/>
          <w:sz w:val="28"/>
          <w:szCs w:val="28"/>
          <w:lang w:val="ru-RU"/>
        </w:rPr>
        <w:t xml:space="preserve">в 2019 году в сумме </w:t>
      </w:r>
      <w:r w:rsidR="001E7B16">
        <w:rPr>
          <w:b/>
          <w:sz w:val="28"/>
          <w:szCs w:val="28"/>
          <w:lang w:val="ru-RU"/>
        </w:rPr>
        <w:t>406 245,0</w:t>
      </w:r>
      <w:r w:rsidRPr="00E90DEB">
        <w:rPr>
          <w:b/>
          <w:sz w:val="28"/>
          <w:szCs w:val="28"/>
          <w:lang w:val="ru-RU"/>
        </w:rPr>
        <w:t xml:space="preserve"> </w:t>
      </w:r>
      <w:r w:rsidR="004D34BD">
        <w:rPr>
          <w:b/>
          <w:color w:val="000000"/>
          <w:sz w:val="28"/>
          <w:szCs w:val="28"/>
          <w:lang w:val="ru-RU"/>
        </w:rPr>
        <w:t>руб.</w:t>
      </w:r>
      <w:r w:rsidRPr="00E90DEB">
        <w:rPr>
          <w:b/>
          <w:color w:val="000000"/>
          <w:sz w:val="28"/>
          <w:szCs w:val="28"/>
          <w:lang w:val="ru-RU"/>
        </w:rPr>
        <w:t xml:space="preserve"> средств областного бюджета</w:t>
      </w:r>
      <w:r w:rsidRPr="00E90DEB">
        <w:rPr>
          <w:color w:val="000000"/>
          <w:sz w:val="28"/>
          <w:szCs w:val="28"/>
          <w:lang w:val="ru-RU"/>
        </w:rPr>
        <w:t>;</w:t>
      </w:r>
    </w:p>
    <w:p w:rsidR="00E90DEB" w:rsidRPr="00E25EAF" w:rsidRDefault="00E90DEB" w:rsidP="005C05C0">
      <w:pPr>
        <w:pStyle w:val="a7"/>
        <w:spacing w:before="0" w:after="0" w:line="240" w:lineRule="atLeast"/>
        <w:ind w:firstLine="708"/>
        <w:rPr>
          <w:b/>
          <w:color w:val="000000"/>
          <w:sz w:val="28"/>
          <w:szCs w:val="28"/>
          <w:lang w:val="ru-RU"/>
        </w:rPr>
      </w:pPr>
      <w:r w:rsidRPr="00E90DEB">
        <w:rPr>
          <w:color w:val="000000"/>
          <w:sz w:val="28"/>
          <w:szCs w:val="28"/>
          <w:lang w:val="ru-RU"/>
        </w:rPr>
        <w:t xml:space="preserve">- средства предусмотренные бюджетом </w:t>
      </w:r>
      <w:r w:rsidR="001E7B16">
        <w:rPr>
          <w:sz w:val="28"/>
          <w:szCs w:val="28"/>
          <w:lang w:val="ru-RU"/>
        </w:rPr>
        <w:t>Новогоркинского</w:t>
      </w:r>
      <w:r w:rsidRPr="00E90DEB">
        <w:rPr>
          <w:color w:val="000000"/>
          <w:sz w:val="28"/>
          <w:szCs w:val="28"/>
          <w:lang w:val="ru-RU"/>
        </w:rPr>
        <w:t xml:space="preserve"> сельского поселения на финансирование расходных обязательств в части полномочий в сфере культуры, на поэтапное доведение заработной платы работникам культуры </w:t>
      </w:r>
      <w:r w:rsidRPr="00E90DEB">
        <w:rPr>
          <w:sz w:val="28"/>
          <w:szCs w:val="28"/>
          <w:lang w:val="ru-RU"/>
        </w:rPr>
        <w:t>МКУ «</w:t>
      </w:r>
      <w:r w:rsidR="001E7B16">
        <w:rPr>
          <w:sz w:val="28"/>
          <w:szCs w:val="28"/>
          <w:lang w:val="ru-RU"/>
        </w:rPr>
        <w:t>Новогоркинское</w:t>
      </w:r>
      <w:r w:rsidRPr="00E90DEB">
        <w:rPr>
          <w:sz w:val="28"/>
          <w:szCs w:val="28"/>
          <w:lang w:val="ru-RU"/>
        </w:rPr>
        <w:t xml:space="preserve"> СКО» </w:t>
      </w:r>
      <w:r w:rsidRPr="00E90DEB">
        <w:rPr>
          <w:color w:val="000000"/>
          <w:sz w:val="28"/>
          <w:szCs w:val="28"/>
          <w:lang w:val="ru-RU"/>
        </w:rPr>
        <w:t xml:space="preserve">в 2019 году в сумме </w:t>
      </w:r>
      <w:r w:rsidR="00E25EAF" w:rsidRPr="00E25EAF">
        <w:rPr>
          <w:b/>
          <w:color w:val="000000"/>
          <w:sz w:val="28"/>
          <w:szCs w:val="28"/>
          <w:lang w:val="ru-RU"/>
        </w:rPr>
        <w:t>4 104,00</w:t>
      </w:r>
      <w:r w:rsidR="004D34BD">
        <w:rPr>
          <w:b/>
          <w:color w:val="000000"/>
          <w:sz w:val="28"/>
          <w:szCs w:val="28"/>
          <w:lang w:val="ru-RU"/>
        </w:rPr>
        <w:t xml:space="preserve"> руб.</w:t>
      </w:r>
      <w:r w:rsidRPr="00E25EAF">
        <w:rPr>
          <w:b/>
          <w:color w:val="000000"/>
          <w:sz w:val="28"/>
          <w:szCs w:val="28"/>
          <w:lang w:val="ru-RU"/>
        </w:rPr>
        <w:t xml:space="preserve"> средства местного бюджета.</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Денежные выплаты производились ежемесячно в расчете за фактически отработанное время по основной должности работникам культуры МКУ «</w:t>
      </w:r>
      <w:r w:rsidR="001E7B16">
        <w:rPr>
          <w:rFonts w:ascii="Times New Roman" w:hAnsi="Times New Roman"/>
          <w:sz w:val="28"/>
          <w:szCs w:val="28"/>
          <w:lang w:val="ru-RU"/>
        </w:rPr>
        <w:t>Новогоркинское</w:t>
      </w:r>
      <w:r w:rsidRPr="00E90DEB">
        <w:rPr>
          <w:rFonts w:ascii="Times New Roman" w:hAnsi="Times New Roman"/>
          <w:sz w:val="28"/>
          <w:szCs w:val="28"/>
          <w:lang w:val="ru-RU"/>
        </w:rPr>
        <w:t xml:space="preserve"> СКО».  </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Согласно данным проверки, работникам культуры МКУ «</w:t>
      </w:r>
      <w:r w:rsidR="001E7B16">
        <w:rPr>
          <w:rFonts w:ascii="Times New Roman" w:hAnsi="Times New Roman"/>
          <w:sz w:val="28"/>
          <w:szCs w:val="28"/>
          <w:lang w:val="ru-RU"/>
        </w:rPr>
        <w:t>Новогоркинского</w:t>
      </w:r>
      <w:r w:rsidRPr="00E90DEB">
        <w:rPr>
          <w:rFonts w:ascii="Times New Roman" w:hAnsi="Times New Roman"/>
          <w:sz w:val="28"/>
          <w:szCs w:val="28"/>
          <w:lang w:val="ru-RU"/>
        </w:rPr>
        <w:t xml:space="preserve"> СКО» в 2019 году выплачено:</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1)  средств местного бюджета  в сумме </w:t>
      </w:r>
      <w:r w:rsidR="00E25EAF">
        <w:rPr>
          <w:rFonts w:ascii="Times New Roman" w:hAnsi="Times New Roman"/>
          <w:b/>
          <w:sz w:val="28"/>
          <w:szCs w:val="28"/>
          <w:lang w:val="ru-RU"/>
        </w:rPr>
        <w:t>4 104,00</w:t>
      </w:r>
      <w:r w:rsidR="00493199">
        <w:rPr>
          <w:rFonts w:ascii="Times New Roman" w:hAnsi="Times New Roman"/>
          <w:b/>
          <w:sz w:val="28"/>
          <w:szCs w:val="28"/>
          <w:lang w:val="ru-RU"/>
        </w:rPr>
        <w:t xml:space="preserve"> </w:t>
      </w:r>
      <w:r w:rsidRPr="00E90DEB">
        <w:rPr>
          <w:rFonts w:ascii="Times New Roman" w:hAnsi="Times New Roman"/>
          <w:b/>
          <w:sz w:val="28"/>
          <w:szCs w:val="28"/>
          <w:lang w:val="ru-RU"/>
        </w:rPr>
        <w:t xml:space="preserve"> руб</w:t>
      </w:r>
      <w:r w:rsidR="004D34BD">
        <w:rPr>
          <w:rFonts w:ascii="Times New Roman" w:hAnsi="Times New Roman"/>
          <w:b/>
          <w:sz w:val="28"/>
          <w:szCs w:val="28"/>
          <w:lang w:val="ru-RU"/>
        </w:rPr>
        <w:t>.</w:t>
      </w:r>
      <w:r w:rsidRPr="00E90DEB">
        <w:rPr>
          <w:rFonts w:ascii="Times New Roman" w:hAnsi="Times New Roman"/>
          <w:sz w:val="28"/>
          <w:szCs w:val="28"/>
          <w:lang w:val="ru-RU"/>
        </w:rPr>
        <w:t xml:space="preserve">  из них:</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   </w:t>
      </w:r>
      <w:r w:rsidR="00E25EAF" w:rsidRPr="00E25EAF">
        <w:rPr>
          <w:rFonts w:ascii="Times New Roman" w:hAnsi="Times New Roman"/>
          <w:sz w:val="28"/>
          <w:szCs w:val="28"/>
          <w:lang w:val="ru-RU"/>
        </w:rPr>
        <w:t>3 152,10  руб</w:t>
      </w:r>
      <w:r w:rsidR="00E25EAF">
        <w:rPr>
          <w:rFonts w:ascii="Times New Roman" w:hAnsi="Times New Roman"/>
          <w:sz w:val="28"/>
          <w:szCs w:val="28"/>
          <w:lang w:val="ru-RU"/>
        </w:rPr>
        <w:t>.</w:t>
      </w:r>
      <w:r w:rsidRPr="00E90DEB">
        <w:rPr>
          <w:rFonts w:ascii="Times New Roman" w:hAnsi="Times New Roman"/>
          <w:sz w:val="28"/>
          <w:szCs w:val="28"/>
          <w:lang w:val="ru-RU"/>
        </w:rPr>
        <w:t xml:space="preserve"> – на поэтапное доведение средней заработной платы;</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 </w:t>
      </w:r>
      <w:r w:rsidR="00E25EAF">
        <w:rPr>
          <w:rFonts w:ascii="Times New Roman" w:hAnsi="Times New Roman"/>
          <w:sz w:val="28"/>
          <w:szCs w:val="28"/>
          <w:lang w:val="ru-RU"/>
        </w:rPr>
        <w:t xml:space="preserve">951,90 руб. </w:t>
      </w:r>
      <w:r w:rsidRPr="00E90DEB">
        <w:rPr>
          <w:rFonts w:ascii="Times New Roman" w:hAnsi="Times New Roman"/>
          <w:sz w:val="28"/>
          <w:szCs w:val="28"/>
          <w:lang w:val="ru-RU"/>
        </w:rPr>
        <w:t>– начисления в фонды от выплаченной суммы заработной платы.</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2) выплачено средств субсидии из областного бюджета в сумме  </w:t>
      </w:r>
    </w:p>
    <w:p w:rsidR="00E90DEB" w:rsidRPr="00E90DEB" w:rsidRDefault="00493199" w:rsidP="005C05C0">
      <w:pPr>
        <w:spacing w:line="240" w:lineRule="atLeast"/>
        <w:jc w:val="both"/>
        <w:rPr>
          <w:rFonts w:ascii="Times New Roman" w:hAnsi="Times New Roman"/>
          <w:sz w:val="28"/>
          <w:szCs w:val="28"/>
          <w:lang w:val="ru-RU"/>
        </w:rPr>
      </w:pPr>
      <w:r>
        <w:rPr>
          <w:rFonts w:ascii="Times New Roman" w:hAnsi="Times New Roman"/>
          <w:b/>
          <w:sz w:val="28"/>
          <w:szCs w:val="28"/>
          <w:lang w:val="ru-RU"/>
        </w:rPr>
        <w:t>406 245,0</w:t>
      </w:r>
      <w:r w:rsidR="00E90DEB" w:rsidRPr="00E90DEB">
        <w:rPr>
          <w:rFonts w:ascii="Times New Roman" w:hAnsi="Times New Roman"/>
          <w:b/>
          <w:sz w:val="28"/>
          <w:szCs w:val="28"/>
          <w:lang w:val="ru-RU"/>
        </w:rPr>
        <w:t xml:space="preserve"> рублей</w:t>
      </w:r>
      <w:r w:rsidR="00E90DEB" w:rsidRPr="00E90DEB">
        <w:rPr>
          <w:rFonts w:ascii="Times New Roman" w:hAnsi="Times New Roman"/>
          <w:sz w:val="28"/>
          <w:szCs w:val="28"/>
          <w:lang w:val="ru-RU"/>
        </w:rPr>
        <w:t xml:space="preserve">  из них:</w:t>
      </w:r>
    </w:p>
    <w:p w:rsidR="00E90DEB" w:rsidRPr="00E25EAF" w:rsidRDefault="00E90DEB" w:rsidP="005C05C0">
      <w:pPr>
        <w:spacing w:line="240" w:lineRule="atLeast"/>
        <w:ind w:firstLine="708"/>
        <w:jc w:val="both"/>
        <w:rPr>
          <w:rFonts w:ascii="Times New Roman" w:hAnsi="Times New Roman"/>
          <w:sz w:val="28"/>
          <w:szCs w:val="28"/>
          <w:lang w:val="ru-RU"/>
        </w:rPr>
      </w:pPr>
      <w:r w:rsidRPr="00E25EAF">
        <w:rPr>
          <w:rFonts w:ascii="Times New Roman" w:hAnsi="Times New Roman"/>
          <w:sz w:val="28"/>
          <w:szCs w:val="28"/>
          <w:lang w:val="ru-RU"/>
        </w:rPr>
        <w:t xml:space="preserve">- </w:t>
      </w:r>
      <w:r w:rsidR="00E25EAF" w:rsidRPr="00E25EAF">
        <w:rPr>
          <w:rFonts w:ascii="Times New Roman" w:hAnsi="Times New Roman"/>
          <w:sz w:val="28"/>
          <w:szCs w:val="28"/>
          <w:lang w:val="ru-RU"/>
        </w:rPr>
        <w:t>312 016,09 руб.</w:t>
      </w:r>
      <w:r w:rsidRPr="00E25EAF">
        <w:rPr>
          <w:rFonts w:ascii="Times New Roman" w:hAnsi="Times New Roman"/>
          <w:sz w:val="28"/>
          <w:szCs w:val="28"/>
          <w:lang w:val="ru-RU"/>
        </w:rPr>
        <w:t xml:space="preserve"> – на поэтапное доведение средней заработной платы;</w:t>
      </w:r>
    </w:p>
    <w:p w:rsidR="00E90DEB" w:rsidRPr="00E90DEB" w:rsidRDefault="00E90DEB" w:rsidP="005C05C0">
      <w:pPr>
        <w:spacing w:line="240" w:lineRule="atLeast"/>
        <w:ind w:firstLine="708"/>
        <w:jc w:val="both"/>
        <w:rPr>
          <w:rFonts w:ascii="Times New Roman" w:hAnsi="Times New Roman"/>
          <w:sz w:val="28"/>
          <w:szCs w:val="28"/>
          <w:lang w:val="ru-RU"/>
        </w:rPr>
      </w:pPr>
      <w:r w:rsidRPr="00E25EAF">
        <w:rPr>
          <w:rFonts w:ascii="Times New Roman" w:hAnsi="Times New Roman"/>
          <w:sz w:val="28"/>
          <w:szCs w:val="28"/>
          <w:lang w:val="ru-RU"/>
        </w:rPr>
        <w:t xml:space="preserve">- </w:t>
      </w:r>
      <w:r w:rsidR="00E25EAF" w:rsidRPr="00E25EAF">
        <w:rPr>
          <w:rFonts w:ascii="Times New Roman" w:hAnsi="Times New Roman"/>
          <w:sz w:val="28"/>
          <w:szCs w:val="28"/>
          <w:lang w:val="ru-RU"/>
        </w:rPr>
        <w:t>94 228,91</w:t>
      </w:r>
      <w:r w:rsidRPr="00E25EAF">
        <w:rPr>
          <w:rFonts w:ascii="Times New Roman" w:hAnsi="Times New Roman"/>
          <w:sz w:val="28"/>
          <w:szCs w:val="28"/>
          <w:lang w:val="ru-RU"/>
        </w:rPr>
        <w:t xml:space="preserve"> руб</w:t>
      </w:r>
      <w:r w:rsidR="00E25EAF" w:rsidRPr="00E25EAF">
        <w:rPr>
          <w:rFonts w:ascii="Times New Roman" w:hAnsi="Times New Roman"/>
          <w:sz w:val="28"/>
          <w:szCs w:val="28"/>
          <w:lang w:val="ru-RU"/>
        </w:rPr>
        <w:t>.</w:t>
      </w:r>
      <w:r w:rsidRPr="00E25EAF">
        <w:rPr>
          <w:rFonts w:ascii="Times New Roman" w:hAnsi="Times New Roman"/>
          <w:sz w:val="28"/>
          <w:szCs w:val="28"/>
          <w:lang w:val="ru-RU"/>
        </w:rPr>
        <w:t xml:space="preserve"> – начисления</w:t>
      </w:r>
      <w:r w:rsidRPr="00E90DEB">
        <w:rPr>
          <w:rFonts w:ascii="Times New Roman" w:hAnsi="Times New Roman"/>
          <w:sz w:val="28"/>
          <w:szCs w:val="28"/>
          <w:lang w:val="ru-RU"/>
        </w:rPr>
        <w:t xml:space="preserve"> в фонды от выплаченной суммы заработной платы.</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Таким образом, средства, полученные </w:t>
      </w:r>
      <w:r w:rsidR="00BC7C6F">
        <w:rPr>
          <w:rFonts w:ascii="Times New Roman" w:hAnsi="Times New Roman"/>
          <w:sz w:val="28"/>
          <w:szCs w:val="28"/>
          <w:lang w:val="ru-RU"/>
        </w:rPr>
        <w:t xml:space="preserve">Новогоркинским </w:t>
      </w:r>
      <w:r w:rsidRPr="00E90DEB">
        <w:rPr>
          <w:rFonts w:ascii="Times New Roman" w:hAnsi="Times New Roman"/>
          <w:sz w:val="28"/>
          <w:szCs w:val="28"/>
          <w:lang w:val="ru-RU"/>
        </w:rPr>
        <w:t xml:space="preserve">  сельским поселением в форме субсидии из областного бюджета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2019 году использованы в полном объеме в сумме </w:t>
      </w:r>
      <w:r w:rsidR="00E25EAF">
        <w:rPr>
          <w:rFonts w:ascii="Times New Roman" w:hAnsi="Times New Roman"/>
          <w:b/>
          <w:sz w:val="28"/>
          <w:szCs w:val="28"/>
          <w:lang w:val="ru-RU"/>
        </w:rPr>
        <w:t>410 349,00</w:t>
      </w:r>
      <w:r w:rsidRPr="00E90DEB">
        <w:rPr>
          <w:rFonts w:ascii="Times New Roman" w:hAnsi="Times New Roman"/>
          <w:sz w:val="28"/>
          <w:szCs w:val="28"/>
          <w:lang w:val="ru-RU"/>
        </w:rPr>
        <w:t xml:space="preserve"> руб</w:t>
      </w:r>
      <w:r w:rsidR="00E25EAF">
        <w:rPr>
          <w:rFonts w:ascii="Times New Roman" w:hAnsi="Times New Roman"/>
          <w:sz w:val="28"/>
          <w:szCs w:val="28"/>
          <w:lang w:val="ru-RU"/>
        </w:rPr>
        <w:t>.</w:t>
      </w:r>
      <w:r w:rsidRPr="00E90DEB">
        <w:rPr>
          <w:rFonts w:ascii="Times New Roman" w:hAnsi="Times New Roman"/>
          <w:sz w:val="28"/>
          <w:szCs w:val="28"/>
          <w:lang w:val="ru-RU"/>
        </w:rPr>
        <w:t xml:space="preserve">  и  по целевому назначению, отчетные данные достоверны, соответствуют данным годового отчета об исполнении бюджета (ф.0503117) и отчета о выполнении условий </w:t>
      </w:r>
      <w:r w:rsidR="00E25EAF" w:rsidRPr="00E25EAF">
        <w:rPr>
          <w:rFonts w:ascii="Times New Roman" w:hAnsi="Times New Roman"/>
          <w:sz w:val="28"/>
          <w:szCs w:val="28"/>
          <w:lang w:val="ru-RU"/>
        </w:rPr>
        <w:t>Дополнительного Соглашения № 51/1 от 12.11</w:t>
      </w:r>
      <w:r w:rsidRPr="00E25EAF">
        <w:rPr>
          <w:rFonts w:ascii="Times New Roman" w:hAnsi="Times New Roman"/>
          <w:sz w:val="28"/>
          <w:szCs w:val="28"/>
          <w:lang w:val="ru-RU"/>
        </w:rPr>
        <w:t>.2019г. об использовании средств субсидии.</w:t>
      </w:r>
    </w:p>
    <w:p w:rsidR="00E90DEB" w:rsidRPr="00E90DEB" w:rsidRDefault="00E90DEB" w:rsidP="005C05C0">
      <w:pPr>
        <w:spacing w:line="240" w:lineRule="atLeast"/>
        <w:ind w:firstLine="708"/>
        <w:jc w:val="both"/>
        <w:rPr>
          <w:rFonts w:ascii="Times New Roman" w:hAnsi="Times New Roman"/>
          <w:sz w:val="28"/>
          <w:szCs w:val="28"/>
          <w:lang w:val="ru-RU"/>
        </w:rPr>
      </w:pPr>
      <w:r w:rsidRPr="00E90DEB">
        <w:rPr>
          <w:rFonts w:ascii="Times New Roman" w:hAnsi="Times New Roman"/>
          <w:sz w:val="28"/>
          <w:szCs w:val="28"/>
          <w:lang w:val="ru-RU"/>
        </w:rPr>
        <w:t xml:space="preserve">Администрация в соответствующие сроки, по установленной форме представляла в Департамент культуры и туризма Ивановской области Отчет о расходах, в целях софинансирования которых предоставлена Субсидия </w:t>
      </w:r>
      <w:r w:rsidR="00E25EAF" w:rsidRPr="00E25EAF">
        <w:rPr>
          <w:rFonts w:ascii="Times New Roman" w:hAnsi="Times New Roman"/>
          <w:sz w:val="28"/>
          <w:szCs w:val="28"/>
          <w:lang w:val="ru-RU"/>
        </w:rPr>
        <w:t>(приложение №5 к Соглашению №51 от 25</w:t>
      </w:r>
      <w:r w:rsidRPr="00E25EAF">
        <w:rPr>
          <w:rFonts w:ascii="Times New Roman" w:hAnsi="Times New Roman"/>
          <w:sz w:val="28"/>
          <w:szCs w:val="28"/>
          <w:lang w:val="ru-RU"/>
        </w:rPr>
        <w:t>.01.2019г.) и Отчет о достижении значений показателей</w:t>
      </w:r>
      <w:r w:rsidR="00E25EAF" w:rsidRPr="00E25EAF">
        <w:rPr>
          <w:rFonts w:ascii="Times New Roman" w:hAnsi="Times New Roman"/>
          <w:sz w:val="28"/>
          <w:szCs w:val="28"/>
          <w:lang w:val="ru-RU"/>
        </w:rPr>
        <w:t xml:space="preserve"> (приложение №6 к Соглашению №51 от 25</w:t>
      </w:r>
      <w:r w:rsidRPr="00E25EAF">
        <w:rPr>
          <w:rFonts w:ascii="Times New Roman" w:hAnsi="Times New Roman"/>
          <w:sz w:val="28"/>
          <w:szCs w:val="28"/>
          <w:lang w:val="ru-RU"/>
        </w:rPr>
        <w:t>.01.2019г.).</w:t>
      </w:r>
    </w:p>
    <w:p w:rsidR="00381EDB" w:rsidRPr="00381EDB" w:rsidRDefault="00E90DEB" w:rsidP="00381EDB">
      <w:pPr>
        <w:spacing w:line="240" w:lineRule="atLeast"/>
        <w:ind w:firstLine="708"/>
        <w:jc w:val="both"/>
        <w:rPr>
          <w:rFonts w:ascii="Times New Roman" w:hAnsi="Times New Roman"/>
          <w:sz w:val="28"/>
          <w:szCs w:val="28"/>
        </w:rPr>
      </w:pPr>
      <w:r w:rsidRPr="00E90DEB">
        <w:rPr>
          <w:rFonts w:ascii="Times New Roman" w:hAnsi="Times New Roman"/>
          <w:sz w:val="28"/>
          <w:szCs w:val="28"/>
          <w:lang w:val="ru-RU"/>
        </w:rPr>
        <w:t>МКУ «</w:t>
      </w:r>
      <w:r w:rsidR="00BC7C6F">
        <w:rPr>
          <w:rFonts w:ascii="Times New Roman" w:hAnsi="Times New Roman"/>
          <w:sz w:val="28"/>
          <w:szCs w:val="28"/>
          <w:lang w:val="ru-RU"/>
        </w:rPr>
        <w:t>Новогоркинское</w:t>
      </w:r>
      <w:r w:rsidRPr="00E90DEB">
        <w:rPr>
          <w:rFonts w:ascii="Times New Roman" w:hAnsi="Times New Roman"/>
          <w:sz w:val="28"/>
          <w:szCs w:val="28"/>
          <w:lang w:val="ru-RU"/>
        </w:rPr>
        <w:t xml:space="preserve"> СКО» обеспечило достижение значений  условия  </w:t>
      </w:r>
      <w:r w:rsidRPr="00332E19">
        <w:rPr>
          <w:rFonts w:ascii="Times New Roman" w:hAnsi="Times New Roman"/>
          <w:sz w:val="28"/>
          <w:szCs w:val="28"/>
          <w:lang w:val="ru-RU"/>
        </w:rPr>
        <w:t xml:space="preserve">пункта </w:t>
      </w:r>
      <w:r w:rsidR="00E25EAF" w:rsidRPr="00332E19">
        <w:rPr>
          <w:rFonts w:ascii="Times New Roman" w:hAnsi="Times New Roman"/>
          <w:sz w:val="28"/>
          <w:szCs w:val="28"/>
          <w:lang w:val="ru-RU"/>
        </w:rPr>
        <w:t>4 подпункт 4.3.3  Соглашения №51 от 25</w:t>
      </w:r>
      <w:r w:rsidRPr="00332E19">
        <w:rPr>
          <w:rFonts w:ascii="Times New Roman" w:hAnsi="Times New Roman"/>
          <w:sz w:val="28"/>
          <w:szCs w:val="28"/>
          <w:lang w:val="ru-RU"/>
        </w:rPr>
        <w:t>.01.2</w:t>
      </w:r>
      <w:r w:rsidR="00E25EAF" w:rsidRPr="00332E19">
        <w:rPr>
          <w:rFonts w:ascii="Times New Roman" w:hAnsi="Times New Roman"/>
          <w:sz w:val="28"/>
          <w:szCs w:val="28"/>
          <w:lang w:val="ru-RU"/>
        </w:rPr>
        <w:t>019г. (в редакции Соглашения №51</w:t>
      </w:r>
      <w:r w:rsidR="00B656F9" w:rsidRPr="00332E19">
        <w:rPr>
          <w:rFonts w:ascii="Times New Roman" w:hAnsi="Times New Roman"/>
          <w:sz w:val="28"/>
          <w:szCs w:val="28"/>
          <w:lang w:val="ru-RU"/>
        </w:rPr>
        <w:t>/1 от 12.11</w:t>
      </w:r>
      <w:r w:rsidRPr="00332E19">
        <w:rPr>
          <w:rFonts w:ascii="Times New Roman" w:hAnsi="Times New Roman"/>
          <w:sz w:val="28"/>
          <w:szCs w:val="28"/>
          <w:lang w:val="ru-RU"/>
        </w:rPr>
        <w:t>.2019г.), а именно средняя заработная плата работников культ</w:t>
      </w:r>
      <w:r w:rsidR="005A1E48" w:rsidRPr="00332E19">
        <w:rPr>
          <w:rFonts w:ascii="Times New Roman" w:hAnsi="Times New Roman"/>
          <w:sz w:val="28"/>
          <w:szCs w:val="28"/>
          <w:lang w:val="ru-RU"/>
        </w:rPr>
        <w:t>уры в 2019  году составила –  23</w:t>
      </w:r>
      <w:r w:rsidR="005A1E48" w:rsidRPr="00332E19">
        <w:rPr>
          <w:rFonts w:ascii="Times New Roman" w:hAnsi="Times New Roman"/>
          <w:sz w:val="28"/>
          <w:szCs w:val="28"/>
        </w:rPr>
        <w:t> </w:t>
      </w:r>
      <w:r w:rsidR="005A1E48" w:rsidRPr="00332E19">
        <w:rPr>
          <w:rFonts w:ascii="Times New Roman" w:hAnsi="Times New Roman"/>
          <w:sz w:val="28"/>
          <w:szCs w:val="28"/>
          <w:lang w:val="ru-RU"/>
        </w:rPr>
        <w:t>216,0</w:t>
      </w:r>
      <w:r w:rsidR="00B656F9" w:rsidRPr="00332E19">
        <w:rPr>
          <w:rFonts w:ascii="Times New Roman" w:hAnsi="Times New Roman"/>
          <w:sz w:val="28"/>
          <w:szCs w:val="28"/>
          <w:lang w:val="ru-RU"/>
        </w:rPr>
        <w:t>0</w:t>
      </w:r>
      <w:r w:rsidRPr="00332E19">
        <w:rPr>
          <w:rFonts w:ascii="Times New Roman" w:hAnsi="Times New Roman"/>
          <w:sz w:val="28"/>
          <w:szCs w:val="28"/>
          <w:lang w:val="ru-RU"/>
        </w:rPr>
        <w:t xml:space="preserve">  руб</w:t>
      </w:r>
      <w:r w:rsidR="00B656F9" w:rsidRPr="00332E19">
        <w:rPr>
          <w:rFonts w:ascii="Times New Roman" w:hAnsi="Times New Roman"/>
          <w:sz w:val="28"/>
          <w:szCs w:val="28"/>
          <w:lang w:val="ru-RU"/>
        </w:rPr>
        <w:t>.</w:t>
      </w:r>
      <w:r w:rsidRPr="00332E19">
        <w:rPr>
          <w:rFonts w:ascii="Times New Roman" w:hAnsi="Times New Roman"/>
          <w:sz w:val="28"/>
          <w:szCs w:val="28"/>
          <w:lang w:val="ru-RU"/>
        </w:rPr>
        <w:t>,</w:t>
      </w:r>
      <w:r w:rsidRPr="00E90DEB">
        <w:rPr>
          <w:rFonts w:ascii="Times New Roman" w:hAnsi="Times New Roman"/>
          <w:sz w:val="28"/>
          <w:szCs w:val="28"/>
          <w:lang w:val="ru-RU"/>
        </w:rPr>
        <w:t xml:space="preserve"> что соответствует отчету формы № ЗП-культура  сведения о численности и оплате труда работников сферы культуры по категориям персонала за 2019 год. </w:t>
      </w:r>
      <w:r w:rsidRPr="00BC7C6F">
        <w:rPr>
          <w:rFonts w:ascii="Times New Roman" w:hAnsi="Times New Roman"/>
          <w:sz w:val="28"/>
          <w:szCs w:val="28"/>
          <w:lang w:val="ru-RU"/>
        </w:rPr>
        <w:t>Нарушений не установлено.</w:t>
      </w:r>
    </w:p>
    <w:p w:rsidR="00381EDB" w:rsidRPr="00381EDB" w:rsidRDefault="00381EDB" w:rsidP="00381EDB">
      <w:pPr>
        <w:shd w:val="clear" w:color="auto" w:fill="FFFFFF"/>
        <w:ind w:firstLine="708"/>
        <w:jc w:val="both"/>
        <w:rPr>
          <w:rFonts w:ascii="Times New Roman" w:hAnsi="Times New Roman"/>
          <w:b/>
          <w:color w:val="000000"/>
          <w:sz w:val="28"/>
          <w:szCs w:val="28"/>
          <w:lang w:val="ru-RU" w:eastAsia="ru-RU" w:bidi="ar-SA"/>
        </w:rPr>
      </w:pPr>
      <w:r>
        <w:rPr>
          <w:rFonts w:ascii="Times New Roman" w:hAnsi="Times New Roman"/>
          <w:b/>
          <w:color w:val="000000"/>
          <w:sz w:val="28"/>
          <w:szCs w:val="28"/>
          <w:lang w:eastAsia="ru-RU" w:bidi="ar-SA"/>
        </w:rPr>
        <w:t>III</w:t>
      </w:r>
      <w:r w:rsidRPr="00381EDB">
        <w:rPr>
          <w:rFonts w:ascii="Times New Roman" w:hAnsi="Times New Roman"/>
          <w:b/>
          <w:color w:val="000000"/>
          <w:sz w:val="28"/>
          <w:szCs w:val="28"/>
          <w:lang w:val="ru-RU" w:eastAsia="ru-RU" w:bidi="ar-SA"/>
        </w:rPr>
        <w:t>. Кассовые операции</w:t>
      </w:r>
    </w:p>
    <w:p w:rsidR="00381EDB" w:rsidRPr="00381EDB" w:rsidRDefault="00381EDB" w:rsidP="00381EDB">
      <w:pPr>
        <w:shd w:val="clear" w:color="auto" w:fill="FFFFFF"/>
        <w:tabs>
          <w:tab w:val="left" w:pos="9781"/>
        </w:tabs>
        <w:jc w:val="both"/>
        <w:rPr>
          <w:rFonts w:ascii="Times New Roman" w:hAnsi="Times New Roman"/>
          <w:color w:val="000000"/>
          <w:sz w:val="28"/>
          <w:szCs w:val="28"/>
          <w:lang w:val="ru-RU" w:eastAsia="ru-RU" w:bidi="ar-SA"/>
        </w:rPr>
      </w:pPr>
      <w:r w:rsidRPr="00381EDB">
        <w:rPr>
          <w:rFonts w:ascii="Times New Roman" w:hAnsi="Times New Roman"/>
          <w:color w:val="000000"/>
          <w:sz w:val="28"/>
          <w:szCs w:val="28"/>
          <w:lang w:val="ru-RU" w:eastAsia="ru-RU" w:bidi="ar-SA"/>
        </w:rPr>
        <w:t>Расчеты с денежной наличностью в период с 01.01.2019 г. по 31.12.2019 г. в</w:t>
      </w:r>
    </w:p>
    <w:p w:rsidR="00381EDB" w:rsidRPr="00381EDB" w:rsidRDefault="00381EDB" w:rsidP="00381EDB">
      <w:pPr>
        <w:shd w:val="clear" w:color="auto" w:fill="FFFFFF"/>
        <w:jc w:val="both"/>
        <w:rPr>
          <w:rFonts w:ascii="Times New Roman" w:hAnsi="Times New Roman"/>
          <w:color w:val="000000"/>
          <w:sz w:val="28"/>
          <w:szCs w:val="28"/>
          <w:lang w:val="ru-RU" w:eastAsia="ru-RU" w:bidi="ar-SA"/>
        </w:rPr>
      </w:pPr>
      <w:r w:rsidRPr="00381EDB">
        <w:rPr>
          <w:rFonts w:ascii="Times New Roman" w:hAnsi="Times New Roman"/>
          <w:color w:val="000000"/>
          <w:sz w:val="28"/>
          <w:szCs w:val="28"/>
          <w:lang w:val="ru-RU" w:eastAsia="ru-RU" w:bidi="ar-SA"/>
        </w:rPr>
        <w:t xml:space="preserve">Администрации </w:t>
      </w:r>
      <w:r>
        <w:rPr>
          <w:rFonts w:ascii="Times New Roman" w:hAnsi="Times New Roman"/>
          <w:color w:val="000000"/>
          <w:sz w:val="28"/>
          <w:szCs w:val="28"/>
          <w:lang w:val="ru-RU" w:eastAsia="ru-RU" w:bidi="ar-SA"/>
        </w:rPr>
        <w:t xml:space="preserve">Новогоркинского </w:t>
      </w:r>
      <w:r w:rsidRPr="00381EDB">
        <w:rPr>
          <w:rFonts w:ascii="Times New Roman" w:hAnsi="Times New Roman"/>
          <w:color w:val="000000"/>
          <w:sz w:val="28"/>
          <w:szCs w:val="28"/>
          <w:lang w:val="ru-RU" w:eastAsia="ru-RU" w:bidi="ar-SA"/>
        </w:rPr>
        <w:t>сельского поселения не осуществлялись.</w:t>
      </w:r>
    </w:p>
    <w:p w:rsidR="00381EDB" w:rsidRDefault="00381EDB" w:rsidP="00F17991">
      <w:pPr>
        <w:autoSpaceDE w:val="0"/>
        <w:autoSpaceDN w:val="0"/>
        <w:adjustRightInd w:val="0"/>
        <w:ind w:firstLine="708"/>
        <w:jc w:val="both"/>
        <w:rPr>
          <w:rFonts w:ascii="Times New Roman" w:hAnsi="Times New Roman"/>
          <w:b/>
          <w:sz w:val="28"/>
          <w:szCs w:val="28"/>
        </w:rPr>
      </w:pPr>
    </w:p>
    <w:p w:rsidR="001E503C" w:rsidRPr="001E503C" w:rsidRDefault="00381EDB" w:rsidP="00F17991">
      <w:pPr>
        <w:autoSpaceDE w:val="0"/>
        <w:autoSpaceDN w:val="0"/>
        <w:adjustRightInd w:val="0"/>
        <w:ind w:firstLine="708"/>
        <w:jc w:val="both"/>
        <w:rPr>
          <w:rFonts w:ascii="Times New Roman" w:hAnsi="Times New Roman"/>
          <w:b/>
          <w:sz w:val="28"/>
          <w:szCs w:val="28"/>
          <w:lang w:val="ru-RU"/>
        </w:rPr>
      </w:pPr>
      <w:r>
        <w:rPr>
          <w:rFonts w:ascii="Times New Roman" w:hAnsi="Times New Roman"/>
          <w:b/>
          <w:sz w:val="28"/>
          <w:szCs w:val="28"/>
        </w:rPr>
        <w:lastRenderedPageBreak/>
        <w:t>IV</w:t>
      </w:r>
      <w:r w:rsidR="001E503C" w:rsidRPr="001E503C">
        <w:rPr>
          <w:rFonts w:ascii="Times New Roman" w:hAnsi="Times New Roman"/>
          <w:b/>
          <w:sz w:val="28"/>
          <w:szCs w:val="28"/>
          <w:lang w:val="ru-RU"/>
        </w:rPr>
        <w:t xml:space="preserve">. </w:t>
      </w:r>
      <w:r w:rsidR="00F17991" w:rsidRPr="001E503C">
        <w:rPr>
          <w:rFonts w:ascii="Times New Roman" w:hAnsi="Times New Roman"/>
          <w:b/>
          <w:sz w:val="28"/>
          <w:szCs w:val="28"/>
          <w:lang w:val="ru-RU"/>
        </w:rPr>
        <w:t>Банковские операции</w:t>
      </w:r>
    </w:p>
    <w:p w:rsidR="001E503C" w:rsidRPr="001E503C" w:rsidRDefault="001E503C" w:rsidP="001E503C">
      <w:pPr>
        <w:pStyle w:val="af"/>
        <w:rPr>
          <w:rFonts w:ascii="Times New Roman" w:hAnsi="Times New Roman"/>
          <w:sz w:val="28"/>
          <w:szCs w:val="28"/>
          <w:lang w:val="ru-RU"/>
        </w:rPr>
      </w:pPr>
      <w:r w:rsidRPr="001E503C">
        <w:rPr>
          <w:rFonts w:ascii="Times New Roman" w:hAnsi="Times New Roman"/>
          <w:b/>
          <w:sz w:val="28"/>
          <w:szCs w:val="28"/>
          <w:lang w:val="ru-RU"/>
        </w:rPr>
        <w:t xml:space="preserve">   </w:t>
      </w:r>
      <w:r w:rsidRPr="001E503C">
        <w:rPr>
          <w:rFonts w:ascii="Times New Roman" w:hAnsi="Times New Roman"/>
          <w:b/>
          <w:sz w:val="28"/>
          <w:szCs w:val="28"/>
          <w:lang w:val="ru-RU"/>
        </w:rPr>
        <w:tab/>
      </w:r>
      <w:r w:rsidRPr="001E503C">
        <w:rPr>
          <w:rFonts w:ascii="Times New Roman" w:hAnsi="Times New Roman"/>
          <w:sz w:val="28"/>
          <w:szCs w:val="28"/>
          <w:lang w:val="ru-RU"/>
        </w:rPr>
        <w:t xml:space="preserve">Учет банковских операций по движению средств велся в Журнале операций №2 с безналичными денежными средствами форма </w:t>
      </w:r>
      <w:r w:rsidRPr="00FE797F">
        <w:rPr>
          <w:rFonts w:ascii="Times New Roman" w:hAnsi="Times New Roman"/>
          <w:sz w:val="28"/>
          <w:szCs w:val="28"/>
          <w:lang w:val="ru-RU"/>
        </w:rPr>
        <w:t>№ 0504071.</w:t>
      </w:r>
    </w:p>
    <w:p w:rsidR="001E503C" w:rsidRDefault="001E503C" w:rsidP="001E503C">
      <w:pPr>
        <w:pStyle w:val="af"/>
        <w:ind w:firstLine="708"/>
        <w:jc w:val="both"/>
        <w:rPr>
          <w:rFonts w:ascii="Times New Roman" w:hAnsi="Times New Roman"/>
          <w:sz w:val="28"/>
          <w:szCs w:val="28"/>
          <w:lang w:val="ru-RU"/>
        </w:rPr>
      </w:pPr>
      <w:r w:rsidRPr="001E503C">
        <w:rPr>
          <w:rFonts w:ascii="Times New Roman" w:hAnsi="Times New Roman"/>
          <w:sz w:val="28"/>
          <w:szCs w:val="28"/>
          <w:lang w:val="ru-RU"/>
        </w:rPr>
        <w:t>Банковские операции были проверены сплошным порядком за весь проверяемый период. Все операции по выпискам банка подтверждены оправдательными документами. Остатки на конец месяца в выписках банка за проверяемый период соответствовали данным бюджетного учета.</w:t>
      </w:r>
    </w:p>
    <w:p w:rsidR="00381EDB" w:rsidRPr="00381EDB" w:rsidRDefault="00381EDB" w:rsidP="00381EDB">
      <w:pPr>
        <w:shd w:val="clear" w:color="auto" w:fill="FFFFFF"/>
        <w:ind w:firstLine="708"/>
        <w:jc w:val="both"/>
        <w:rPr>
          <w:rFonts w:ascii="Times New Roman" w:hAnsi="Times New Roman"/>
          <w:b/>
          <w:color w:val="000000"/>
          <w:sz w:val="28"/>
          <w:szCs w:val="28"/>
          <w:lang w:val="ru-RU" w:eastAsia="ru-RU" w:bidi="ar-SA"/>
        </w:rPr>
      </w:pPr>
      <w:r>
        <w:rPr>
          <w:rFonts w:ascii="Times New Roman" w:hAnsi="Times New Roman"/>
          <w:b/>
          <w:color w:val="000000"/>
          <w:sz w:val="28"/>
          <w:szCs w:val="28"/>
          <w:lang w:eastAsia="ru-RU" w:bidi="ar-SA"/>
        </w:rPr>
        <w:t>V</w:t>
      </w:r>
      <w:r w:rsidRPr="00381EDB">
        <w:rPr>
          <w:rFonts w:ascii="Times New Roman" w:hAnsi="Times New Roman"/>
          <w:b/>
          <w:color w:val="000000"/>
          <w:sz w:val="28"/>
          <w:szCs w:val="28"/>
          <w:lang w:val="ru-RU" w:eastAsia="ru-RU" w:bidi="ar-SA"/>
        </w:rPr>
        <w:t>.Учет расчетов с подотчетными лицами</w:t>
      </w:r>
    </w:p>
    <w:p w:rsidR="00381EDB" w:rsidRPr="00381EDB" w:rsidRDefault="00381EDB" w:rsidP="00381EDB">
      <w:pPr>
        <w:shd w:val="clear" w:color="auto" w:fill="FFFFFF"/>
        <w:jc w:val="both"/>
        <w:rPr>
          <w:rFonts w:ascii="Times New Roman" w:hAnsi="Times New Roman"/>
          <w:color w:val="000000"/>
          <w:sz w:val="28"/>
          <w:szCs w:val="28"/>
          <w:lang w:val="ru-RU" w:eastAsia="ru-RU" w:bidi="ar-SA"/>
        </w:rPr>
      </w:pPr>
      <w:r w:rsidRPr="00381EDB">
        <w:rPr>
          <w:rFonts w:ascii="Times New Roman" w:hAnsi="Times New Roman"/>
          <w:color w:val="000000"/>
          <w:sz w:val="28"/>
          <w:szCs w:val="28"/>
          <w:lang w:val="ru-RU" w:eastAsia="ru-RU" w:bidi="ar-SA"/>
        </w:rPr>
        <w:t>Расчеты с подотчетными лицами в период с 01.01.2019 г. по 31.12.2019 г. в</w:t>
      </w:r>
    </w:p>
    <w:p w:rsidR="00381EDB" w:rsidRPr="00381EDB" w:rsidRDefault="00381EDB" w:rsidP="00381EDB">
      <w:pPr>
        <w:shd w:val="clear" w:color="auto" w:fill="FFFFFF"/>
        <w:jc w:val="both"/>
        <w:rPr>
          <w:rFonts w:ascii="Times New Roman" w:hAnsi="Times New Roman"/>
          <w:color w:val="000000"/>
          <w:sz w:val="28"/>
          <w:szCs w:val="28"/>
          <w:lang w:val="ru-RU" w:eastAsia="ru-RU" w:bidi="ar-SA"/>
        </w:rPr>
      </w:pPr>
      <w:r w:rsidRPr="00381EDB">
        <w:rPr>
          <w:rFonts w:ascii="Times New Roman" w:hAnsi="Times New Roman"/>
          <w:color w:val="000000"/>
          <w:sz w:val="28"/>
          <w:szCs w:val="28"/>
          <w:lang w:val="ru-RU" w:eastAsia="ru-RU" w:bidi="ar-SA"/>
        </w:rPr>
        <w:t xml:space="preserve">Администрации </w:t>
      </w:r>
      <w:r>
        <w:rPr>
          <w:rFonts w:ascii="Times New Roman" w:hAnsi="Times New Roman"/>
          <w:color w:val="000000"/>
          <w:sz w:val="28"/>
          <w:szCs w:val="28"/>
          <w:lang w:val="ru-RU" w:eastAsia="ru-RU" w:bidi="ar-SA"/>
        </w:rPr>
        <w:t xml:space="preserve">Новогоркинского </w:t>
      </w:r>
      <w:r w:rsidRPr="00381EDB">
        <w:rPr>
          <w:rFonts w:ascii="Times New Roman" w:hAnsi="Times New Roman"/>
          <w:color w:val="000000"/>
          <w:sz w:val="28"/>
          <w:szCs w:val="28"/>
          <w:lang w:val="ru-RU" w:eastAsia="ru-RU" w:bidi="ar-SA"/>
        </w:rPr>
        <w:t>сельского поселения не осуществлялись.</w:t>
      </w:r>
    </w:p>
    <w:p w:rsidR="001E503C" w:rsidRPr="001E503C" w:rsidRDefault="00F17991" w:rsidP="001E503C">
      <w:pPr>
        <w:pStyle w:val="af"/>
        <w:ind w:left="568"/>
        <w:rPr>
          <w:rFonts w:ascii="Times New Roman" w:hAnsi="Times New Roman"/>
          <w:b/>
          <w:sz w:val="28"/>
          <w:szCs w:val="28"/>
          <w:lang w:val="ru-RU"/>
        </w:rPr>
      </w:pPr>
      <w:r>
        <w:rPr>
          <w:rFonts w:ascii="Times New Roman" w:hAnsi="Times New Roman"/>
          <w:b/>
          <w:sz w:val="28"/>
          <w:szCs w:val="28"/>
          <w:lang w:val="ru-RU"/>
        </w:rPr>
        <w:t xml:space="preserve">  </w:t>
      </w:r>
      <w:r>
        <w:rPr>
          <w:rFonts w:ascii="Times New Roman" w:hAnsi="Times New Roman"/>
          <w:b/>
          <w:sz w:val="28"/>
          <w:szCs w:val="28"/>
        </w:rPr>
        <w:t>V</w:t>
      </w:r>
      <w:r w:rsidR="00381EDB">
        <w:rPr>
          <w:rFonts w:ascii="Times New Roman" w:hAnsi="Times New Roman"/>
          <w:b/>
          <w:sz w:val="28"/>
          <w:szCs w:val="28"/>
        </w:rPr>
        <w:t>I</w:t>
      </w:r>
      <w:r w:rsidR="001E503C" w:rsidRPr="001E503C">
        <w:rPr>
          <w:rFonts w:ascii="Times New Roman" w:hAnsi="Times New Roman"/>
          <w:b/>
          <w:sz w:val="28"/>
          <w:szCs w:val="28"/>
          <w:lang w:val="ru-RU"/>
        </w:rPr>
        <w:t xml:space="preserve">.Состояние расчетной дисциплины </w:t>
      </w:r>
      <w:r w:rsidR="001E503C" w:rsidRPr="001E503C">
        <w:rPr>
          <w:rFonts w:ascii="Times New Roman" w:hAnsi="Times New Roman"/>
          <w:sz w:val="28"/>
          <w:szCs w:val="28"/>
          <w:lang w:val="ru-RU"/>
        </w:rPr>
        <w:t xml:space="preserve"> </w:t>
      </w:r>
    </w:p>
    <w:p w:rsidR="001E503C" w:rsidRPr="001E503C" w:rsidRDefault="001E503C" w:rsidP="001E503C">
      <w:pPr>
        <w:pStyle w:val="af"/>
        <w:ind w:firstLine="568"/>
        <w:jc w:val="both"/>
        <w:rPr>
          <w:rFonts w:ascii="Times New Roman" w:hAnsi="Times New Roman"/>
          <w:sz w:val="28"/>
          <w:szCs w:val="28"/>
          <w:lang w:val="ru-RU"/>
        </w:rPr>
      </w:pPr>
      <w:r w:rsidRPr="001E503C">
        <w:rPr>
          <w:rFonts w:ascii="Times New Roman" w:hAnsi="Times New Roman"/>
          <w:sz w:val="28"/>
          <w:szCs w:val="28"/>
          <w:lang w:val="ru-RU"/>
        </w:rPr>
        <w:t>Аналитический учет расчетов с поставщиками за поставленные материальные ценности, оказанные услуги ведется в журнале операций по расчетам с поставщиками и подрядчиками   (</w:t>
      </w:r>
      <w:r w:rsidRPr="00FE797F">
        <w:rPr>
          <w:rFonts w:ascii="Times New Roman" w:hAnsi="Times New Roman"/>
          <w:sz w:val="28"/>
          <w:szCs w:val="28"/>
          <w:lang w:val="ru-RU"/>
        </w:rPr>
        <w:t>журнал операций №4 ф. 0504071</w:t>
      </w:r>
      <w:r w:rsidRPr="001E503C">
        <w:rPr>
          <w:rFonts w:ascii="Times New Roman" w:hAnsi="Times New Roman"/>
          <w:sz w:val="28"/>
          <w:szCs w:val="28"/>
          <w:lang w:val="ru-RU"/>
        </w:rPr>
        <w:t>). Все операции подтверждены документально, а именно наличие: заключенных муниципальных контрактов (договоров), счетов на оплату, счетов ф</w:t>
      </w:r>
      <w:r w:rsidR="00225251">
        <w:rPr>
          <w:rFonts w:ascii="Times New Roman" w:hAnsi="Times New Roman"/>
          <w:sz w:val="28"/>
          <w:szCs w:val="28"/>
          <w:lang w:val="ru-RU"/>
        </w:rPr>
        <w:t>актур, актов выполненных работ.</w:t>
      </w:r>
    </w:p>
    <w:p w:rsidR="001E503C" w:rsidRPr="001E503C" w:rsidRDefault="001E503C" w:rsidP="001E503C">
      <w:pPr>
        <w:pStyle w:val="af"/>
        <w:ind w:firstLine="568"/>
        <w:jc w:val="both"/>
        <w:rPr>
          <w:rFonts w:ascii="Times New Roman" w:hAnsi="Times New Roman"/>
          <w:sz w:val="28"/>
          <w:szCs w:val="28"/>
          <w:lang w:val="ru-RU"/>
        </w:rPr>
      </w:pPr>
      <w:r w:rsidRPr="001E503C">
        <w:rPr>
          <w:rFonts w:ascii="Times New Roman" w:hAnsi="Times New Roman"/>
          <w:sz w:val="28"/>
          <w:szCs w:val="28"/>
          <w:lang w:val="ru-RU"/>
        </w:rPr>
        <w:t xml:space="preserve">В ходе проведения проверки по учету расчетов с поставщиками и  подрядчиками нарушения не установлены. </w:t>
      </w:r>
    </w:p>
    <w:p w:rsidR="001E503C" w:rsidRPr="001E503C" w:rsidRDefault="00F17991" w:rsidP="001E503C">
      <w:pPr>
        <w:pStyle w:val="af"/>
        <w:ind w:firstLine="568"/>
        <w:rPr>
          <w:rFonts w:ascii="Times New Roman" w:hAnsi="Times New Roman"/>
          <w:b/>
          <w:sz w:val="28"/>
          <w:szCs w:val="28"/>
          <w:lang w:val="ru-RU"/>
        </w:rPr>
      </w:pPr>
      <w:r>
        <w:rPr>
          <w:rFonts w:ascii="Times New Roman" w:hAnsi="Times New Roman"/>
          <w:b/>
          <w:sz w:val="28"/>
          <w:szCs w:val="28"/>
        </w:rPr>
        <w:t>V</w:t>
      </w:r>
      <w:r w:rsidR="00381EDB">
        <w:rPr>
          <w:rFonts w:ascii="Times New Roman" w:hAnsi="Times New Roman"/>
          <w:b/>
          <w:sz w:val="28"/>
          <w:szCs w:val="28"/>
        </w:rPr>
        <w:t>II</w:t>
      </w:r>
      <w:r w:rsidR="001E503C" w:rsidRPr="001E503C">
        <w:rPr>
          <w:rFonts w:ascii="Times New Roman" w:hAnsi="Times New Roman"/>
          <w:b/>
          <w:sz w:val="28"/>
          <w:szCs w:val="28"/>
          <w:lang w:val="ru-RU"/>
        </w:rPr>
        <w:t>.Проверка учета  основных средств</w:t>
      </w:r>
    </w:p>
    <w:p w:rsidR="001E503C" w:rsidRPr="001E503C" w:rsidRDefault="001E503C" w:rsidP="001E503C">
      <w:pPr>
        <w:pStyle w:val="af"/>
        <w:ind w:firstLine="708"/>
        <w:jc w:val="both"/>
        <w:rPr>
          <w:rFonts w:ascii="Times New Roman" w:hAnsi="Times New Roman"/>
          <w:sz w:val="28"/>
          <w:szCs w:val="28"/>
          <w:lang w:val="ru-RU"/>
        </w:rPr>
      </w:pPr>
      <w:r w:rsidRPr="001E503C">
        <w:rPr>
          <w:rFonts w:ascii="Times New Roman" w:hAnsi="Times New Roman"/>
          <w:sz w:val="28"/>
          <w:szCs w:val="28"/>
          <w:lang w:val="ru-RU"/>
        </w:rPr>
        <w:t xml:space="preserve">Проверкой операций с основными средствами были проверены документы, подтверждающие приобретение и принятие к учету объектов основных средств. По учету основных средств ведутся оборотные ведомости и карточки учета основных средств. На всех основных средствах присутствуют присвоенные инвентарные номера. Карточки по учету основных средств ведутся установленного образца  </w:t>
      </w:r>
      <w:r w:rsidRPr="00002CFB">
        <w:rPr>
          <w:rFonts w:ascii="Times New Roman" w:hAnsi="Times New Roman"/>
          <w:sz w:val="28"/>
          <w:szCs w:val="28"/>
          <w:lang w:val="ru-RU"/>
        </w:rPr>
        <w:t>ф. 0504031</w:t>
      </w:r>
      <w:r w:rsidRPr="001E503C">
        <w:rPr>
          <w:rFonts w:ascii="Times New Roman" w:hAnsi="Times New Roman"/>
          <w:sz w:val="28"/>
          <w:szCs w:val="28"/>
          <w:lang w:val="ru-RU"/>
        </w:rPr>
        <w:t xml:space="preserve"> в электронном виде, нарушений нет. </w:t>
      </w:r>
    </w:p>
    <w:p w:rsidR="001E503C" w:rsidRPr="001E503C" w:rsidRDefault="00F17991" w:rsidP="001E503C">
      <w:pPr>
        <w:pStyle w:val="af"/>
        <w:ind w:firstLine="708"/>
        <w:jc w:val="both"/>
        <w:rPr>
          <w:rFonts w:ascii="Times New Roman" w:hAnsi="Times New Roman"/>
          <w:b/>
          <w:sz w:val="28"/>
          <w:szCs w:val="28"/>
          <w:lang w:val="ru-RU"/>
        </w:rPr>
      </w:pPr>
      <w:r>
        <w:rPr>
          <w:rFonts w:ascii="Times New Roman" w:hAnsi="Times New Roman"/>
          <w:b/>
          <w:sz w:val="28"/>
          <w:szCs w:val="28"/>
        </w:rPr>
        <w:t>VI</w:t>
      </w:r>
      <w:r w:rsidR="00381EDB">
        <w:rPr>
          <w:rFonts w:ascii="Times New Roman" w:hAnsi="Times New Roman"/>
          <w:b/>
          <w:sz w:val="28"/>
          <w:szCs w:val="28"/>
        </w:rPr>
        <w:t>II</w:t>
      </w:r>
      <w:r w:rsidR="001E503C" w:rsidRPr="001E503C">
        <w:rPr>
          <w:rFonts w:ascii="Times New Roman" w:hAnsi="Times New Roman"/>
          <w:b/>
          <w:sz w:val="28"/>
          <w:szCs w:val="28"/>
          <w:lang w:val="ru-RU"/>
        </w:rPr>
        <w:t>. Отчетность</w:t>
      </w:r>
    </w:p>
    <w:p w:rsidR="001E503C" w:rsidRPr="001E503C" w:rsidRDefault="001E503C" w:rsidP="001E503C">
      <w:pPr>
        <w:pStyle w:val="af"/>
        <w:ind w:firstLine="708"/>
        <w:jc w:val="both"/>
        <w:rPr>
          <w:rFonts w:ascii="Times New Roman" w:hAnsi="Times New Roman"/>
          <w:sz w:val="28"/>
          <w:szCs w:val="28"/>
          <w:lang w:val="ru-RU"/>
        </w:rPr>
      </w:pPr>
      <w:r w:rsidRPr="001E503C">
        <w:rPr>
          <w:rFonts w:ascii="Times New Roman" w:hAnsi="Times New Roman"/>
          <w:sz w:val="28"/>
          <w:szCs w:val="28"/>
          <w:lang w:val="ru-RU"/>
        </w:rPr>
        <w:t xml:space="preserve">Администрация </w:t>
      </w:r>
      <w:r w:rsidR="001A0BA5">
        <w:rPr>
          <w:rFonts w:ascii="Times New Roman" w:hAnsi="Times New Roman"/>
          <w:sz w:val="28"/>
          <w:szCs w:val="28"/>
          <w:lang w:val="ru-RU"/>
        </w:rPr>
        <w:t>Новогоркинского</w:t>
      </w:r>
      <w:r w:rsidRPr="001E503C">
        <w:rPr>
          <w:rFonts w:ascii="Times New Roman" w:hAnsi="Times New Roman"/>
          <w:sz w:val="28"/>
          <w:szCs w:val="28"/>
          <w:lang w:val="ru-RU"/>
        </w:rPr>
        <w:t xml:space="preserve"> сельского поселения составляет и предоставляет месячную и квартальную, годовую и иную отчетность в порядке и в сроки, установленные соответствующими нормативно правовыми актами. Отчеты сдаются своевременно на бланках установленных форм. Искажения в отчетах не установлены. </w:t>
      </w:r>
    </w:p>
    <w:p w:rsidR="00662F55" w:rsidRPr="00381EDB" w:rsidRDefault="00381EDB" w:rsidP="00381EDB">
      <w:pPr>
        <w:tabs>
          <w:tab w:val="left" w:pos="567"/>
        </w:tabs>
        <w:spacing w:line="276" w:lineRule="auto"/>
        <w:ind w:left="928"/>
        <w:jc w:val="both"/>
        <w:rPr>
          <w:rFonts w:ascii="Times New Roman" w:hAnsi="Times New Roman"/>
          <w:b/>
          <w:sz w:val="28"/>
          <w:szCs w:val="28"/>
          <w:lang w:val="ru-RU"/>
        </w:rPr>
      </w:pPr>
      <w:r>
        <w:rPr>
          <w:rFonts w:ascii="Times New Roman" w:hAnsi="Times New Roman"/>
          <w:b/>
          <w:sz w:val="28"/>
          <w:szCs w:val="28"/>
        </w:rPr>
        <w:t>IX</w:t>
      </w:r>
      <w:r w:rsidRPr="00381EDB">
        <w:rPr>
          <w:rFonts w:ascii="Times New Roman" w:hAnsi="Times New Roman"/>
          <w:b/>
          <w:sz w:val="28"/>
          <w:szCs w:val="28"/>
          <w:lang w:val="ru-RU"/>
        </w:rPr>
        <w:t>.</w:t>
      </w:r>
      <w:r w:rsidR="001E503C" w:rsidRPr="00381EDB">
        <w:rPr>
          <w:rFonts w:ascii="Times New Roman" w:hAnsi="Times New Roman"/>
          <w:b/>
          <w:sz w:val="28"/>
          <w:szCs w:val="28"/>
          <w:lang w:val="ru-RU"/>
        </w:rPr>
        <w:t>Расходы на содержание органов местного самоуправления</w:t>
      </w:r>
    </w:p>
    <w:p w:rsidR="001E503C" w:rsidRPr="00E363C4" w:rsidRDefault="00F97C1E" w:rsidP="00F97C1E">
      <w:pPr>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Основанием для начисления заработной платы являются: штатное расписание; табеля учета рабочего времени; </w:t>
      </w:r>
      <w:r w:rsidRPr="001E503C">
        <w:rPr>
          <w:rFonts w:ascii="Times New Roman" w:hAnsi="Times New Roman"/>
          <w:sz w:val="28"/>
          <w:szCs w:val="28"/>
          <w:lang w:val="ru-RU"/>
        </w:rPr>
        <w:t xml:space="preserve"> </w:t>
      </w:r>
      <w:r w:rsidR="00662F55">
        <w:rPr>
          <w:rFonts w:ascii="Times New Roman" w:hAnsi="Times New Roman"/>
          <w:sz w:val="28"/>
          <w:szCs w:val="28"/>
          <w:lang w:val="ru-RU"/>
        </w:rPr>
        <w:t>приказы и распоряжения Главы Администрации</w:t>
      </w:r>
      <w:r w:rsidR="00E363C4">
        <w:rPr>
          <w:rFonts w:ascii="Times New Roman" w:hAnsi="Times New Roman"/>
          <w:sz w:val="28"/>
          <w:szCs w:val="28"/>
          <w:lang w:val="ru-RU"/>
        </w:rPr>
        <w:t>; иные нормативно правовые акты, содержащие</w:t>
      </w:r>
      <w:r w:rsidR="00E363C4" w:rsidRPr="00E363C4">
        <w:rPr>
          <w:rFonts w:ascii="Times New Roman" w:hAnsi="Times New Roman"/>
          <w:sz w:val="28"/>
          <w:szCs w:val="28"/>
          <w:lang w:val="ru-RU"/>
        </w:rPr>
        <w:t xml:space="preserve"> нормы трудового права.</w:t>
      </w:r>
    </w:p>
    <w:p w:rsidR="004B0864" w:rsidRDefault="001E503C" w:rsidP="001E503C">
      <w:pPr>
        <w:spacing w:line="240" w:lineRule="atLeast"/>
        <w:ind w:firstLine="708"/>
        <w:jc w:val="both"/>
        <w:rPr>
          <w:rFonts w:ascii="Times New Roman" w:hAnsi="Times New Roman"/>
          <w:sz w:val="28"/>
          <w:szCs w:val="28"/>
          <w:lang w:val="ru-RU"/>
        </w:rPr>
      </w:pPr>
      <w:r w:rsidRPr="001E503C">
        <w:rPr>
          <w:rFonts w:ascii="Times New Roman" w:hAnsi="Times New Roman"/>
          <w:sz w:val="28"/>
          <w:szCs w:val="28"/>
          <w:lang w:val="ru-RU"/>
        </w:rPr>
        <w:t xml:space="preserve"> Штатное расписание</w:t>
      </w:r>
      <w:r w:rsidR="004B0864">
        <w:rPr>
          <w:rFonts w:ascii="Times New Roman" w:hAnsi="Times New Roman"/>
          <w:sz w:val="28"/>
          <w:szCs w:val="28"/>
          <w:lang w:val="ru-RU"/>
        </w:rPr>
        <w:t>:</w:t>
      </w:r>
      <w:r w:rsidRPr="001E503C">
        <w:rPr>
          <w:rFonts w:ascii="Times New Roman" w:hAnsi="Times New Roman"/>
          <w:sz w:val="28"/>
          <w:szCs w:val="28"/>
          <w:lang w:val="ru-RU"/>
        </w:rPr>
        <w:t xml:space="preserve">  </w:t>
      </w:r>
    </w:p>
    <w:p w:rsidR="004B0864" w:rsidRPr="00D4470E" w:rsidRDefault="004B0864" w:rsidP="001E503C">
      <w:pPr>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D4470E">
        <w:rPr>
          <w:rFonts w:ascii="Times New Roman" w:hAnsi="Times New Roman"/>
          <w:sz w:val="28"/>
          <w:szCs w:val="28"/>
          <w:lang w:val="ru-RU"/>
        </w:rPr>
        <w:t>№1</w:t>
      </w:r>
      <w:r w:rsidR="00D4470E" w:rsidRPr="00D4470E">
        <w:rPr>
          <w:rFonts w:ascii="Times New Roman" w:hAnsi="Times New Roman"/>
          <w:sz w:val="28"/>
          <w:szCs w:val="28"/>
          <w:lang w:val="ru-RU"/>
        </w:rPr>
        <w:t>,</w:t>
      </w:r>
      <w:r w:rsidR="001E503C" w:rsidRPr="00D4470E">
        <w:rPr>
          <w:rFonts w:ascii="Times New Roman" w:hAnsi="Times New Roman"/>
          <w:sz w:val="28"/>
          <w:szCs w:val="28"/>
          <w:lang w:val="ru-RU"/>
        </w:rPr>
        <w:t xml:space="preserve"> </w:t>
      </w:r>
      <w:r w:rsidRPr="00D4470E">
        <w:rPr>
          <w:rFonts w:ascii="Times New Roman" w:hAnsi="Times New Roman"/>
          <w:sz w:val="28"/>
          <w:szCs w:val="28"/>
          <w:lang w:val="ru-RU"/>
        </w:rPr>
        <w:t xml:space="preserve">утверждено </w:t>
      </w:r>
      <w:r w:rsidR="001E503C" w:rsidRPr="00D4470E">
        <w:rPr>
          <w:rFonts w:ascii="Times New Roman" w:hAnsi="Times New Roman"/>
          <w:sz w:val="28"/>
          <w:szCs w:val="28"/>
          <w:lang w:val="ru-RU"/>
        </w:rPr>
        <w:t xml:space="preserve">распоряжением Администрации </w:t>
      </w:r>
      <w:r w:rsidR="00F853EC" w:rsidRPr="00D4470E">
        <w:rPr>
          <w:rFonts w:ascii="Times New Roman" w:hAnsi="Times New Roman"/>
          <w:sz w:val="28"/>
          <w:szCs w:val="28"/>
          <w:lang w:val="ru-RU"/>
        </w:rPr>
        <w:t xml:space="preserve">Новогоркинского </w:t>
      </w:r>
      <w:r w:rsidR="001E503C" w:rsidRPr="00D4470E">
        <w:rPr>
          <w:rFonts w:ascii="Times New Roman" w:hAnsi="Times New Roman"/>
          <w:sz w:val="28"/>
          <w:szCs w:val="28"/>
          <w:lang w:val="ru-RU"/>
        </w:rPr>
        <w:t xml:space="preserve">сельского поселения </w:t>
      </w:r>
      <w:r w:rsidR="001A0BA5" w:rsidRPr="00D4470E">
        <w:rPr>
          <w:rFonts w:ascii="Times New Roman" w:hAnsi="Times New Roman"/>
          <w:sz w:val="28"/>
          <w:szCs w:val="28"/>
          <w:lang w:val="ru-RU"/>
        </w:rPr>
        <w:t>№45  от 10.10.2018</w:t>
      </w:r>
      <w:r w:rsidR="001E503C" w:rsidRPr="00D4470E">
        <w:rPr>
          <w:rFonts w:ascii="Times New Roman" w:hAnsi="Times New Roman"/>
          <w:sz w:val="28"/>
          <w:szCs w:val="28"/>
          <w:lang w:val="ru-RU"/>
        </w:rPr>
        <w:t>г.</w:t>
      </w:r>
      <w:r w:rsidR="00D4470E" w:rsidRPr="00D4470E">
        <w:rPr>
          <w:rFonts w:ascii="Times New Roman" w:hAnsi="Times New Roman"/>
          <w:sz w:val="28"/>
          <w:szCs w:val="28"/>
          <w:lang w:val="ru-RU"/>
        </w:rPr>
        <w:t xml:space="preserve"> (на период с 01.01.2019г.)</w:t>
      </w:r>
      <w:r w:rsidRPr="00D4470E">
        <w:rPr>
          <w:rFonts w:ascii="Times New Roman" w:hAnsi="Times New Roman"/>
          <w:sz w:val="28"/>
          <w:szCs w:val="28"/>
          <w:lang w:val="ru-RU"/>
        </w:rPr>
        <w:t>;</w:t>
      </w:r>
    </w:p>
    <w:p w:rsidR="004B0864" w:rsidRPr="00D4470E" w:rsidRDefault="004B0864" w:rsidP="004B0864">
      <w:pPr>
        <w:spacing w:line="240" w:lineRule="atLeast"/>
        <w:ind w:firstLine="708"/>
        <w:jc w:val="both"/>
        <w:rPr>
          <w:rFonts w:ascii="Times New Roman" w:hAnsi="Times New Roman"/>
          <w:sz w:val="28"/>
          <w:szCs w:val="28"/>
          <w:lang w:val="ru-RU"/>
        </w:rPr>
      </w:pPr>
      <w:r w:rsidRPr="00D4470E">
        <w:rPr>
          <w:rFonts w:ascii="Times New Roman" w:hAnsi="Times New Roman"/>
          <w:sz w:val="28"/>
          <w:szCs w:val="28"/>
          <w:lang w:val="ru-RU"/>
        </w:rPr>
        <w:t>- №2</w:t>
      </w:r>
      <w:r w:rsidR="00D4470E" w:rsidRPr="00D4470E">
        <w:rPr>
          <w:rFonts w:ascii="Times New Roman" w:hAnsi="Times New Roman"/>
          <w:sz w:val="28"/>
          <w:szCs w:val="28"/>
          <w:lang w:val="ru-RU"/>
        </w:rPr>
        <w:t xml:space="preserve">, </w:t>
      </w:r>
      <w:r w:rsidRPr="00D4470E">
        <w:rPr>
          <w:rFonts w:ascii="Times New Roman" w:hAnsi="Times New Roman"/>
          <w:sz w:val="28"/>
          <w:szCs w:val="28"/>
          <w:lang w:val="ru-RU"/>
        </w:rPr>
        <w:t>утверждено распоряжением Администрации Новогоркинского сельского поселения №3  от 18.01.2019г.</w:t>
      </w:r>
      <w:r w:rsidR="00D4470E" w:rsidRPr="00D4470E">
        <w:rPr>
          <w:rFonts w:ascii="Times New Roman" w:hAnsi="Times New Roman"/>
          <w:sz w:val="28"/>
          <w:szCs w:val="28"/>
          <w:lang w:val="ru-RU"/>
        </w:rPr>
        <w:t xml:space="preserve"> (на период с 01.01.2019г.)</w:t>
      </w:r>
      <w:r w:rsidRPr="00D4470E">
        <w:rPr>
          <w:rFonts w:ascii="Times New Roman" w:hAnsi="Times New Roman"/>
          <w:sz w:val="28"/>
          <w:szCs w:val="28"/>
          <w:lang w:val="ru-RU"/>
        </w:rPr>
        <w:t>;</w:t>
      </w:r>
    </w:p>
    <w:p w:rsidR="00B373FF" w:rsidRPr="00D4470E" w:rsidRDefault="004B0864" w:rsidP="00B373FF">
      <w:pPr>
        <w:spacing w:line="240" w:lineRule="atLeast"/>
        <w:ind w:firstLine="708"/>
        <w:jc w:val="both"/>
        <w:rPr>
          <w:rFonts w:ascii="Times New Roman" w:hAnsi="Times New Roman"/>
          <w:sz w:val="28"/>
          <w:szCs w:val="28"/>
          <w:lang w:val="ru-RU"/>
        </w:rPr>
      </w:pPr>
      <w:r w:rsidRPr="00D4470E">
        <w:rPr>
          <w:rFonts w:ascii="Times New Roman" w:hAnsi="Times New Roman"/>
          <w:sz w:val="28"/>
          <w:szCs w:val="28"/>
          <w:lang w:val="ru-RU"/>
        </w:rPr>
        <w:t xml:space="preserve">- </w:t>
      </w:r>
      <w:r w:rsidR="00B373FF" w:rsidRPr="00D4470E">
        <w:rPr>
          <w:rFonts w:ascii="Times New Roman" w:hAnsi="Times New Roman"/>
          <w:sz w:val="28"/>
          <w:szCs w:val="28"/>
          <w:lang w:val="ru-RU"/>
        </w:rPr>
        <w:t xml:space="preserve">№3, утверждено распоряжением Администрации Новогоркинского сельского поселения №18  от </w:t>
      </w:r>
      <w:r w:rsidR="00D4470E" w:rsidRPr="00D4470E">
        <w:rPr>
          <w:rFonts w:ascii="Times New Roman" w:hAnsi="Times New Roman"/>
          <w:sz w:val="28"/>
          <w:szCs w:val="28"/>
          <w:lang w:val="ru-RU"/>
        </w:rPr>
        <w:t>16</w:t>
      </w:r>
      <w:r w:rsidR="00B373FF" w:rsidRPr="00D4470E">
        <w:rPr>
          <w:rFonts w:ascii="Times New Roman" w:hAnsi="Times New Roman"/>
          <w:sz w:val="28"/>
          <w:szCs w:val="28"/>
          <w:lang w:val="ru-RU"/>
        </w:rPr>
        <w:t>.</w:t>
      </w:r>
      <w:r w:rsidR="00D4470E" w:rsidRPr="00D4470E">
        <w:rPr>
          <w:rFonts w:ascii="Times New Roman" w:hAnsi="Times New Roman"/>
          <w:sz w:val="28"/>
          <w:szCs w:val="28"/>
          <w:lang w:val="ru-RU"/>
        </w:rPr>
        <w:t>04</w:t>
      </w:r>
      <w:r w:rsidR="00B373FF" w:rsidRPr="00D4470E">
        <w:rPr>
          <w:rFonts w:ascii="Times New Roman" w:hAnsi="Times New Roman"/>
          <w:sz w:val="28"/>
          <w:szCs w:val="28"/>
          <w:lang w:val="ru-RU"/>
        </w:rPr>
        <w:t>.201</w:t>
      </w:r>
      <w:r w:rsidR="00D4470E" w:rsidRPr="00D4470E">
        <w:rPr>
          <w:rFonts w:ascii="Times New Roman" w:hAnsi="Times New Roman"/>
          <w:sz w:val="28"/>
          <w:szCs w:val="28"/>
          <w:lang w:val="ru-RU"/>
        </w:rPr>
        <w:t>9</w:t>
      </w:r>
      <w:r w:rsidR="00B373FF" w:rsidRPr="00D4470E">
        <w:rPr>
          <w:rFonts w:ascii="Times New Roman" w:hAnsi="Times New Roman"/>
          <w:sz w:val="28"/>
          <w:szCs w:val="28"/>
          <w:lang w:val="ru-RU"/>
        </w:rPr>
        <w:t>г.</w:t>
      </w:r>
      <w:r w:rsidR="00D4470E" w:rsidRPr="00D4470E">
        <w:rPr>
          <w:rFonts w:ascii="Times New Roman" w:hAnsi="Times New Roman"/>
          <w:sz w:val="28"/>
          <w:szCs w:val="28"/>
          <w:lang w:val="ru-RU"/>
        </w:rPr>
        <w:t xml:space="preserve"> (на период с 01.04.2019г.)</w:t>
      </w:r>
      <w:r w:rsidR="00B373FF" w:rsidRPr="00D4470E">
        <w:rPr>
          <w:rFonts w:ascii="Times New Roman" w:hAnsi="Times New Roman"/>
          <w:sz w:val="28"/>
          <w:szCs w:val="28"/>
          <w:lang w:val="ru-RU"/>
        </w:rPr>
        <w:t>;</w:t>
      </w:r>
    </w:p>
    <w:p w:rsidR="00D4470E" w:rsidRPr="00D4470E" w:rsidRDefault="00D4470E" w:rsidP="00B373FF">
      <w:pPr>
        <w:spacing w:line="240" w:lineRule="atLeast"/>
        <w:ind w:firstLine="708"/>
        <w:jc w:val="both"/>
        <w:rPr>
          <w:rFonts w:ascii="Times New Roman" w:hAnsi="Times New Roman"/>
          <w:sz w:val="28"/>
          <w:szCs w:val="28"/>
          <w:lang w:val="ru-RU"/>
        </w:rPr>
      </w:pPr>
      <w:r w:rsidRPr="00D4470E">
        <w:rPr>
          <w:rFonts w:ascii="Times New Roman" w:hAnsi="Times New Roman"/>
          <w:sz w:val="28"/>
          <w:szCs w:val="28"/>
          <w:lang w:val="ru-RU"/>
        </w:rPr>
        <w:lastRenderedPageBreak/>
        <w:t>- №4, утверждено распоряжением Администрации Новогоркинского сельского поселения №46  от 18.10.2019г. (на период с 01.10.2019г.).</w:t>
      </w:r>
    </w:p>
    <w:p w:rsidR="009D7C80" w:rsidRDefault="00F97C1E" w:rsidP="002E5C7E">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Общая ш</w:t>
      </w:r>
      <w:r w:rsidR="009F7E95" w:rsidRPr="001E503C">
        <w:rPr>
          <w:rFonts w:ascii="Times New Roman" w:hAnsi="Times New Roman"/>
          <w:sz w:val="28"/>
          <w:szCs w:val="28"/>
          <w:lang w:val="ru-RU"/>
        </w:rPr>
        <w:t xml:space="preserve">татная численность в поселении в 2019г. составляла </w:t>
      </w:r>
      <w:r w:rsidR="009F17AA">
        <w:rPr>
          <w:rFonts w:ascii="Times New Roman" w:hAnsi="Times New Roman"/>
          <w:sz w:val="28"/>
          <w:szCs w:val="28"/>
          <w:lang w:val="ru-RU"/>
        </w:rPr>
        <w:t>7</w:t>
      </w:r>
      <w:r w:rsidR="009F7E95" w:rsidRPr="003C39A6">
        <w:rPr>
          <w:rFonts w:ascii="Times New Roman" w:hAnsi="Times New Roman"/>
          <w:sz w:val="28"/>
          <w:szCs w:val="28"/>
          <w:lang w:val="ru-RU"/>
        </w:rPr>
        <w:t xml:space="preserve"> единиц</w:t>
      </w:r>
      <w:r w:rsidR="009F7E95" w:rsidRPr="001E503C">
        <w:rPr>
          <w:rFonts w:ascii="Times New Roman" w:hAnsi="Times New Roman"/>
          <w:sz w:val="28"/>
          <w:szCs w:val="28"/>
          <w:lang w:val="ru-RU"/>
        </w:rPr>
        <w:t xml:space="preserve"> из них:</w:t>
      </w:r>
      <w:r w:rsidR="009F7E95" w:rsidRPr="009F7E95">
        <w:rPr>
          <w:rFonts w:ascii="Times New Roman" w:hAnsi="Times New Roman"/>
          <w:sz w:val="28"/>
          <w:szCs w:val="28"/>
          <w:lang w:val="ru-RU"/>
        </w:rPr>
        <w:t xml:space="preserve"> </w:t>
      </w:r>
      <w:r w:rsidR="009D7C80">
        <w:rPr>
          <w:rFonts w:ascii="Times New Roman" w:hAnsi="Times New Roman"/>
          <w:sz w:val="28"/>
          <w:szCs w:val="28"/>
          <w:lang w:val="ru-RU"/>
        </w:rPr>
        <w:t xml:space="preserve"> </w:t>
      </w:r>
    </w:p>
    <w:p w:rsidR="009D7C80" w:rsidRDefault="009D7C80" w:rsidP="002E5C7E">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9F7E95">
        <w:rPr>
          <w:rFonts w:ascii="Times New Roman" w:hAnsi="Times New Roman"/>
          <w:sz w:val="28"/>
          <w:szCs w:val="28"/>
          <w:lang w:val="ru-RU"/>
        </w:rPr>
        <w:t>5</w:t>
      </w:r>
      <w:r>
        <w:rPr>
          <w:rFonts w:ascii="Times New Roman" w:hAnsi="Times New Roman"/>
          <w:sz w:val="28"/>
          <w:szCs w:val="28"/>
          <w:lang w:val="ru-RU"/>
        </w:rPr>
        <w:t xml:space="preserve">  единиц</w:t>
      </w:r>
      <w:r w:rsidR="009F7E95" w:rsidRPr="001E503C">
        <w:rPr>
          <w:rFonts w:ascii="Times New Roman" w:hAnsi="Times New Roman"/>
          <w:sz w:val="28"/>
          <w:szCs w:val="28"/>
          <w:lang w:val="ru-RU"/>
        </w:rPr>
        <w:t xml:space="preserve"> муниципальные служащие</w:t>
      </w:r>
      <w:r>
        <w:rPr>
          <w:rFonts w:ascii="Times New Roman" w:hAnsi="Times New Roman"/>
          <w:sz w:val="28"/>
          <w:szCs w:val="28"/>
          <w:lang w:val="ru-RU"/>
        </w:rPr>
        <w:t>, что не превышает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w:t>
      </w:r>
      <w:r w:rsidR="009F7E95" w:rsidRPr="001E503C">
        <w:rPr>
          <w:rFonts w:ascii="Times New Roman" w:hAnsi="Times New Roman"/>
          <w:sz w:val="28"/>
          <w:szCs w:val="28"/>
          <w:lang w:val="ru-RU"/>
        </w:rPr>
        <w:t>;</w:t>
      </w:r>
      <w:r w:rsidR="009F7E95" w:rsidRPr="009F7E95">
        <w:rPr>
          <w:rFonts w:ascii="Times New Roman" w:hAnsi="Times New Roman"/>
          <w:sz w:val="28"/>
          <w:szCs w:val="28"/>
          <w:lang w:val="ru-RU"/>
        </w:rPr>
        <w:t xml:space="preserve"> </w:t>
      </w:r>
    </w:p>
    <w:p w:rsidR="009F7E95" w:rsidRDefault="009D7C80" w:rsidP="002E5C7E">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9846FA">
        <w:rPr>
          <w:rFonts w:ascii="Times New Roman" w:hAnsi="Times New Roman"/>
          <w:sz w:val="28"/>
          <w:szCs w:val="28"/>
          <w:lang w:val="ru-RU"/>
        </w:rPr>
        <w:t>2</w:t>
      </w:r>
      <w:r w:rsidR="009F7E95" w:rsidRPr="001E503C">
        <w:rPr>
          <w:rFonts w:ascii="Times New Roman" w:hAnsi="Times New Roman"/>
          <w:sz w:val="28"/>
          <w:szCs w:val="28"/>
          <w:lang w:val="ru-RU"/>
        </w:rPr>
        <w:t xml:space="preserve">  единицы не муниципальные служащие</w:t>
      </w:r>
      <w:r w:rsidR="009F17AA">
        <w:rPr>
          <w:rFonts w:ascii="Times New Roman" w:hAnsi="Times New Roman"/>
          <w:sz w:val="28"/>
          <w:szCs w:val="28"/>
          <w:lang w:val="ru-RU"/>
        </w:rPr>
        <w:t>.</w:t>
      </w:r>
    </w:p>
    <w:p w:rsidR="001E503C" w:rsidRPr="001E503C" w:rsidRDefault="009F7E95" w:rsidP="009F7E95">
      <w:pPr>
        <w:pStyle w:val="af"/>
        <w:spacing w:line="240" w:lineRule="atLeast"/>
        <w:ind w:firstLine="708"/>
        <w:jc w:val="both"/>
        <w:rPr>
          <w:rFonts w:ascii="Times New Roman" w:hAnsi="Times New Roman"/>
          <w:sz w:val="28"/>
          <w:szCs w:val="28"/>
          <w:lang w:val="ru-RU"/>
        </w:rPr>
      </w:pPr>
      <w:r w:rsidRPr="003C39A6">
        <w:rPr>
          <w:rFonts w:ascii="Times New Roman" w:hAnsi="Times New Roman"/>
          <w:sz w:val="28"/>
          <w:szCs w:val="28"/>
          <w:lang w:val="ru-RU"/>
        </w:rPr>
        <w:t>На</w:t>
      </w:r>
      <w:r w:rsidR="001E503C" w:rsidRPr="003C39A6">
        <w:rPr>
          <w:rFonts w:ascii="Times New Roman" w:hAnsi="Times New Roman"/>
          <w:sz w:val="28"/>
          <w:szCs w:val="28"/>
          <w:lang w:val="ru-RU"/>
        </w:rPr>
        <w:t>именование должностей</w:t>
      </w:r>
      <w:r w:rsidR="001E503C" w:rsidRPr="001E503C">
        <w:rPr>
          <w:rFonts w:ascii="Times New Roman" w:hAnsi="Times New Roman"/>
          <w:sz w:val="28"/>
          <w:szCs w:val="28"/>
          <w:lang w:val="ru-RU"/>
        </w:rPr>
        <w:t xml:space="preserve"> муниципальных служащих Администрации соответствуют Реестру муниципальных должностей муниципальной службы,</w:t>
      </w:r>
      <w:r w:rsidR="003C39A6">
        <w:rPr>
          <w:rFonts w:ascii="Times New Roman" w:hAnsi="Times New Roman"/>
          <w:sz w:val="28"/>
          <w:szCs w:val="28"/>
          <w:lang w:val="ru-RU"/>
        </w:rPr>
        <w:t xml:space="preserve"> утвержденному</w:t>
      </w:r>
      <w:r w:rsidR="001E503C" w:rsidRPr="001E503C">
        <w:rPr>
          <w:rFonts w:ascii="Times New Roman" w:hAnsi="Times New Roman"/>
          <w:sz w:val="28"/>
          <w:szCs w:val="28"/>
          <w:lang w:val="ru-RU"/>
        </w:rPr>
        <w:t xml:space="preserve"> Законом Ивановской области от 31.12.2008 № 180-03 «О реестре должностей муниципальной службы в Ивановской области».</w:t>
      </w:r>
    </w:p>
    <w:p w:rsidR="001E503C" w:rsidRPr="001E503C" w:rsidRDefault="001E503C" w:rsidP="001E503C">
      <w:pPr>
        <w:pStyle w:val="af"/>
        <w:spacing w:line="240" w:lineRule="atLeast"/>
        <w:ind w:firstLine="708"/>
        <w:jc w:val="both"/>
        <w:rPr>
          <w:rFonts w:ascii="Times New Roman" w:hAnsi="Times New Roman"/>
          <w:sz w:val="28"/>
          <w:szCs w:val="28"/>
          <w:lang w:val="ru-RU"/>
        </w:rPr>
      </w:pPr>
      <w:r w:rsidRPr="001E503C">
        <w:rPr>
          <w:rFonts w:ascii="Times New Roman" w:hAnsi="Times New Roman"/>
          <w:sz w:val="28"/>
          <w:szCs w:val="28"/>
          <w:lang w:val="ru-RU"/>
        </w:rPr>
        <w:t xml:space="preserve">Расчет </w:t>
      </w:r>
      <w:r w:rsidR="003C39A6">
        <w:rPr>
          <w:rFonts w:ascii="Times New Roman" w:hAnsi="Times New Roman"/>
          <w:sz w:val="28"/>
          <w:szCs w:val="28"/>
          <w:lang w:val="ru-RU"/>
        </w:rPr>
        <w:t xml:space="preserve"> </w:t>
      </w:r>
      <w:r w:rsidRPr="001E503C">
        <w:rPr>
          <w:rFonts w:ascii="Times New Roman" w:hAnsi="Times New Roman"/>
          <w:sz w:val="28"/>
          <w:szCs w:val="28"/>
          <w:lang w:val="ru-RU"/>
        </w:rPr>
        <w:t xml:space="preserve">норматива формирования расходов на содержание органов местного самоуправления по </w:t>
      </w:r>
      <w:r w:rsidR="00F853EC">
        <w:rPr>
          <w:rFonts w:ascii="Times New Roman" w:hAnsi="Times New Roman"/>
          <w:sz w:val="28"/>
          <w:szCs w:val="28"/>
          <w:lang w:val="ru-RU"/>
        </w:rPr>
        <w:t>Новогоркинскому</w:t>
      </w:r>
      <w:r w:rsidRPr="001E503C">
        <w:rPr>
          <w:rFonts w:ascii="Times New Roman" w:hAnsi="Times New Roman"/>
          <w:sz w:val="28"/>
          <w:szCs w:val="28"/>
          <w:lang w:val="ru-RU"/>
        </w:rPr>
        <w:t xml:space="preserve"> сельскому поселению в 2019 году производился в соответствии с Приложением к Распоряжению Департамента финансов Ивановской области </w:t>
      </w:r>
      <w:r w:rsidRPr="003C39A6">
        <w:rPr>
          <w:rFonts w:ascii="Times New Roman" w:hAnsi="Times New Roman"/>
          <w:sz w:val="28"/>
          <w:szCs w:val="28"/>
          <w:lang w:val="ru-RU"/>
        </w:rPr>
        <w:t xml:space="preserve">от 28.12.2018г. № 322 в сумме </w:t>
      </w:r>
      <w:r w:rsidR="003C39A6">
        <w:rPr>
          <w:rFonts w:ascii="Times New Roman" w:hAnsi="Times New Roman"/>
          <w:sz w:val="28"/>
          <w:szCs w:val="28"/>
          <w:lang w:val="ru-RU"/>
        </w:rPr>
        <w:t>870,4</w:t>
      </w:r>
      <w:r w:rsidRPr="001E503C">
        <w:rPr>
          <w:rFonts w:ascii="Times New Roman" w:hAnsi="Times New Roman"/>
          <w:sz w:val="28"/>
          <w:szCs w:val="28"/>
          <w:lang w:val="ru-RU"/>
        </w:rPr>
        <w:t xml:space="preserve">  руб. в расчете на 1 жителя.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используемая при расчете вышеуказанного норматива – </w:t>
      </w:r>
      <w:r w:rsidRPr="003C39A6">
        <w:rPr>
          <w:rFonts w:ascii="Times New Roman" w:hAnsi="Times New Roman"/>
          <w:sz w:val="28"/>
          <w:szCs w:val="28"/>
          <w:lang w:val="ru-RU"/>
        </w:rPr>
        <w:t>5 единиц.</w:t>
      </w:r>
    </w:p>
    <w:p w:rsidR="001E503C" w:rsidRPr="001E503C" w:rsidRDefault="001E503C" w:rsidP="001E503C">
      <w:pPr>
        <w:pStyle w:val="af"/>
        <w:spacing w:line="240" w:lineRule="atLeast"/>
        <w:jc w:val="both"/>
        <w:rPr>
          <w:rFonts w:ascii="Times New Roman" w:hAnsi="Times New Roman"/>
          <w:sz w:val="28"/>
          <w:szCs w:val="28"/>
          <w:lang w:val="ru-RU"/>
        </w:rPr>
      </w:pPr>
      <w:r w:rsidRPr="001E503C">
        <w:rPr>
          <w:rFonts w:ascii="Times New Roman" w:hAnsi="Times New Roman"/>
          <w:sz w:val="28"/>
          <w:szCs w:val="28"/>
          <w:lang w:val="ru-RU"/>
        </w:rPr>
        <w:t xml:space="preserve">          Таким образом, затраты производимые на содержание аппарата управления (заработная плата с учетом начислений, хозяйственные расходы, канцелярские товары, а также другие расходы связанные с содержанием органов местного самоуправления) должны составлять на 2019 год не более </w:t>
      </w:r>
      <w:r w:rsidR="00A855D0">
        <w:rPr>
          <w:rFonts w:ascii="Times New Roman" w:hAnsi="Times New Roman"/>
          <w:sz w:val="28"/>
          <w:szCs w:val="28"/>
          <w:lang w:val="ru-RU"/>
        </w:rPr>
        <w:t>2 923 673,6</w:t>
      </w:r>
      <w:r w:rsidRPr="001E503C">
        <w:rPr>
          <w:rFonts w:ascii="Times New Roman" w:hAnsi="Times New Roman"/>
          <w:sz w:val="28"/>
          <w:szCs w:val="28"/>
          <w:lang w:val="ru-RU"/>
        </w:rPr>
        <w:t xml:space="preserve">  рублей  в год (</w:t>
      </w:r>
      <w:r w:rsidR="003C39A6" w:rsidRPr="003C39A6">
        <w:rPr>
          <w:rFonts w:ascii="Times New Roman" w:hAnsi="Times New Roman"/>
          <w:sz w:val="28"/>
          <w:szCs w:val="28"/>
          <w:lang w:val="ru-RU"/>
        </w:rPr>
        <w:t>870,4</w:t>
      </w:r>
      <w:r w:rsidR="00F853EC" w:rsidRPr="003C39A6">
        <w:rPr>
          <w:rFonts w:ascii="Times New Roman" w:hAnsi="Times New Roman"/>
          <w:sz w:val="28"/>
          <w:szCs w:val="28"/>
          <w:lang w:val="ru-RU"/>
        </w:rPr>
        <w:t xml:space="preserve"> руб. х </w:t>
      </w:r>
      <w:r w:rsidR="00A855D0">
        <w:rPr>
          <w:rFonts w:ascii="Times New Roman" w:hAnsi="Times New Roman"/>
          <w:sz w:val="28"/>
          <w:szCs w:val="28"/>
          <w:lang w:val="ru-RU"/>
        </w:rPr>
        <w:t>3359</w:t>
      </w:r>
      <w:r w:rsidRPr="001E503C">
        <w:rPr>
          <w:rFonts w:ascii="Times New Roman" w:hAnsi="Times New Roman"/>
          <w:sz w:val="28"/>
          <w:szCs w:val="28"/>
          <w:lang w:val="ru-RU"/>
        </w:rPr>
        <w:t xml:space="preserve">  чел</w:t>
      </w:r>
      <w:r w:rsidRPr="003C39A6">
        <w:rPr>
          <w:rFonts w:ascii="Times New Roman" w:hAnsi="Times New Roman"/>
          <w:sz w:val="28"/>
          <w:szCs w:val="28"/>
          <w:lang w:val="ru-RU"/>
        </w:rPr>
        <w:t>.</w:t>
      </w:r>
      <w:r w:rsidR="003C39A6" w:rsidRPr="003C39A6">
        <w:rPr>
          <w:rFonts w:ascii="Times New Roman" w:hAnsi="Times New Roman"/>
          <w:sz w:val="28"/>
          <w:szCs w:val="28"/>
          <w:lang w:val="ru-RU"/>
        </w:rPr>
        <w:t xml:space="preserve"> (общая численность постоя</w:t>
      </w:r>
      <w:r w:rsidR="00A855D0">
        <w:rPr>
          <w:rFonts w:ascii="Times New Roman" w:hAnsi="Times New Roman"/>
          <w:sz w:val="28"/>
          <w:szCs w:val="28"/>
          <w:lang w:val="ru-RU"/>
        </w:rPr>
        <w:t>нного населения на 1 января 2018</w:t>
      </w:r>
      <w:r w:rsidR="003C39A6" w:rsidRPr="003C39A6">
        <w:rPr>
          <w:rFonts w:ascii="Times New Roman" w:hAnsi="Times New Roman"/>
          <w:sz w:val="28"/>
          <w:szCs w:val="28"/>
          <w:lang w:val="ru-RU"/>
        </w:rPr>
        <w:t>г.</w:t>
      </w:r>
      <w:r w:rsidRPr="001E503C">
        <w:rPr>
          <w:rFonts w:ascii="Times New Roman" w:hAnsi="Times New Roman"/>
          <w:sz w:val="28"/>
          <w:szCs w:val="28"/>
          <w:lang w:val="ru-RU"/>
        </w:rPr>
        <w:t>)</w:t>
      </w:r>
      <w:r w:rsidR="003C39A6">
        <w:rPr>
          <w:rFonts w:ascii="Times New Roman" w:hAnsi="Times New Roman"/>
          <w:sz w:val="28"/>
          <w:szCs w:val="28"/>
          <w:lang w:val="ru-RU"/>
        </w:rPr>
        <w:t>)</w:t>
      </w:r>
      <w:r w:rsidRPr="001E503C">
        <w:rPr>
          <w:rFonts w:ascii="Times New Roman" w:hAnsi="Times New Roman"/>
          <w:sz w:val="28"/>
          <w:szCs w:val="28"/>
          <w:lang w:val="ru-RU"/>
        </w:rPr>
        <w:t xml:space="preserve">.  </w:t>
      </w:r>
    </w:p>
    <w:p w:rsidR="00A855D0" w:rsidRDefault="001E503C" w:rsidP="001E503C">
      <w:pPr>
        <w:pStyle w:val="af"/>
        <w:spacing w:line="240" w:lineRule="atLeast"/>
        <w:ind w:firstLine="708"/>
        <w:jc w:val="both"/>
        <w:rPr>
          <w:rFonts w:ascii="Times New Roman" w:hAnsi="Times New Roman"/>
          <w:sz w:val="28"/>
          <w:szCs w:val="28"/>
          <w:lang w:val="ru-RU"/>
        </w:rPr>
      </w:pPr>
      <w:r w:rsidRPr="001E503C">
        <w:rPr>
          <w:rFonts w:ascii="Times New Roman" w:hAnsi="Times New Roman"/>
          <w:sz w:val="28"/>
          <w:szCs w:val="28"/>
          <w:lang w:val="ru-RU"/>
        </w:rPr>
        <w:t>Проверкой установлено</w:t>
      </w:r>
      <w:r w:rsidR="002E5C7E">
        <w:rPr>
          <w:rFonts w:ascii="Times New Roman" w:hAnsi="Times New Roman"/>
          <w:sz w:val="28"/>
          <w:szCs w:val="28"/>
          <w:lang w:val="ru-RU"/>
        </w:rPr>
        <w:t>, что</w:t>
      </w:r>
      <w:r w:rsidR="00A855D0">
        <w:rPr>
          <w:rFonts w:ascii="Times New Roman" w:hAnsi="Times New Roman"/>
          <w:sz w:val="28"/>
          <w:szCs w:val="28"/>
          <w:lang w:val="ru-RU"/>
        </w:rPr>
        <w:t>:</w:t>
      </w:r>
    </w:p>
    <w:p w:rsidR="00A855D0" w:rsidRDefault="00A855D0" w:rsidP="001E503C">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утверждено расходов на содержание органов местного самоуправления – 2 923 673,60 руб., из них:</w:t>
      </w:r>
    </w:p>
    <w:p w:rsidR="00A855D0" w:rsidRDefault="00A855D0" w:rsidP="001E503C">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2 582 525,20 руб. - заработная  плата с начислениями;</w:t>
      </w:r>
    </w:p>
    <w:p w:rsidR="00A855D0" w:rsidRDefault="00A855D0" w:rsidP="001E503C">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341 148,40 руб. – закупки товаров, работ и услуг для обеспечения государственных (муниципальных) нужд;</w:t>
      </w:r>
    </w:p>
    <w:p w:rsidR="00A855D0" w:rsidRDefault="00A855D0" w:rsidP="00A855D0">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исполнено</w:t>
      </w:r>
      <w:r w:rsidRPr="00A855D0">
        <w:rPr>
          <w:rFonts w:ascii="Times New Roman" w:hAnsi="Times New Roman"/>
          <w:sz w:val="28"/>
          <w:szCs w:val="28"/>
          <w:lang w:val="ru-RU"/>
        </w:rPr>
        <w:t xml:space="preserve"> </w:t>
      </w:r>
      <w:r>
        <w:rPr>
          <w:rFonts w:ascii="Times New Roman" w:hAnsi="Times New Roman"/>
          <w:sz w:val="28"/>
          <w:szCs w:val="28"/>
          <w:lang w:val="ru-RU"/>
        </w:rPr>
        <w:t>расходов на содержание органов местного самоуправления – 2 918 505,31 руб., из них:</w:t>
      </w:r>
    </w:p>
    <w:p w:rsidR="00A855D0" w:rsidRDefault="00A855D0" w:rsidP="00A855D0">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2 577 556,69 руб. - заработная  плата с начислениями;</w:t>
      </w:r>
    </w:p>
    <w:p w:rsidR="00A855D0" w:rsidRDefault="00A855D0" w:rsidP="00A855D0">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340 948,62 руб. – закупки товаров, работ и услуг для обеспечения государственных (муниципальных) нужд;</w:t>
      </w:r>
    </w:p>
    <w:p w:rsidR="00A855D0" w:rsidRDefault="00A855D0" w:rsidP="001E503C">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 неисполнение составило – 5168,29 руб., из них:</w:t>
      </w:r>
    </w:p>
    <w:p w:rsidR="00A855D0" w:rsidRDefault="00A855D0" w:rsidP="00A855D0">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4 968,51 руб. - заработная  плата с начислениями;</w:t>
      </w:r>
    </w:p>
    <w:p w:rsidR="00A855D0" w:rsidRDefault="00A855D0" w:rsidP="00A855D0">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t>199,78 руб. – закупки товаров, работ и услуг для обеспечения государственных (муниципальных) нужд.</w:t>
      </w:r>
    </w:p>
    <w:p w:rsidR="001E503C" w:rsidRDefault="001E503C" w:rsidP="001E503C">
      <w:pPr>
        <w:pStyle w:val="af"/>
        <w:spacing w:line="240" w:lineRule="atLeast"/>
        <w:ind w:firstLine="708"/>
        <w:jc w:val="both"/>
        <w:rPr>
          <w:rFonts w:ascii="Times New Roman" w:hAnsi="Times New Roman"/>
          <w:sz w:val="28"/>
          <w:szCs w:val="28"/>
          <w:lang w:val="ru-RU"/>
        </w:rPr>
      </w:pPr>
      <w:r w:rsidRPr="001E503C">
        <w:rPr>
          <w:rFonts w:ascii="Times New Roman" w:hAnsi="Times New Roman"/>
          <w:sz w:val="28"/>
          <w:szCs w:val="28"/>
          <w:lang w:val="ru-RU"/>
        </w:rPr>
        <w:t xml:space="preserve"> </w:t>
      </w:r>
      <w:r w:rsidR="002E5C7E">
        <w:rPr>
          <w:rFonts w:ascii="Times New Roman" w:hAnsi="Times New Roman"/>
          <w:sz w:val="28"/>
          <w:szCs w:val="28"/>
          <w:lang w:val="ru-RU"/>
        </w:rPr>
        <w:t xml:space="preserve">Таким образом, </w:t>
      </w:r>
      <w:r w:rsidRPr="001E503C">
        <w:rPr>
          <w:rFonts w:ascii="Times New Roman" w:hAnsi="Times New Roman"/>
          <w:sz w:val="28"/>
          <w:szCs w:val="28"/>
          <w:lang w:val="ru-RU"/>
        </w:rPr>
        <w:t xml:space="preserve">фактические затраты по содержанию аппарата управления в 2019 году составили </w:t>
      </w:r>
      <w:r w:rsidR="00DA54DF" w:rsidRPr="002E5C7E">
        <w:rPr>
          <w:rFonts w:ascii="Times New Roman" w:hAnsi="Times New Roman"/>
          <w:sz w:val="28"/>
          <w:szCs w:val="28"/>
          <w:lang w:val="ru-RU"/>
        </w:rPr>
        <w:t>2 918 505,31</w:t>
      </w:r>
      <w:r w:rsidRPr="002E5C7E">
        <w:rPr>
          <w:rFonts w:ascii="Times New Roman" w:hAnsi="Times New Roman"/>
          <w:sz w:val="28"/>
          <w:szCs w:val="28"/>
          <w:lang w:val="ru-RU"/>
        </w:rPr>
        <w:t xml:space="preserve"> руб</w:t>
      </w:r>
      <w:r w:rsidR="00DA54DF" w:rsidRPr="002E5C7E">
        <w:rPr>
          <w:rFonts w:ascii="Times New Roman" w:hAnsi="Times New Roman"/>
          <w:sz w:val="28"/>
          <w:szCs w:val="28"/>
          <w:lang w:val="ru-RU"/>
        </w:rPr>
        <w:t>.</w:t>
      </w:r>
      <w:r w:rsidRPr="002E5C7E">
        <w:rPr>
          <w:rFonts w:ascii="Times New Roman" w:hAnsi="Times New Roman"/>
          <w:sz w:val="28"/>
          <w:szCs w:val="28"/>
          <w:lang w:val="ru-RU"/>
        </w:rPr>
        <w:t>, из чего следует</w:t>
      </w:r>
      <w:r w:rsidR="002E5C7E" w:rsidRPr="002E5C7E">
        <w:rPr>
          <w:rFonts w:ascii="Times New Roman" w:hAnsi="Times New Roman"/>
          <w:sz w:val="28"/>
          <w:szCs w:val="28"/>
          <w:lang w:val="ru-RU"/>
        </w:rPr>
        <w:t>,</w:t>
      </w:r>
      <w:r w:rsidRPr="002E5C7E">
        <w:rPr>
          <w:rFonts w:ascii="Times New Roman" w:hAnsi="Times New Roman"/>
          <w:sz w:val="28"/>
          <w:szCs w:val="28"/>
          <w:lang w:val="ru-RU"/>
        </w:rPr>
        <w:t xml:space="preserve"> что установленный норматив не превышался. </w:t>
      </w:r>
      <w:r w:rsidR="00BF23C0">
        <w:rPr>
          <w:rFonts w:ascii="Times New Roman" w:hAnsi="Times New Roman"/>
          <w:sz w:val="28"/>
          <w:szCs w:val="28"/>
          <w:lang w:val="ru-RU"/>
        </w:rPr>
        <w:t xml:space="preserve">  </w:t>
      </w:r>
    </w:p>
    <w:p w:rsidR="00662F55" w:rsidRPr="00DA54DF" w:rsidRDefault="00662F55" w:rsidP="001E503C">
      <w:pPr>
        <w:pStyle w:val="af"/>
        <w:spacing w:line="240" w:lineRule="atLeast"/>
        <w:ind w:firstLine="708"/>
        <w:jc w:val="both"/>
        <w:rPr>
          <w:rFonts w:ascii="Times New Roman" w:hAnsi="Times New Roman"/>
          <w:sz w:val="28"/>
          <w:szCs w:val="28"/>
          <w:lang w:val="ru-RU"/>
        </w:rPr>
      </w:pPr>
      <w:r>
        <w:rPr>
          <w:rFonts w:ascii="Times New Roman" w:hAnsi="Times New Roman"/>
          <w:sz w:val="28"/>
          <w:szCs w:val="28"/>
          <w:lang w:val="ru-RU"/>
        </w:rPr>
        <w:lastRenderedPageBreak/>
        <w:t>Расчет заработной платы муниципальных служащих Администрации в 2019 году производился в соответствии с Положением о системе оплаты труда муниципальных служащих Новогоркинского сельского поселения (утвержденное решением Совета Новогоркинского сельского поселения №14 от 28.03.2017</w:t>
      </w:r>
      <w:r w:rsidR="0014634C">
        <w:rPr>
          <w:rFonts w:ascii="Times New Roman" w:hAnsi="Times New Roman"/>
          <w:sz w:val="28"/>
          <w:szCs w:val="28"/>
          <w:lang w:val="ru-RU"/>
        </w:rPr>
        <w:t>г.); Положением о выплате премий за выполнение особо важных и сложных заданий, материальной помощи, единовременных выплат и денежных поощрений муниципальным служащим Новогоркинского сельского поселения (утвержденное постановлением Администрации Новогоркинского сельского поселения №53 от 03.06.2019г.).</w:t>
      </w:r>
    </w:p>
    <w:p w:rsidR="00F853EC" w:rsidRDefault="001E503C" w:rsidP="00F853EC">
      <w:pPr>
        <w:pStyle w:val="af"/>
        <w:spacing w:line="240" w:lineRule="atLeast"/>
        <w:jc w:val="both"/>
        <w:rPr>
          <w:rFonts w:ascii="Times New Roman" w:hAnsi="Times New Roman"/>
          <w:sz w:val="28"/>
          <w:szCs w:val="28"/>
          <w:lang w:val="ru-RU"/>
        </w:rPr>
      </w:pPr>
      <w:r w:rsidRPr="001E503C">
        <w:rPr>
          <w:rFonts w:ascii="Times New Roman" w:hAnsi="Times New Roman"/>
          <w:sz w:val="28"/>
          <w:szCs w:val="28"/>
          <w:lang w:val="ru-RU"/>
        </w:rPr>
        <w:t xml:space="preserve">         Учет расчетов по оплате труда ведется в журнале операций №6 установленной  </w:t>
      </w:r>
      <w:r w:rsidRPr="009846FA">
        <w:rPr>
          <w:rFonts w:ascii="Times New Roman" w:hAnsi="Times New Roman"/>
          <w:sz w:val="28"/>
          <w:szCs w:val="28"/>
          <w:lang w:val="ru-RU"/>
        </w:rPr>
        <w:t>формы № 0504071</w:t>
      </w:r>
      <w:r w:rsidRPr="001E503C">
        <w:rPr>
          <w:rFonts w:ascii="Times New Roman" w:hAnsi="Times New Roman"/>
          <w:sz w:val="28"/>
          <w:szCs w:val="28"/>
          <w:lang w:val="ru-RU"/>
        </w:rPr>
        <w:t>.</w:t>
      </w:r>
      <w:r w:rsidR="007B272C">
        <w:rPr>
          <w:rFonts w:ascii="Times New Roman" w:hAnsi="Times New Roman"/>
          <w:sz w:val="28"/>
          <w:szCs w:val="28"/>
          <w:lang w:val="ru-RU"/>
        </w:rPr>
        <w:t xml:space="preserve"> Выплата заработной платы осуществляется </w:t>
      </w:r>
      <w:r w:rsidR="007B272C" w:rsidRPr="007B272C">
        <w:rPr>
          <w:rFonts w:ascii="Times New Roman" w:hAnsi="Times New Roman"/>
          <w:color w:val="000000"/>
          <w:sz w:val="28"/>
          <w:szCs w:val="28"/>
          <w:shd w:val="clear" w:color="auto" w:fill="FFFFFF"/>
          <w:lang w:val="ru-RU"/>
        </w:rPr>
        <w:t>перечисление</w:t>
      </w:r>
      <w:r w:rsidR="007B272C">
        <w:rPr>
          <w:rFonts w:ascii="Times New Roman" w:hAnsi="Times New Roman"/>
          <w:color w:val="000000"/>
          <w:sz w:val="28"/>
          <w:szCs w:val="28"/>
          <w:shd w:val="clear" w:color="auto" w:fill="FFFFFF"/>
          <w:lang w:val="ru-RU"/>
        </w:rPr>
        <w:t>м</w:t>
      </w:r>
      <w:r w:rsidR="007B272C" w:rsidRPr="007B272C">
        <w:rPr>
          <w:rFonts w:ascii="Times New Roman" w:hAnsi="Times New Roman"/>
          <w:color w:val="000000"/>
          <w:sz w:val="28"/>
          <w:szCs w:val="28"/>
          <w:shd w:val="clear" w:color="auto" w:fill="FFFFFF"/>
          <w:lang w:val="ru-RU"/>
        </w:rPr>
        <w:t xml:space="preserve"> ее на</w:t>
      </w:r>
      <w:r w:rsidR="007B272C" w:rsidRPr="007B272C">
        <w:rPr>
          <w:rFonts w:ascii="Times New Roman" w:hAnsi="Times New Roman"/>
          <w:color w:val="000000"/>
          <w:sz w:val="28"/>
          <w:szCs w:val="28"/>
          <w:shd w:val="clear" w:color="auto" w:fill="FFFFFF"/>
        </w:rPr>
        <w:t> </w:t>
      </w:r>
      <w:r w:rsidR="007B272C" w:rsidRPr="007B272C">
        <w:rPr>
          <w:rFonts w:ascii="Times New Roman" w:hAnsi="Times New Roman"/>
          <w:color w:val="000000"/>
          <w:sz w:val="28"/>
          <w:szCs w:val="28"/>
          <w:shd w:val="clear" w:color="auto" w:fill="FFFFFF"/>
          <w:lang w:val="ru-RU"/>
        </w:rPr>
        <w:t>банковские карты работников, в</w:t>
      </w:r>
      <w:r w:rsidR="007B272C" w:rsidRPr="007B272C">
        <w:rPr>
          <w:rFonts w:ascii="Times New Roman" w:hAnsi="Times New Roman"/>
          <w:color w:val="000000"/>
          <w:sz w:val="28"/>
          <w:szCs w:val="28"/>
          <w:shd w:val="clear" w:color="auto" w:fill="FFFFFF"/>
        </w:rPr>
        <w:t> </w:t>
      </w:r>
      <w:r w:rsidR="007B272C" w:rsidRPr="007B272C">
        <w:rPr>
          <w:rFonts w:ascii="Times New Roman" w:hAnsi="Times New Roman"/>
          <w:color w:val="000000"/>
          <w:sz w:val="28"/>
          <w:szCs w:val="28"/>
          <w:shd w:val="clear" w:color="auto" w:fill="FFFFFF"/>
          <w:lang w:val="ru-RU"/>
        </w:rPr>
        <w:t>частности, в</w:t>
      </w:r>
      <w:r w:rsidR="007B272C" w:rsidRPr="007B272C">
        <w:rPr>
          <w:rFonts w:ascii="Times New Roman" w:hAnsi="Times New Roman"/>
          <w:color w:val="000000"/>
          <w:sz w:val="28"/>
          <w:szCs w:val="28"/>
          <w:shd w:val="clear" w:color="auto" w:fill="FFFFFF"/>
        </w:rPr>
        <w:t> </w:t>
      </w:r>
      <w:r w:rsidR="007B272C" w:rsidRPr="007B272C">
        <w:rPr>
          <w:rFonts w:ascii="Times New Roman" w:hAnsi="Times New Roman"/>
          <w:color w:val="000000"/>
          <w:sz w:val="28"/>
          <w:szCs w:val="28"/>
          <w:shd w:val="clear" w:color="auto" w:fill="FFFFFF"/>
          <w:lang w:val="ru-RU"/>
        </w:rPr>
        <w:t xml:space="preserve">рамках зарплатного проекта. </w:t>
      </w:r>
    </w:p>
    <w:p w:rsidR="00F853EC" w:rsidRPr="00381EDB" w:rsidRDefault="001E503C" w:rsidP="00381EDB">
      <w:pPr>
        <w:pStyle w:val="af"/>
        <w:spacing w:line="240" w:lineRule="atLeast"/>
        <w:ind w:firstLine="720"/>
        <w:jc w:val="both"/>
        <w:rPr>
          <w:rFonts w:ascii="Times New Roman" w:hAnsi="Times New Roman"/>
          <w:sz w:val="28"/>
          <w:szCs w:val="28"/>
          <w:lang w:val="ru-RU"/>
        </w:rPr>
      </w:pPr>
      <w:r w:rsidRPr="001E503C">
        <w:rPr>
          <w:sz w:val="28"/>
          <w:szCs w:val="28"/>
          <w:lang w:val="ru-RU"/>
        </w:rPr>
        <w:t xml:space="preserve"> </w:t>
      </w:r>
      <w:r w:rsidRPr="00F853EC">
        <w:rPr>
          <w:rFonts w:ascii="Times New Roman" w:hAnsi="Times New Roman"/>
          <w:sz w:val="28"/>
          <w:szCs w:val="28"/>
          <w:lang w:val="ru-RU"/>
        </w:rPr>
        <w:t>Проверкой правильности отражения расходов по заработной плате за 2019г. путем сопоставления отчетных данных  Журналов операций расчетов по оплате труда</w:t>
      </w:r>
      <w:r w:rsidR="009F17AA">
        <w:rPr>
          <w:rFonts w:ascii="Times New Roman" w:hAnsi="Times New Roman"/>
          <w:sz w:val="28"/>
          <w:szCs w:val="28"/>
          <w:lang w:val="ru-RU"/>
        </w:rPr>
        <w:t>, расчетных   ведомостей</w:t>
      </w:r>
      <w:r w:rsidRPr="00C1635B">
        <w:rPr>
          <w:rFonts w:ascii="Times New Roman" w:hAnsi="Times New Roman"/>
          <w:sz w:val="28"/>
          <w:szCs w:val="28"/>
          <w:lang w:val="ru-RU"/>
        </w:rPr>
        <w:t xml:space="preserve"> - расхождений не установлено.</w:t>
      </w:r>
    </w:p>
    <w:p w:rsidR="001E503C" w:rsidRPr="001E503C" w:rsidRDefault="001E503C" w:rsidP="009F17AA">
      <w:pPr>
        <w:pStyle w:val="af"/>
        <w:spacing w:line="120" w:lineRule="atLeast"/>
        <w:ind w:firstLine="720"/>
        <w:rPr>
          <w:rFonts w:ascii="Times New Roman" w:hAnsi="Times New Roman"/>
          <w:b/>
          <w:sz w:val="28"/>
          <w:szCs w:val="28"/>
          <w:lang w:val="ru-RU"/>
        </w:rPr>
      </w:pPr>
      <w:r w:rsidRPr="001E503C">
        <w:rPr>
          <w:rFonts w:ascii="Times New Roman" w:hAnsi="Times New Roman"/>
          <w:b/>
          <w:sz w:val="28"/>
          <w:szCs w:val="28"/>
          <w:lang w:val="ru-RU"/>
        </w:rPr>
        <w:t xml:space="preserve"> Выводы по результатам проверки:</w:t>
      </w:r>
    </w:p>
    <w:p w:rsidR="001E503C" w:rsidRPr="00692741" w:rsidRDefault="001E503C" w:rsidP="009F17AA">
      <w:pPr>
        <w:pStyle w:val="Style3"/>
        <w:widowControl/>
        <w:spacing w:line="120" w:lineRule="atLeast"/>
        <w:ind w:firstLine="720"/>
        <w:jc w:val="both"/>
        <w:rPr>
          <w:sz w:val="28"/>
          <w:szCs w:val="28"/>
          <w:lang w:val="ru-RU"/>
        </w:rPr>
      </w:pPr>
      <w:r>
        <w:rPr>
          <w:sz w:val="28"/>
          <w:szCs w:val="28"/>
          <w:lang w:val="ru-RU"/>
        </w:rPr>
        <w:t xml:space="preserve">Главе </w:t>
      </w:r>
      <w:r w:rsidR="00FC27D7">
        <w:rPr>
          <w:sz w:val="28"/>
          <w:szCs w:val="28"/>
          <w:lang w:val="ru-RU"/>
        </w:rPr>
        <w:t xml:space="preserve">Новогоркинского сельского </w:t>
      </w:r>
      <w:r>
        <w:rPr>
          <w:sz w:val="28"/>
          <w:szCs w:val="28"/>
          <w:lang w:val="ru-RU"/>
        </w:rPr>
        <w:t xml:space="preserve">поселения, начальнику </w:t>
      </w:r>
      <w:r w:rsidR="00FC27D7">
        <w:rPr>
          <w:sz w:val="28"/>
          <w:szCs w:val="28"/>
          <w:lang w:val="ru-RU"/>
        </w:rPr>
        <w:t xml:space="preserve">отдела </w:t>
      </w:r>
      <w:r>
        <w:rPr>
          <w:sz w:val="28"/>
          <w:szCs w:val="28"/>
          <w:lang w:val="ru-RU"/>
        </w:rPr>
        <w:t>финансово</w:t>
      </w:r>
      <w:r w:rsidR="00FC27D7">
        <w:rPr>
          <w:sz w:val="28"/>
          <w:szCs w:val="28"/>
          <w:lang w:val="ru-RU"/>
        </w:rPr>
        <w:t>-экономической политики, бюджетного учета и отчетности – главному бухгалтеру</w:t>
      </w:r>
      <w:r>
        <w:rPr>
          <w:sz w:val="28"/>
          <w:szCs w:val="28"/>
          <w:lang w:val="ru-RU"/>
        </w:rPr>
        <w:t>, ведущему специалисту -</w:t>
      </w:r>
      <w:r w:rsidRPr="001D461D">
        <w:rPr>
          <w:sz w:val="28"/>
          <w:szCs w:val="28"/>
          <w:lang w:val="ru-RU"/>
        </w:rPr>
        <w:t xml:space="preserve"> </w:t>
      </w:r>
      <w:r w:rsidR="00FC27D7">
        <w:rPr>
          <w:sz w:val="28"/>
          <w:szCs w:val="28"/>
          <w:lang w:val="ru-RU"/>
        </w:rPr>
        <w:t>финансисту</w:t>
      </w:r>
      <w:r>
        <w:rPr>
          <w:sz w:val="28"/>
          <w:szCs w:val="28"/>
          <w:lang w:val="ru-RU"/>
        </w:rPr>
        <w:t xml:space="preserve"> </w:t>
      </w:r>
      <w:r w:rsidRPr="00C14FEF">
        <w:rPr>
          <w:sz w:val="28"/>
          <w:szCs w:val="28"/>
          <w:lang w:val="ru-RU"/>
        </w:rPr>
        <w:t xml:space="preserve">контролировать правильное, своевременное и целевое расходование средств в </w:t>
      </w:r>
      <w:r>
        <w:rPr>
          <w:sz w:val="28"/>
          <w:szCs w:val="28"/>
          <w:lang w:val="ru-RU"/>
        </w:rPr>
        <w:t>А</w:t>
      </w:r>
      <w:r w:rsidRPr="00C14FEF">
        <w:rPr>
          <w:sz w:val="28"/>
          <w:szCs w:val="28"/>
          <w:lang w:val="ru-RU"/>
        </w:rPr>
        <w:t xml:space="preserve">дминистрации и подведомственном учреждении </w:t>
      </w:r>
      <w:r w:rsidRPr="00CC0509">
        <w:rPr>
          <w:sz w:val="28"/>
          <w:szCs w:val="28"/>
          <w:lang w:val="ru-RU"/>
        </w:rPr>
        <w:t>МКУ «</w:t>
      </w:r>
      <w:r w:rsidR="00F853EC">
        <w:rPr>
          <w:sz w:val="28"/>
          <w:szCs w:val="28"/>
          <w:lang w:val="ru-RU"/>
        </w:rPr>
        <w:t xml:space="preserve">Новогоркинское </w:t>
      </w:r>
      <w:r w:rsidRPr="00CC0509">
        <w:rPr>
          <w:sz w:val="28"/>
          <w:szCs w:val="28"/>
          <w:lang w:val="ru-RU"/>
        </w:rPr>
        <w:t>СКО»</w:t>
      </w:r>
      <w:r w:rsidRPr="00C14FEF">
        <w:rPr>
          <w:sz w:val="28"/>
          <w:szCs w:val="28"/>
          <w:lang w:val="ru-RU"/>
        </w:rPr>
        <w:t>.</w:t>
      </w:r>
    </w:p>
    <w:p w:rsidR="001E503C" w:rsidRPr="001E503C" w:rsidRDefault="001E503C" w:rsidP="00F853EC">
      <w:pPr>
        <w:autoSpaceDE w:val="0"/>
        <w:autoSpaceDN w:val="0"/>
        <w:adjustRightInd w:val="0"/>
        <w:jc w:val="both"/>
        <w:rPr>
          <w:rFonts w:ascii="Times New Roman" w:hAnsi="Times New Roman"/>
          <w:sz w:val="28"/>
          <w:szCs w:val="28"/>
          <w:lang w:val="ru-RU"/>
        </w:rPr>
      </w:pPr>
      <w:r w:rsidRPr="001E503C">
        <w:rPr>
          <w:rFonts w:ascii="Times New Roman" w:hAnsi="Times New Roman"/>
          <w:sz w:val="28"/>
          <w:szCs w:val="28"/>
          <w:lang w:val="ru-RU"/>
        </w:rPr>
        <w:t xml:space="preserve">           Акт плановой проверки на </w:t>
      </w:r>
      <w:r w:rsidR="009D0125" w:rsidRPr="00DA54DF">
        <w:rPr>
          <w:rFonts w:ascii="Times New Roman" w:hAnsi="Times New Roman"/>
          <w:sz w:val="28"/>
          <w:szCs w:val="28"/>
          <w:lang w:val="ru-RU"/>
        </w:rPr>
        <w:t>1</w:t>
      </w:r>
      <w:r w:rsidR="00DA54DF" w:rsidRPr="00DA54DF">
        <w:rPr>
          <w:rFonts w:ascii="Times New Roman" w:hAnsi="Times New Roman"/>
          <w:sz w:val="28"/>
          <w:szCs w:val="28"/>
          <w:lang w:val="ru-RU"/>
        </w:rPr>
        <w:t>2</w:t>
      </w:r>
      <w:r w:rsidRPr="001E503C">
        <w:rPr>
          <w:rFonts w:ascii="Times New Roman" w:hAnsi="Times New Roman"/>
          <w:sz w:val="28"/>
          <w:szCs w:val="28"/>
          <w:lang w:val="ru-RU"/>
        </w:rPr>
        <w:t xml:space="preserve">   листах составлен в двух экземплярах. Копия акта проверки будет направлена лицам, в отношении которых проведена проверка.</w:t>
      </w:r>
    </w:p>
    <w:p w:rsidR="00221A5D" w:rsidRDefault="001E503C" w:rsidP="00F853EC">
      <w:pPr>
        <w:pStyle w:val="af"/>
        <w:jc w:val="both"/>
        <w:rPr>
          <w:rFonts w:ascii="Times New Roman" w:hAnsi="Times New Roman"/>
          <w:sz w:val="28"/>
          <w:szCs w:val="28"/>
        </w:rPr>
      </w:pPr>
      <w:r w:rsidRPr="001E503C">
        <w:rPr>
          <w:rFonts w:ascii="Times New Roman" w:hAnsi="Times New Roman"/>
          <w:sz w:val="28"/>
          <w:szCs w:val="28"/>
          <w:lang w:val="ru-RU"/>
        </w:rPr>
        <w:t xml:space="preserve">           В случае несогласия с фактами, изложенными в настоящем акте плановой проверки, Администрация </w:t>
      </w:r>
      <w:r w:rsidR="00F853EC">
        <w:rPr>
          <w:rFonts w:ascii="Times New Roman" w:hAnsi="Times New Roman"/>
          <w:sz w:val="28"/>
          <w:szCs w:val="28"/>
          <w:lang w:val="ru-RU"/>
        </w:rPr>
        <w:t>Новогоркинского</w:t>
      </w:r>
      <w:r w:rsidRPr="001E503C">
        <w:rPr>
          <w:rFonts w:ascii="Times New Roman" w:hAnsi="Times New Roman"/>
          <w:sz w:val="28"/>
          <w:szCs w:val="28"/>
          <w:lang w:val="ru-RU"/>
        </w:rPr>
        <w:t xml:space="preserve"> сельского поселения</w:t>
      </w:r>
      <w:r w:rsidRPr="001E503C">
        <w:rPr>
          <w:rFonts w:ascii="Times New Roman" w:hAnsi="Times New Roman"/>
          <w:sz w:val="18"/>
          <w:szCs w:val="18"/>
          <w:lang w:val="ru-RU"/>
        </w:rPr>
        <w:t xml:space="preserve"> </w:t>
      </w:r>
      <w:r w:rsidRPr="001E503C">
        <w:rPr>
          <w:rFonts w:ascii="Times New Roman" w:hAnsi="Times New Roman"/>
          <w:sz w:val="28"/>
          <w:szCs w:val="28"/>
          <w:lang w:val="ru-RU"/>
        </w:rPr>
        <w:t>вправе представить в течение 10 рабочих дней со дня получения настоящего акта в Финансовый отдел Администрации Лежневского муниципального района письменные возражения по указанному акту в целом или по его отдельным положениям. При этом необходимо приложить к письменным возражениям документы (их заверенные копии), подтверждающие обоснованность своих возражений.</w:t>
      </w:r>
    </w:p>
    <w:p w:rsidR="00381EDB" w:rsidRPr="00381EDB" w:rsidRDefault="00381EDB" w:rsidP="00F853EC">
      <w:pPr>
        <w:pStyle w:val="af"/>
        <w:jc w:val="both"/>
        <w:rPr>
          <w:rFonts w:ascii="Times New Roman" w:hAnsi="Times New Roman"/>
          <w:sz w:val="28"/>
          <w:szCs w:val="28"/>
        </w:rPr>
      </w:pPr>
    </w:p>
    <w:tbl>
      <w:tblPr>
        <w:tblW w:w="0" w:type="auto"/>
        <w:tblLayout w:type="fixed"/>
        <w:tblLook w:val="0000"/>
      </w:tblPr>
      <w:tblGrid>
        <w:gridCol w:w="4968"/>
        <w:gridCol w:w="5211"/>
      </w:tblGrid>
      <w:tr w:rsidR="00F853EC" w:rsidRPr="009F17AA" w:rsidTr="00C51A14">
        <w:tc>
          <w:tcPr>
            <w:tcW w:w="4968" w:type="dxa"/>
            <w:shd w:val="clear" w:color="auto" w:fill="auto"/>
          </w:tcPr>
          <w:p w:rsidR="00F853EC" w:rsidRPr="00F853EC" w:rsidRDefault="00F853EC" w:rsidP="00C51A14">
            <w:pPr>
              <w:snapToGrid w:val="0"/>
              <w:rPr>
                <w:rFonts w:ascii="Times New Roman" w:hAnsi="Times New Roman"/>
                <w:sz w:val="18"/>
                <w:szCs w:val="18"/>
                <w:lang w:val="ru-RU"/>
              </w:rPr>
            </w:pPr>
            <w:r w:rsidRPr="00F853EC">
              <w:rPr>
                <w:rFonts w:ascii="Times New Roman" w:hAnsi="Times New Roman"/>
                <w:sz w:val="18"/>
                <w:szCs w:val="18"/>
                <w:lang w:val="ru-RU"/>
              </w:rPr>
              <w:t xml:space="preserve">Заместитель Главы Администрации                                                        </w:t>
            </w:r>
          </w:p>
          <w:p w:rsidR="00F853EC" w:rsidRPr="00F853EC" w:rsidRDefault="00F853EC" w:rsidP="00C51A14">
            <w:pPr>
              <w:rPr>
                <w:rFonts w:ascii="Times New Roman" w:hAnsi="Times New Roman"/>
                <w:sz w:val="18"/>
                <w:szCs w:val="18"/>
                <w:lang w:val="ru-RU"/>
              </w:rPr>
            </w:pPr>
            <w:r w:rsidRPr="00F853EC">
              <w:rPr>
                <w:rFonts w:ascii="Times New Roman" w:hAnsi="Times New Roman"/>
                <w:sz w:val="18"/>
                <w:szCs w:val="18"/>
                <w:lang w:val="ru-RU"/>
              </w:rPr>
              <w:t xml:space="preserve">- начальник финансового отдела                               </w:t>
            </w:r>
          </w:p>
          <w:p w:rsidR="00F853EC" w:rsidRDefault="00F853EC" w:rsidP="00C51A14">
            <w:pPr>
              <w:rPr>
                <w:rFonts w:ascii="Times New Roman" w:hAnsi="Times New Roman"/>
                <w:sz w:val="18"/>
                <w:szCs w:val="18"/>
              </w:rPr>
            </w:pPr>
            <w:r w:rsidRPr="00F853EC">
              <w:rPr>
                <w:rFonts w:ascii="Times New Roman" w:hAnsi="Times New Roman"/>
                <w:sz w:val="18"/>
                <w:szCs w:val="18"/>
                <w:lang w:val="ru-RU"/>
              </w:rPr>
              <w:t xml:space="preserve">                                                   </w:t>
            </w:r>
            <w:r>
              <w:rPr>
                <w:rFonts w:ascii="Times New Roman" w:hAnsi="Times New Roman"/>
                <w:sz w:val="18"/>
                <w:szCs w:val="18"/>
              </w:rPr>
              <w:t>Е.А. Лебедева</w:t>
            </w:r>
          </w:p>
          <w:p w:rsidR="00F853EC" w:rsidRPr="005E3B28" w:rsidRDefault="00F853EC" w:rsidP="00C51A14">
            <w:pPr>
              <w:rPr>
                <w:rFonts w:ascii="Times New Roman" w:hAnsi="Times New Roman"/>
                <w:sz w:val="18"/>
                <w:szCs w:val="18"/>
              </w:rPr>
            </w:pPr>
            <w:r w:rsidRPr="005E3B28">
              <w:rPr>
                <w:rFonts w:ascii="Times New Roman" w:hAnsi="Times New Roman"/>
                <w:sz w:val="18"/>
                <w:szCs w:val="18"/>
              </w:rPr>
              <w:t xml:space="preserve"> </w:t>
            </w:r>
          </w:p>
        </w:tc>
        <w:tc>
          <w:tcPr>
            <w:tcW w:w="5211" w:type="dxa"/>
            <w:shd w:val="clear" w:color="auto" w:fill="auto"/>
          </w:tcPr>
          <w:p w:rsidR="00F853EC" w:rsidRPr="00F853EC" w:rsidRDefault="00F853EC" w:rsidP="00C51A14">
            <w:pPr>
              <w:rPr>
                <w:rFonts w:ascii="Times New Roman" w:hAnsi="Times New Roman"/>
                <w:sz w:val="18"/>
                <w:szCs w:val="18"/>
                <w:lang w:val="ru-RU"/>
              </w:rPr>
            </w:pPr>
            <w:r w:rsidRPr="00F853EC">
              <w:rPr>
                <w:rFonts w:ascii="Times New Roman" w:hAnsi="Times New Roman"/>
                <w:sz w:val="18"/>
                <w:szCs w:val="18"/>
                <w:lang w:val="ru-RU"/>
              </w:rPr>
              <w:t xml:space="preserve">Глава </w:t>
            </w:r>
            <w:r w:rsidR="009D0125">
              <w:rPr>
                <w:rFonts w:ascii="Times New Roman" w:hAnsi="Times New Roman"/>
                <w:sz w:val="18"/>
                <w:szCs w:val="18"/>
                <w:lang w:val="ru-RU"/>
              </w:rPr>
              <w:t>Новогоркинского</w:t>
            </w:r>
            <w:r w:rsidRPr="00F853EC">
              <w:rPr>
                <w:rFonts w:ascii="Times New Roman" w:hAnsi="Times New Roman"/>
                <w:sz w:val="18"/>
                <w:szCs w:val="18"/>
                <w:lang w:val="ru-RU"/>
              </w:rPr>
              <w:t xml:space="preserve"> сельского поселения</w:t>
            </w:r>
          </w:p>
          <w:p w:rsidR="00F853EC" w:rsidRPr="00F853EC" w:rsidRDefault="00F853EC" w:rsidP="00C51A14">
            <w:pPr>
              <w:rPr>
                <w:rFonts w:ascii="Times New Roman" w:hAnsi="Times New Roman"/>
                <w:sz w:val="18"/>
                <w:szCs w:val="18"/>
                <w:lang w:val="ru-RU"/>
              </w:rPr>
            </w:pPr>
          </w:p>
          <w:p w:rsidR="00F853EC" w:rsidRPr="00F853EC" w:rsidRDefault="00F853EC" w:rsidP="00F853EC">
            <w:pPr>
              <w:rPr>
                <w:rFonts w:ascii="Times New Roman" w:hAnsi="Times New Roman"/>
                <w:sz w:val="18"/>
                <w:szCs w:val="18"/>
                <w:lang w:val="ru-RU"/>
              </w:rPr>
            </w:pPr>
            <w:r w:rsidRPr="00F853EC">
              <w:rPr>
                <w:rFonts w:ascii="Times New Roman" w:hAnsi="Times New Roman"/>
                <w:sz w:val="18"/>
                <w:szCs w:val="18"/>
                <w:lang w:val="ru-RU"/>
              </w:rPr>
              <w:t xml:space="preserve">                                                         </w:t>
            </w:r>
            <w:r>
              <w:rPr>
                <w:rFonts w:ascii="Times New Roman" w:hAnsi="Times New Roman"/>
                <w:sz w:val="18"/>
                <w:szCs w:val="18"/>
                <w:lang w:val="ru-RU"/>
              </w:rPr>
              <w:t>А.С. Левин</w:t>
            </w:r>
          </w:p>
        </w:tc>
      </w:tr>
      <w:tr w:rsidR="00F853EC" w:rsidRPr="00FF3A6B" w:rsidTr="00C51A14">
        <w:tc>
          <w:tcPr>
            <w:tcW w:w="4968" w:type="dxa"/>
            <w:shd w:val="clear" w:color="auto" w:fill="auto"/>
          </w:tcPr>
          <w:p w:rsidR="00F853EC" w:rsidRPr="00F853EC" w:rsidRDefault="00F853EC" w:rsidP="00C51A14">
            <w:pPr>
              <w:pStyle w:val="af2"/>
              <w:snapToGrid w:val="0"/>
              <w:spacing w:line="276" w:lineRule="auto"/>
              <w:rPr>
                <w:rFonts w:ascii="Times New Roman" w:hAnsi="Times New Roman"/>
                <w:sz w:val="18"/>
                <w:szCs w:val="18"/>
                <w:lang w:val="ru-RU"/>
              </w:rPr>
            </w:pPr>
            <w:r w:rsidRPr="00F853EC">
              <w:rPr>
                <w:rFonts w:ascii="Times New Roman" w:hAnsi="Times New Roman"/>
                <w:sz w:val="18"/>
                <w:szCs w:val="18"/>
                <w:lang w:val="ru-RU"/>
              </w:rPr>
              <w:t>Главный специалист -главный бухгалтер</w:t>
            </w:r>
          </w:p>
          <w:p w:rsidR="00F853EC" w:rsidRPr="00F853EC" w:rsidRDefault="00F853EC" w:rsidP="00C51A14">
            <w:pPr>
              <w:rPr>
                <w:rFonts w:ascii="Times New Roman" w:hAnsi="Times New Roman"/>
                <w:sz w:val="18"/>
                <w:szCs w:val="18"/>
                <w:lang w:val="ru-RU"/>
              </w:rPr>
            </w:pPr>
            <w:r w:rsidRPr="00F853EC">
              <w:rPr>
                <w:rFonts w:ascii="Times New Roman" w:hAnsi="Times New Roman"/>
                <w:sz w:val="18"/>
                <w:szCs w:val="18"/>
                <w:lang w:val="ru-RU"/>
              </w:rPr>
              <w:t xml:space="preserve"> </w:t>
            </w:r>
          </w:p>
          <w:p w:rsidR="00F853EC" w:rsidRPr="00F853EC" w:rsidRDefault="00F853EC" w:rsidP="00C51A14">
            <w:pPr>
              <w:rPr>
                <w:rFonts w:ascii="Times New Roman" w:hAnsi="Times New Roman"/>
                <w:sz w:val="18"/>
                <w:szCs w:val="18"/>
                <w:lang w:val="ru-RU"/>
              </w:rPr>
            </w:pPr>
            <w:r w:rsidRPr="00F853EC">
              <w:rPr>
                <w:rFonts w:ascii="Times New Roman" w:hAnsi="Times New Roman"/>
                <w:sz w:val="18"/>
                <w:szCs w:val="18"/>
                <w:lang w:val="ru-RU"/>
              </w:rPr>
              <w:t xml:space="preserve">                                                    О.Д. Кириллова                                                                  </w:t>
            </w:r>
          </w:p>
        </w:tc>
        <w:tc>
          <w:tcPr>
            <w:tcW w:w="5211" w:type="dxa"/>
            <w:shd w:val="clear" w:color="auto" w:fill="auto"/>
          </w:tcPr>
          <w:p w:rsidR="00FC27D7" w:rsidRDefault="007A6B78" w:rsidP="00C51A14">
            <w:pPr>
              <w:snapToGrid w:val="0"/>
              <w:rPr>
                <w:rFonts w:ascii="Times New Roman" w:hAnsi="Times New Roman"/>
                <w:sz w:val="18"/>
                <w:szCs w:val="18"/>
                <w:lang w:val="ru-RU"/>
              </w:rPr>
            </w:pPr>
            <w:r w:rsidRPr="007A6B78">
              <w:rPr>
                <w:rFonts w:ascii="Times New Roman" w:hAnsi="Times New Roman"/>
                <w:sz w:val="18"/>
                <w:szCs w:val="18"/>
                <w:lang w:val="ru-RU"/>
              </w:rPr>
              <w:t>Начальник отдела</w:t>
            </w:r>
            <w:r w:rsidR="00F853EC" w:rsidRPr="007A6B78">
              <w:rPr>
                <w:rFonts w:ascii="Times New Roman" w:hAnsi="Times New Roman"/>
                <w:sz w:val="18"/>
                <w:szCs w:val="18"/>
                <w:lang w:val="ru-RU"/>
              </w:rPr>
              <w:t xml:space="preserve"> </w:t>
            </w:r>
          </w:p>
          <w:p w:rsidR="00F853EC" w:rsidRPr="00F853EC" w:rsidRDefault="00FC27D7" w:rsidP="00C51A14">
            <w:pPr>
              <w:snapToGrid w:val="0"/>
              <w:rPr>
                <w:rFonts w:ascii="Times New Roman" w:hAnsi="Times New Roman"/>
                <w:sz w:val="18"/>
                <w:szCs w:val="18"/>
                <w:lang w:val="ru-RU"/>
              </w:rPr>
            </w:pPr>
            <w:r>
              <w:rPr>
                <w:rFonts w:ascii="Times New Roman" w:hAnsi="Times New Roman"/>
                <w:sz w:val="18"/>
                <w:szCs w:val="18"/>
                <w:lang w:val="ru-RU"/>
              </w:rPr>
              <w:t xml:space="preserve">финансово-экономической политики, бюджетного учета и отчетности </w:t>
            </w:r>
            <w:r w:rsidR="00F853EC" w:rsidRPr="007A6B78">
              <w:rPr>
                <w:rFonts w:ascii="Times New Roman" w:hAnsi="Times New Roman"/>
                <w:sz w:val="18"/>
                <w:szCs w:val="18"/>
                <w:lang w:val="ru-RU"/>
              </w:rPr>
              <w:t>–</w:t>
            </w:r>
            <w:r>
              <w:rPr>
                <w:rFonts w:ascii="Times New Roman" w:hAnsi="Times New Roman"/>
                <w:sz w:val="18"/>
                <w:szCs w:val="18"/>
                <w:lang w:val="ru-RU"/>
              </w:rPr>
              <w:t xml:space="preserve"> </w:t>
            </w:r>
            <w:r w:rsidR="00F853EC" w:rsidRPr="007A6B78">
              <w:rPr>
                <w:rFonts w:ascii="Times New Roman" w:hAnsi="Times New Roman"/>
                <w:sz w:val="18"/>
                <w:szCs w:val="18"/>
                <w:lang w:val="ru-RU"/>
              </w:rPr>
              <w:t>главный бухгалтер</w:t>
            </w:r>
            <w:r w:rsidR="00F853EC" w:rsidRPr="00F853EC">
              <w:rPr>
                <w:rFonts w:ascii="Times New Roman" w:hAnsi="Times New Roman"/>
                <w:sz w:val="18"/>
                <w:szCs w:val="18"/>
                <w:lang w:val="ru-RU"/>
              </w:rPr>
              <w:t xml:space="preserve">                                        </w:t>
            </w:r>
          </w:p>
          <w:p w:rsidR="00F853EC" w:rsidRPr="00F853EC" w:rsidRDefault="00F853EC" w:rsidP="00C51A14">
            <w:pPr>
              <w:snapToGrid w:val="0"/>
              <w:rPr>
                <w:rFonts w:ascii="Times New Roman" w:hAnsi="Times New Roman"/>
                <w:sz w:val="18"/>
                <w:szCs w:val="18"/>
                <w:lang w:val="ru-RU"/>
              </w:rPr>
            </w:pPr>
            <w:r w:rsidRPr="00F853EC">
              <w:rPr>
                <w:rFonts w:ascii="Times New Roman" w:hAnsi="Times New Roman"/>
                <w:sz w:val="18"/>
                <w:szCs w:val="18"/>
                <w:lang w:val="ru-RU"/>
              </w:rPr>
              <w:t xml:space="preserve">                                   </w:t>
            </w:r>
          </w:p>
          <w:p w:rsidR="00F853EC" w:rsidRPr="00F853EC" w:rsidRDefault="00F853EC" w:rsidP="009D0125">
            <w:pPr>
              <w:snapToGrid w:val="0"/>
              <w:rPr>
                <w:rFonts w:ascii="Times New Roman" w:hAnsi="Times New Roman"/>
                <w:sz w:val="18"/>
                <w:szCs w:val="18"/>
                <w:lang w:val="ru-RU"/>
              </w:rPr>
            </w:pPr>
            <w:r w:rsidRPr="00F853EC">
              <w:rPr>
                <w:rFonts w:ascii="Times New Roman" w:hAnsi="Times New Roman"/>
                <w:sz w:val="18"/>
                <w:szCs w:val="18"/>
                <w:lang w:val="ru-RU"/>
              </w:rPr>
              <w:t xml:space="preserve">                                                              </w:t>
            </w:r>
            <w:r w:rsidR="009D0125">
              <w:rPr>
                <w:rFonts w:ascii="Times New Roman" w:hAnsi="Times New Roman"/>
                <w:sz w:val="18"/>
                <w:szCs w:val="18"/>
                <w:lang w:val="ru-RU"/>
              </w:rPr>
              <w:t>А.А. Глазкова</w:t>
            </w:r>
            <w:r w:rsidRPr="00F853EC">
              <w:rPr>
                <w:rFonts w:ascii="Times New Roman" w:hAnsi="Times New Roman"/>
                <w:sz w:val="18"/>
                <w:szCs w:val="18"/>
                <w:lang w:val="ru-RU"/>
              </w:rPr>
              <w:t xml:space="preserve"> </w:t>
            </w:r>
          </w:p>
        </w:tc>
      </w:tr>
      <w:tr w:rsidR="00F853EC" w:rsidRPr="009F17AA" w:rsidTr="00C51A14">
        <w:tc>
          <w:tcPr>
            <w:tcW w:w="4968" w:type="dxa"/>
            <w:shd w:val="clear" w:color="auto" w:fill="auto"/>
          </w:tcPr>
          <w:p w:rsidR="00F853EC" w:rsidRPr="00F853EC" w:rsidRDefault="00F853EC" w:rsidP="00C51A14">
            <w:pPr>
              <w:snapToGrid w:val="0"/>
              <w:rPr>
                <w:rFonts w:ascii="Times New Roman" w:hAnsi="Times New Roman"/>
                <w:sz w:val="18"/>
                <w:szCs w:val="18"/>
                <w:lang w:val="ru-RU"/>
              </w:rPr>
            </w:pPr>
            <w:r w:rsidRPr="00F853EC">
              <w:rPr>
                <w:rFonts w:ascii="Times New Roman" w:hAnsi="Times New Roman"/>
                <w:sz w:val="18"/>
                <w:szCs w:val="18"/>
                <w:lang w:val="ru-RU"/>
              </w:rPr>
              <w:t>Главный специалист</w:t>
            </w:r>
          </w:p>
          <w:p w:rsidR="00F853EC" w:rsidRPr="00F853EC" w:rsidRDefault="00F853EC" w:rsidP="00C51A14">
            <w:pPr>
              <w:rPr>
                <w:rFonts w:ascii="Times New Roman" w:hAnsi="Times New Roman"/>
                <w:sz w:val="18"/>
                <w:szCs w:val="18"/>
                <w:lang w:val="ru-RU"/>
              </w:rPr>
            </w:pPr>
            <w:r w:rsidRPr="00F853EC">
              <w:rPr>
                <w:rFonts w:ascii="Times New Roman" w:hAnsi="Times New Roman"/>
                <w:sz w:val="18"/>
                <w:szCs w:val="18"/>
                <w:lang w:val="ru-RU"/>
              </w:rPr>
              <w:t xml:space="preserve">                                                      О.Л. Молькова </w:t>
            </w:r>
          </w:p>
        </w:tc>
        <w:tc>
          <w:tcPr>
            <w:tcW w:w="5211" w:type="dxa"/>
            <w:shd w:val="clear" w:color="auto" w:fill="auto"/>
          </w:tcPr>
          <w:p w:rsidR="00F853EC" w:rsidRPr="00F853EC" w:rsidRDefault="00F853EC" w:rsidP="00C51A14">
            <w:pPr>
              <w:snapToGrid w:val="0"/>
              <w:rPr>
                <w:rFonts w:ascii="Times New Roman" w:hAnsi="Times New Roman"/>
                <w:sz w:val="18"/>
                <w:szCs w:val="18"/>
                <w:lang w:val="ru-RU"/>
              </w:rPr>
            </w:pPr>
          </w:p>
        </w:tc>
      </w:tr>
    </w:tbl>
    <w:p w:rsidR="00F853EC" w:rsidRPr="00381EDB" w:rsidRDefault="00F853EC" w:rsidP="00381EDB">
      <w:pPr>
        <w:pStyle w:val="a7"/>
        <w:spacing w:line="276" w:lineRule="auto"/>
        <w:ind w:firstLine="0"/>
        <w:rPr>
          <w:iCs/>
          <w:sz w:val="18"/>
          <w:szCs w:val="18"/>
        </w:rPr>
      </w:pPr>
    </w:p>
    <w:p w:rsidR="00F853EC" w:rsidRPr="00F853EC" w:rsidRDefault="00F853EC" w:rsidP="00A0481A">
      <w:pPr>
        <w:pStyle w:val="a7"/>
        <w:spacing w:before="0" w:after="0" w:line="240" w:lineRule="atLeast"/>
        <w:rPr>
          <w:iCs/>
          <w:sz w:val="18"/>
          <w:szCs w:val="18"/>
          <w:lang w:val="ru-RU"/>
        </w:rPr>
      </w:pPr>
      <w:r w:rsidRPr="00F853EC">
        <w:rPr>
          <w:iCs/>
          <w:sz w:val="18"/>
          <w:szCs w:val="18"/>
          <w:lang w:val="ru-RU"/>
        </w:rPr>
        <w:t>С правом представления возражений и разногла</w:t>
      </w:r>
      <w:r w:rsidR="00A0481A">
        <w:rPr>
          <w:iCs/>
          <w:sz w:val="18"/>
          <w:szCs w:val="18"/>
          <w:lang w:val="ru-RU"/>
        </w:rPr>
        <w:t>сий по акту проверки ознакомлен</w:t>
      </w:r>
      <w:r w:rsidRPr="00F853EC">
        <w:rPr>
          <w:iCs/>
          <w:sz w:val="18"/>
          <w:szCs w:val="18"/>
          <w:lang w:val="ru-RU"/>
        </w:rPr>
        <w:t>:</w:t>
      </w:r>
    </w:p>
    <w:p w:rsidR="00F853EC" w:rsidRPr="00F853EC" w:rsidRDefault="00F853EC" w:rsidP="00A0481A">
      <w:pPr>
        <w:spacing w:line="240" w:lineRule="atLeast"/>
        <w:rPr>
          <w:rFonts w:ascii="Times New Roman" w:hAnsi="Times New Roman"/>
          <w:sz w:val="18"/>
          <w:szCs w:val="18"/>
          <w:lang w:val="ru-RU"/>
        </w:rPr>
      </w:pPr>
      <w:r w:rsidRPr="00F853EC">
        <w:rPr>
          <w:rFonts w:ascii="Times New Roman" w:hAnsi="Times New Roman"/>
          <w:sz w:val="18"/>
          <w:szCs w:val="18"/>
          <w:lang w:val="ru-RU"/>
        </w:rPr>
        <w:t xml:space="preserve">Глава </w:t>
      </w:r>
      <w:r w:rsidR="009D0125">
        <w:rPr>
          <w:rFonts w:ascii="Times New Roman" w:hAnsi="Times New Roman"/>
          <w:sz w:val="18"/>
          <w:szCs w:val="18"/>
          <w:lang w:val="ru-RU"/>
        </w:rPr>
        <w:t>Новогоркинского</w:t>
      </w:r>
      <w:r w:rsidRPr="00F853EC">
        <w:rPr>
          <w:rFonts w:ascii="Times New Roman" w:hAnsi="Times New Roman"/>
          <w:sz w:val="18"/>
          <w:szCs w:val="18"/>
          <w:lang w:val="ru-RU"/>
        </w:rPr>
        <w:t xml:space="preserve"> сельского поселения</w:t>
      </w:r>
    </w:p>
    <w:p w:rsidR="00F853EC" w:rsidRPr="00381EDB" w:rsidRDefault="00381EDB" w:rsidP="00381EDB">
      <w:pPr>
        <w:spacing w:line="240" w:lineRule="atLeast"/>
        <w:rPr>
          <w:rFonts w:ascii="Times New Roman" w:hAnsi="Times New Roman"/>
          <w:sz w:val="18"/>
          <w:szCs w:val="18"/>
          <w:lang w:val="ru-RU"/>
        </w:rPr>
      </w:pPr>
      <w:r>
        <w:rPr>
          <w:rFonts w:ascii="Times New Roman" w:hAnsi="Times New Roman"/>
          <w:sz w:val="18"/>
          <w:szCs w:val="18"/>
        </w:rPr>
        <w:t xml:space="preserve">                                                                            </w:t>
      </w:r>
      <w:r w:rsidRPr="00381EDB">
        <w:rPr>
          <w:rFonts w:ascii="Times New Roman" w:hAnsi="Times New Roman"/>
          <w:sz w:val="18"/>
          <w:szCs w:val="18"/>
          <w:lang w:val="ru-RU"/>
        </w:rPr>
        <w:t>А.С. Левин</w:t>
      </w:r>
    </w:p>
    <w:p w:rsidR="00F853EC" w:rsidRPr="00F853EC" w:rsidRDefault="00F853EC" w:rsidP="00A0481A">
      <w:pPr>
        <w:pStyle w:val="a7"/>
        <w:spacing w:before="0" w:after="0" w:line="240" w:lineRule="atLeast"/>
        <w:rPr>
          <w:sz w:val="18"/>
          <w:szCs w:val="18"/>
          <w:lang w:val="ru-RU"/>
        </w:rPr>
      </w:pPr>
      <w:r w:rsidRPr="00F853EC">
        <w:rPr>
          <w:sz w:val="18"/>
          <w:szCs w:val="18"/>
          <w:lang w:val="ru-RU"/>
        </w:rPr>
        <w:t xml:space="preserve">                                                         </w:t>
      </w:r>
    </w:p>
    <w:p w:rsidR="00F853EC" w:rsidRPr="00F853EC" w:rsidRDefault="00F853EC" w:rsidP="00F853EC">
      <w:pPr>
        <w:pStyle w:val="a7"/>
        <w:spacing w:line="276" w:lineRule="auto"/>
        <w:rPr>
          <w:sz w:val="18"/>
          <w:szCs w:val="18"/>
          <w:lang w:val="ru-RU"/>
        </w:rPr>
      </w:pPr>
    </w:p>
    <w:p w:rsidR="00221A5D" w:rsidRPr="00161D13" w:rsidRDefault="00221A5D" w:rsidP="009B0F1A">
      <w:pPr>
        <w:pStyle w:val="af"/>
        <w:jc w:val="both"/>
        <w:rPr>
          <w:rFonts w:ascii="Times New Roman" w:hAnsi="Times New Roman"/>
          <w:sz w:val="28"/>
          <w:szCs w:val="28"/>
          <w:u w:val="single"/>
          <w:lang w:val="ru-RU"/>
        </w:rPr>
      </w:pPr>
    </w:p>
    <w:p w:rsidR="00221A5D" w:rsidRPr="00161D13" w:rsidRDefault="00221A5D" w:rsidP="009B0F1A">
      <w:pPr>
        <w:pStyle w:val="af"/>
        <w:jc w:val="both"/>
        <w:rPr>
          <w:rFonts w:ascii="Times New Roman" w:hAnsi="Times New Roman"/>
          <w:sz w:val="28"/>
          <w:szCs w:val="28"/>
          <w:u w:val="single"/>
          <w:lang w:val="ru-RU"/>
        </w:rPr>
      </w:pPr>
    </w:p>
    <w:p w:rsidR="00221A5D" w:rsidRDefault="00221A5D" w:rsidP="009B0F1A">
      <w:pPr>
        <w:pStyle w:val="af"/>
        <w:jc w:val="both"/>
        <w:rPr>
          <w:rFonts w:ascii="Times New Roman" w:hAnsi="Times New Roman"/>
          <w:sz w:val="28"/>
          <w:szCs w:val="28"/>
          <w:lang w:val="ru-RU"/>
        </w:rPr>
      </w:pPr>
    </w:p>
    <w:p w:rsidR="00221A5D" w:rsidRDefault="00221A5D" w:rsidP="009B0F1A">
      <w:pPr>
        <w:pStyle w:val="af"/>
        <w:jc w:val="both"/>
        <w:rPr>
          <w:rFonts w:ascii="Times New Roman" w:hAnsi="Times New Roman"/>
          <w:sz w:val="28"/>
          <w:szCs w:val="28"/>
          <w:lang w:val="ru-RU"/>
        </w:rPr>
      </w:pPr>
    </w:p>
    <w:p w:rsidR="00221A5D" w:rsidRDefault="00221A5D" w:rsidP="009B0F1A">
      <w:pPr>
        <w:pStyle w:val="af"/>
        <w:jc w:val="both"/>
        <w:rPr>
          <w:rFonts w:ascii="Times New Roman" w:hAnsi="Times New Roman"/>
          <w:sz w:val="28"/>
          <w:szCs w:val="28"/>
          <w:lang w:val="ru-RU"/>
        </w:rPr>
      </w:pPr>
    </w:p>
    <w:p w:rsidR="00221A5D" w:rsidRPr="009B0F1A" w:rsidRDefault="00221A5D" w:rsidP="009B0F1A">
      <w:pPr>
        <w:pStyle w:val="af"/>
        <w:jc w:val="both"/>
        <w:rPr>
          <w:rFonts w:ascii="Times New Roman" w:hAnsi="Times New Roman"/>
          <w:sz w:val="28"/>
          <w:szCs w:val="28"/>
          <w:lang w:val="ru-RU"/>
        </w:rPr>
      </w:pPr>
    </w:p>
    <w:p w:rsidR="009B0F1A" w:rsidRDefault="009B0F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Default="00A0481A" w:rsidP="009B0F1A">
      <w:pPr>
        <w:ind w:firstLine="708"/>
        <w:jc w:val="both"/>
        <w:rPr>
          <w:rFonts w:ascii="Times New Roman" w:hAnsi="Times New Roman"/>
          <w:sz w:val="28"/>
          <w:szCs w:val="28"/>
          <w:lang w:val="ru-RU"/>
        </w:rPr>
      </w:pPr>
    </w:p>
    <w:p w:rsidR="00A0481A" w:rsidRPr="00E36A7F" w:rsidRDefault="00A0481A" w:rsidP="009B0F1A">
      <w:pPr>
        <w:ind w:firstLine="708"/>
        <w:jc w:val="both"/>
        <w:rPr>
          <w:rFonts w:ascii="Times New Roman" w:hAnsi="Times New Roman"/>
          <w:sz w:val="28"/>
          <w:szCs w:val="28"/>
          <w:lang w:val="ru-RU"/>
        </w:rPr>
      </w:pPr>
    </w:p>
    <w:p w:rsidR="00C50B71" w:rsidRPr="00E36A7F" w:rsidRDefault="00C50B71" w:rsidP="0071398F">
      <w:pPr>
        <w:ind w:firstLine="708"/>
        <w:jc w:val="both"/>
        <w:rPr>
          <w:rFonts w:ascii="Times New Roman" w:hAnsi="Times New Roman"/>
          <w:sz w:val="28"/>
          <w:szCs w:val="28"/>
          <w:lang w:val="ru-RU"/>
        </w:rPr>
      </w:pPr>
    </w:p>
    <w:p w:rsidR="00AF6A77" w:rsidRPr="00C923CA" w:rsidRDefault="004977FA" w:rsidP="0071398F">
      <w:pPr>
        <w:pStyle w:val="a7"/>
        <w:spacing w:line="240" w:lineRule="auto"/>
        <w:ind w:left="40" w:right="40" w:firstLine="720"/>
        <w:rPr>
          <w:b/>
          <w:sz w:val="28"/>
          <w:szCs w:val="28"/>
          <w:lang w:val="ru-RU"/>
        </w:rPr>
      </w:pPr>
      <w:r>
        <w:rPr>
          <w:b/>
          <w:sz w:val="28"/>
          <w:szCs w:val="28"/>
          <w:lang w:val="ru-RU"/>
        </w:rPr>
        <w:t>1.</w:t>
      </w:r>
      <w:r w:rsidR="00AF6A77" w:rsidRPr="00C923CA">
        <w:rPr>
          <w:b/>
          <w:sz w:val="28"/>
          <w:szCs w:val="28"/>
          <w:lang w:val="ru-RU"/>
        </w:rPr>
        <w:t>Кассовые операции</w:t>
      </w:r>
    </w:p>
    <w:p w:rsidR="004250A2" w:rsidRPr="00416B27" w:rsidRDefault="00AF6A77" w:rsidP="0071398F">
      <w:pPr>
        <w:ind w:firstLine="708"/>
        <w:jc w:val="both"/>
        <w:rPr>
          <w:rFonts w:ascii="Times New Roman" w:hAnsi="Times New Roman"/>
          <w:sz w:val="28"/>
          <w:szCs w:val="28"/>
          <w:lang w:val="ru-RU"/>
        </w:rPr>
      </w:pPr>
      <w:r w:rsidRPr="00416B27">
        <w:rPr>
          <w:rFonts w:ascii="Times New Roman" w:hAnsi="Times New Roman"/>
          <w:sz w:val="28"/>
          <w:szCs w:val="28"/>
          <w:lang w:val="ru-RU"/>
        </w:rPr>
        <w:t xml:space="preserve">Ведение кассовых операций </w:t>
      </w:r>
      <w:r w:rsidR="0063481A" w:rsidRPr="00416B27">
        <w:rPr>
          <w:rFonts w:ascii="Times New Roman" w:hAnsi="Times New Roman"/>
          <w:sz w:val="28"/>
          <w:szCs w:val="28"/>
          <w:lang w:val="ru-RU"/>
        </w:rPr>
        <w:t xml:space="preserve">возложено на бухгалтера </w:t>
      </w:r>
      <w:r w:rsidR="00933479" w:rsidRPr="00416B27">
        <w:rPr>
          <w:rFonts w:ascii="Times New Roman" w:hAnsi="Times New Roman"/>
          <w:sz w:val="28"/>
          <w:szCs w:val="28"/>
          <w:lang w:val="ru-RU"/>
        </w:rPr>
        <w:t>Мочурову Надежду Михайловну</w:t>
      </w:r>
      <w:r w:rsidR="004250A2" w:rsidRPr="00416B27">
        <w:rPr>
          <w:rFonts w:ascii="Times New Roman" w:hAnsi="Times New Roman"/>
          <w:sz w:val="28"/>
          <w:szCs w:val="28"/>
          <w:lang w:val="ru-RU"/>
        </w:rPr>
        <w:t>.</w:t>
      </w:r>
    </w:p>
    <w:p w:rsidR="00AF6A77" w:rsidRPr="00C923CA" w:rsidRDefault="0013597C" w:rsidP="0071398F">
      <w:pPr>
        <w:ind w:firstLine="708"/>
        <w:jc w:val="both"/>
        <w:rPr>
          <w:rFonts w:ascii="Times New Roman" w:hAnsi="Times New Roman"/>
          <w:sz w:val="28"/>
          <w:szCs w:val="28"/>
          <w:lang w:val="ru-RU"/>
        </w:rPr>
      </w:pPr>
      <w:r w:rsidRPr="00416B27">
        <w:rPr>
          <w:rFonts w:ascii="Times New Roman" w:hAnsi="Times New Roman"/>
          <w:sz w:val="28"/>
          <w:szCs w:val="28"/>
          <w:lang w:val="ru-RU"/>
        </w:rPr>
        <w:t xml:space="preserve"> </w:t>
      </w:r>
      <w:r w:rsidR="00C923CA" w:rsidRPr="00416B27">
        <w:rPr>
          <w:rFonts w:ascii="Times New Roman" w:hAnsi="Times New Roman"/>
          <w:sz w:val="28"/>
          <w:szCs w:val="28"/>
          <w:lang w:val="ru-RU"/>
        </w:rPr>
        <w:t>С данным материально ответственным лицом</w:t>
      </w:r>
      <w:r w:rsidR="004250A2" w:rsidRPr="00416B27">
        <w:rPr>
          <w:rFonts w:ascii="Times New Roman" w:hAnsi="Times New Roman"/>
          <w:sz w:val="28"/>
          <w:szCs w:val="28"/>
          <w:lang w:val="ru-RU"/>
        </w:rPr>
        <w:t xml:space="preserve"> </w:t>
      </w:r>
      <w:r w:rsidR="00AF6A77" w:rsidRPr="00416B27">
        <w:rPr>
          <w:rFonts w:ascii="Times New Roman" w:hAnsi="Times New Roman"/>
          <w:sz w:val="28"/>
          <w:szCs w:val="28"/>
          <w:lang w:val="ru-RU"/>
        </w:rPr>
        <w:t>заключен Типов</w:t>
      </w:r>
      <w:r w:rsidR="00C923CA" w:rsidRPr="00416B27">
        <w:rPr>
          <w:rFonts w:ascii="Times New Roman" w:hAnsi="Times New Roman"/>
          <w:sz w:val="28"/>
          <w:szCs w:val="28"/>
          <w:lang w:val="ru-RU"/>
        </w:rPr>
        <w:t>ой</w:t>
      </w:r>
      <w:r w:rsidR="00AF6A77" w:rsidRPr="00416B27">
        <w:rPr>
          <w:rFonts w:ascii="Times New Roman" w:hAnsi="Times New Roman"/>
          <w:sz w:val="28"/>
          <w:szCs w:val="28"/>
          <w:lang w:val="ru-RU"/>
        </w:rPr>
        <w:t xml:space="preserve"> договор</w:t>
      </w:r>
      <w:r w:rsidR="00C923CA" w:rsidRPr="00416B27">
        <w:rPr>
          <w:rFonts w:ascii="Times New Roman" w:hAnsi="Times New Roman"/>
          <w:sz w:val="28"/>
          <w:szCs w:val="28"/>
          <w:lang w:val="ru-RU"/>
        </w:rPr>
        <w:t xml:space="preserve"> </w:t>
      </w:r>
      <w:r w:rsidR="00AF6A77" w:rsidRPr="00416B27">
        <w:rPr>
          <w:rFonts w:ascii="Times New Roman" w:hAnsi="Times New Roman"/>
          <w:sz w:val="28"/>
          <w:szCs w:val="28"/>
          <w:lang w:val="ru-RU"/>
        </w:rPr>
        <w:t>о полной индивидуальной материальной ответственности</w:t>
      </w:r>
      <w:r w:rsidR="009472DF" w:rsidRPr="00416B27">
        <w:rPr>
          <w:rFonts w:ascii="Times New Roman" w:hAnsi="Times New Roman"/>
          <w:sz w:val="28"/>
          <w:szCs w:val="28"/>
          <w:lang w:val="ru-RU"/>
        </w:rPr>
        <w:t xml:space="preserve"> кассира</w:t>
      </w:r>
      <w:r w:rsidR="00AF6A77" w:rsidRPr="00416B27">
        <w:rPr>
          <w:rFonts w:ascii="Times New Roman" w:hAnsi="Times New Roman"/>
          <w:sz w:val="28"/>
          <w:szCs w:val="28"/>
          <w:lang w:val="ru-RU"/>
        </w:rPr>
        <w:t xml:space="preserve"> (</w:t>
      </w:r>
      <w:r w:rsidR="004250A2" w:rsidRPr="00416B27">
        <w:rPr>
          <w:rFonts w:ascii="Times New Roman" w:hAnsi="Times New Roman"/>
          <w:sz w:val="28"/>
          <w:szCs w:val="28"/>
          <w:lang w:val="ru-RU"/>
        </w:rPr>
        <w:t xml:space="preserve">на </w:t>
      </w:r>
      <w:r w:rsidR="00AF6A77" w:rsidRPr="00416B27">
        <w:rPr>
          <w:rFonts w:ascii="Times New Roman" w:hAnsi="Times New Roman"/>
          <w:sz w:val="28"/>
          <w:szCs w:val="28"/>
          <w:lang w:val="ru-RU"/>
        </w:rPr>
        <w:t>хранение материальных ценностей и ведение денежно-кассовых операций).</w:t>
      </w:r>
      <w:r w:rsidR="008313B6">
        <w:rPr>
          <w:rFonts w:ascii="Times New Roman" w:hAnsi="Times New Roman"/>
          <w:sz w:val="28"/>
          <w:szCs w:val="28"/>
          <w:lang w:val="ru-RU"/>
        </w:rPr>
        <w:t xml:space="preserve"> </w:t>
      </w:r>
    </w:p>
    <w:p w:rsidR="007B0F28" w:rsidRPr="00140A9F" w:rsidRDefault="00AF6A77" w:rsidP="0071398F">
      <w:pPr>
        <w:pStyle w:val="a7"/>
        <w:shd w:val="clear" w:color="auto" w:fill="auto"/>
        <w:spacing w:before="0" w:after="0" w:line="240" w:lineRule="auto"/>
        <w:ind w:left="40" w:right="40" w:firstLine="700"/>
        <w:rPr>
          <w:sz w:val="28"/>
          <w:szCs w:val="28"/>
          <w:lang w:val="ru-RU"/>
        </w:rPr>
      </w:pPr>
      <w:r w:rsidRPr="00C923CA">
        <w:rPr>
          <w:sz w:val="28"/>
          <w:szCs w:val="28"/>
          <w:lang w:val="ru-RU"/>
        </w:rPr>
        <w:t>Кассовые документы</w:t>
      </w:r>
      <w:r w:rsidR="00C923CA" w:rsidRPr="00C923CA">
        <w:rPr>
          <w:sz w:val="28"/>
          <w:szCs w:val="28"/>
          <w:lang w:val="ru-RU"/>
        </w:rPr>
        <w:t xml:space="preserve"> за 201</w:t>
      </w:r>
      <w:r w:rsidR="00C923CA">
        <w:rPr>
          <w:sz w:val="28"/>
          <w:szCs w:val="28"/>
          <w:lang w:val="ru-RU"/>
        </w:rPr>
        <w:t>5</w:t>
      </w:r>
      <w:r w:rsidR="00C923CA" w:rsidRPr="00C923CA">
        <w:rPr>
          <w:sz w:val="28"/>
          <w:szCs w:val="28"/>
          <w:lang w:val="ru-RU"/>
        </w:rPr>
        <w:t xml:space="preserve"> год</w:t>
      </w:r>
      <w:r w:rsidRPr="00C923CA">
        <w:rPr>
          <w:sz w:val="28"/>
          <w:szCs w:val="28"/>
          <w:lang w:val="ru-RU"/>
        </w:rPr>
        <w:t xml:space="preserve"> про</w:t>
      </w:r>
      <w:r w:rsidR="00C923CA">
        <w:rPr>
          <w:sz w:val="28"/>
          <w:szCs w:val="28"/>
          <w:lang w:val="ru-RU"/>
        </w:rPr>
        <w:t>верены сплошным порядком</w:t>
      </w:r>
      <w:r w:rsidR="00A35E17" w:rsidRPr="00C923CA">
        <w:rPr>
          <w:sz w:val="28"/>
          <w:szCs w:val="28"/>
          <w:lang w:val="ru-RU"/>
        </w:rPr>
        <w:t>.</w:t>
      </w:r>
      <w:r w:rsidRPr="00C923CA">
        <w:rPr>
          <w:sz w:val="28"/>
          <w:szCs w:val="28"/>
          <w:lang w:val="ru-RU"/>
        </w:rPr>
        <w:t xml:space="preserve"> </w:t>
      </w:r>
      <w:r w:rsidR="00A35E17" w:rsidRPr="00140A9F">
        <w:rPr>
          <w:sz w:val="28"/>
          <w:szCs w:val="28"/>
          <w:lang w:val="ru-RU"/>
        </w:rPr>
        <w:t>Учет поступлений и выдача</w:t>
      </w:r>
      <w:r w:rsidR="00A57327" w:rsidRPr="00140A9F">
        <w:rPr>
          <w:sz w:val="28"/>
          <w:szCs w:val="28"/>
          <w:lang w:val="ru-RU"/>
        </w:rPr>
        <w:t xml:space="preserve"> наличных денежных средств из кассы учреждения ведется в </w:t>
      </w:r>
      <w:r w:rsidR="00A57327" w:rsidRPr="00140A9F">
        <w:rPr>
          <w:sz w:val="28"/>
          <w:szCs w:val="28"/>
          <w:lang w:val="ru-RU"/>
        </w:rPr>
        <w:lastRenderedPageBreak/>
        <w:t>кассовой книге ф. 0504514, по расходным кассовым ордерам ф. 0310002  и приходным кассовым ордерам ф. 0310001.</w:t>
      </w:r>
      <w:r w:rsidR="00A35E17" w:rsidRPr="00140A9F">
        <w:rPr>
          <w:sz w:val="28"/>
          <w:szCs w:val="28"/>
          <w:lang w:val="ru-RU"/>
        </w:rPr>
        <w:t xml:space="preserve"> </w:t>
      </w:r>
    </w:p>
    <w:p w:rsidR="00EC4393" w:rsidRPr="00140A9F" w:rsidRDefault="00AF6A77" w:rsidP="0071398F">
      <w:pPr>
        <w:pStyle w:val="a7"/>
        <w:shd w:val="clear" w:color="auto" w:fill="auto"/>
        <w:spacing w:before="0" w:after="0" w:line="240" w:lineRule="auto"/>
        <w:ind w:left="40" w:right="40" w:firstLine="700"/>
        <w:rPr>
          <w:sz w:val="28"/>
          <w:szCs w:val="28"/>
          <w:lang w:val="ru-RU"/>
        </w:rPr>
      </w:pPr>
      <w:r w:rsidRPr="00140A9F">
        <w:rPr>
          <w:sz w:val="28"/>
          <w:szCs w:val="28"/>
          <w:lang w:val="ru-RU"/>
        </w:rPr>
        <w:t>Кассовая книга прошита, пронумерована,</w:t>
      </w:r>
      <w:r w:rsidR="0090535C" w:rsidRPr="00140A9F">
        <w:rPr>
          <w:sz w:val="28"/>
          <w:szCs w:val="28"/>
          <w:lang w:val="ru-RU"/>
        </w:rPr>
        <w:t xml:space="preserve"> скреплена печатью и подписью руководителя,</w:t>
      </w:r>
      <w:r w:rsidRPr="00140A9F">
        <w:rPr>
          <w:sz w:val="28"/>
          <w:szCs w:val="28"/>
          <w:lang w:val="ru-RU"/>
        </w:rPr>
        <w:t xml:space="preserve"> ведется</w:t>
      </w:r>
      <w:r w:rsidR="0090535C" w:rsidRPr="00140A9F">
        <w:rPr>
          <w:sz w:val="28"/>
          <w:szCs w:val="28"/>
          <w:lang w:val="ru-RU"/>
        </w:rPr>
        <w:t xml:space="preserve"> в соответствии с установленной формой</w:t>
      </w:r>
      <w:r w:rsidRPr="00140A9F">
        <w:rPr>
          <w:sz w:val="28"/>
          <w:szCs w:val="28"/>
          <w:lang w:val="ru-RU"/>
        </w:rPr>
        <w:t>.</w:t>
      </w:r>
      <w:r w:rsidR="0090535C" w:rsidRPr="00140A9F">
        <w:rPr>
          <w:sz w:val="28"/>
          <w:szCs w:val="28"/>
          <w:lang w:val="ru-RU"/>
        </w:rPr>
        <w:t xml:space="preserve"> </w:t>
      </w:r>
      <w:r w:rsidR="00CB3386" w:rsidRPr="00140A9F">
        <w:rPr>
          <w:sz w:val="28"/>
          <w:szCs w:val="28"/>
          <w:lang w:val="ru-RU"/>
        </w:rPr>
        <w:t>Отчет кассира о произведенных кассовых операциях составляется в кассовой книге по мере совершения операций.</w:t>
      </w:r>
      <w:r w:rsidR="00C05528" w:rsidRPr="00140A9F">
        <w:rPr>
          <w:sz w:val="28"/>
          <w:szCs w:val="28"/>
          <w:lang w:val="ru-RU"/>
        </w:rPr>
        <w:t xml:space="preserve"> </w:t>
      </w:r>
      <w:r w:rsidR="00EC4393" w:rsidRPr="00140A9F">
        <w:rPr>
          <w:sz w:val="28"/>
          <w:szCs w:val="28"/>
          <w:lang w:val="ru-RU"/>
        </w:rPr>
        <w:t>Вся п</w:t>
      </w:r>
      <w:r w:rsidR="00A57327" w:rsidRPr="00140A9F">
        <w:rPr>
          <w:sz w:val="28"/>
          <w:szCs w:val="28"/>
          <w:lang w:val="ru-RU"/>
        </w:rPr>
        <w:t>олученная денежная наличность, приходуется</w:t>
      </w:r>
      <w:r w:rsidR="00EC4393" w:rsidRPr="00140A9F">
        <w:rPr>
          <w:sz w:val="28"/>
          <w:szCs w:val="28"/>
          <w:lang w:val="ru-RU"/>
        </w:rPr>
        <w:t xml:space="preserve"> в кассу полностью и своевременно. Денежные средства </w:t>
      </w:r>
      <w:r w:rsidR="00D05294" w:rsidRPr="00140A9F">
        <w:rPr>
          <w:sz w:val="28"/>
          <w:szCs w:val="28"/>
          <w:lang w:val="ru-RU"/>
        </w:rPr>
        <w:t>хранятся в металлическом сейфе.</w:t>
      </w:r>
    </w:p>
    <w:p w:rsidR="00A57327" w:rsidRPr="00140A9F" w:rsidRDefault="00A57327" w:rsidP="0071398F">
      <w:pPr>
        <w:pStyle w:val="af"/>
        <w:ind w:firstLine="708"/>
        <w:rPr>
          <w:rFonts w:ascii="Times New Roman" w:hAnsi="Times New Roman"/>
          <w:sz w:val="28"/>
          <w:szCs w:val="28"/>
          <w:lang w:val="ru-RU"/>
        </w:rPr>
      </w:pPr>
      <w:r w:rsidRPr="00140A9F">
        <w:rPr>
          <w:rFonts w:ascii="Times New Roman" w:hAnsi="Times New Roman"/>
          <w:sz w:val="28"/>
          <w:szCs w:val="28"/>
          <w:lang w:val="ru-RU"/>
        </w:rPr>
        <w:t xml:space="preserve">На момент проведения проверки денежные средства в кассе администрации </w:t>
      </w:r>
      <w:r w:rsidR="00D05294" w:rsidRPr="00140A9F">
        <w:rPr>
          <w:rFonts w:ascii="Times New Roman" w:hAnsi="Times New Roman"/>
          <w:sz w:val="28"/>
          <w:szCs w:val="28"/>
          <w:lang w:val="ru-RU"/>
        </w:rPr>
        <w:t>Новогоркинского</w:t>
      </w:r>
      <w:r w:rsidRPr="00140A9F">
        <w:rPr>
          <w:rFonts w:ascii="Times New Roman" w:hAnsi="Times New Roman"/>
          <w:sz w:val="28"/>
          <w:szCs w:val="28"/>
          <w:lang w:val="ru-RU"/>
        </w:rPr>
        <w:t xml:space="preserve"> сельского поселения отсутствовали</w:t>
      </w:r>
      <w:r w:rsidR="003E1D93" w:rsidRPr="00140A9F">
        <w:rPr>
          <w:rFonts w:ascii="Times New Roman" w:hAnsi="Times New Roman"/>
          <w:sz w:val="28"/>
          <w:szCs w:val="28"/>
          <w:lang w:val="ru-RU"/>
        </w:rPr>
        <w:t>, остатка по кассовой книге нет.</w:t>
      </w:r>
    </w:p>
    <w:p w:rsidR="004126BE" w:rsidRPr="00C400F7" w:rsidRDefault="00CA56B6" w:rsidP="0071398F">
      <w:pPr>
        <w:pStyle w:val="af"/>
        <w:ind w:firstLine="708"/>
        <w:rPr>
          <w:rFonts w:ascii="Times New Roman" w:hAnsi="Times New Roman"/>
          <w:sz w:val="28"/>
          <w:szCs w:val="28"/>
          <w:lang w:val="ru-RU"/>
        </w:rPr>
      </w:pPr>
      <w:r w:rsidRPr="00C400F7">
        <w:rPr>
          <w:rFonts w:ascii="Times New Roman" w:hAnsi="Times New Roman"/>
          <w:sz w:val="28"/>
          <w:szCs w:val="28"/>
          <w:lang w:val="ru-RU"/>
        </w:rPr>
        <w:t>Лимит кассы на 2015</w:t>
      </w:r>
      <w:r w:rsidR="00EC4393" w:rsidRPr="00C400F7">
        <w:rPr>
          <w:rFonts w:ascii="Times New Roman" w:hAnsi="Times New Roman"/>
          <w:sz w:val="28"/>
          <w:szCs w:val="28"/>
          <w:lang w:val="ru-RU"/>
        </w:rPr>
        <w:t xml:space="preserve"> год установлен </w:t>
      </w:r>
      <w:r w:rsidR="004E5802" w:rsidRPr="00C400F7">
        <w:rPr>
          <w:rFonts w:ascii="Times New Roman" w:hAnsi="Times New Roman"/>
          <w:sz w:val="28"/>
          <w:szCs w:val="28"/>
          <w:lang w:val="ru-RU"/>
        </w:rPr>
        <w:t>0</w:t>
      </w:r>
      <w:r w:rsidR="00C400F7" w:rsidRPr="00C400F7">
        <w:rPr>
          <w:rFonts w:ascii="Times New Roman" w:hAnsi="Times New Roman"/>
          <w:sz w:val="28"/>
          <w:szCs w:val="28"/>
          <w:lang w:val="ru-RU"/>
        </w:rPr>
        <w:t xml:space="preserve"> рублей </w:t>
      </w:r>
      <w:r w:rsidR="004E5802" w:rsidRPr="00C400F7">
        <w:rPr>
          <w:rFonts w:ascii="Times New Roman" w:hAnsi="Times New Roman"/>
          <w:sz w:val="28"/>
          <w:szCs w:val="28"/>
          <w:lang w:val="ru-RU"/>
        </w:rPr>
        <w:t>00</w:t>
      </w:r>
      <w:r w:rsidR="00C400F7" w:rsidRPr="00C400F7">
        <w:rPr>
          <w:rFonts w:ascii="Times New Roman" w:hAnsi="Times New Roman"/>
          <w:sz w:val="28"/>
          <w:szCs w:val="28"/>
          <w:lang w:val="ru-RU"/>
        </w:rPr>
        <w:t xml:space="preserve"> копеек, что соотвествует расчету  на установление предприятию</w:t>
      </w:r>
      <w:r w:rsidR="00EC4393" w:rsidRPr="00C400F7">
        <w:rPr>
          <w:rFonts w:ascii="Times New Roman" w:hAnsi="Times New Roman"/>
          <w:sz w:val="28"/>
          <w:szCs w:val="28"/>
          <w:lang w:val="ru-RU"/>
        </w:rPr>
        <w:t xml:space="preserve"> </w:t>
      </w:r>
      <w:r w:rsidR="00C400F7" w:rsidRPr="00C400F7">
        <w:rPr>
          <w:rFonts w:ascii="Times New Roman" w:hAnsi="Times New Roman"/>
          <w:sz w:val="28"/>
          <w:szCs w:val="28"/>
          <w:lang w:val="ru-RU"/>
        </w:rPr>
        <w:t>л</w:t>
      </w:r>
      <w:r w:rsidR="004126BE" w:rsidRPr="00C400F7">
        <w:rPr>
          <w:rFonts w:ascii="Times New Roman" w:hAnsi="Times New Roman"/>
          <w:sz w:val="28"/>
          <w:szCs w:val="28"/>
          <w:lang w:val="ru-RU"/>
        </w:rPr>
        <w:t>имит</w:t>
      </w:r>
      <w:r w:rsidR="00C400F7" w:rsidRPr="00C400F7">
        <w:rPr>
          <w:rFonts w:ascii="Times New Roman" w:hAnsi="Times New Roman"/>
          <w:sz w:val="28"/>
          <w:szCs w:val="28"/>
          <w:lang w:val="ru-RU"/>
        </w:rPr>
        <w:t>а остатка</w:t>
      </w:r>
      <w:r w:rsidR="004126BE" w:rsidRPr="00C400F7">
        <w:rPr>
          <w:rFonts w:ascii="Times New Roman" w:hAnsi="Times New Roman"/>
          <w:sz w:val="28"/>
          <w:szCs w:val="28"/>
          <w:lang w:val="ru-RU"/>
        </w:rPr>
        <w:t xml:space="preserve"> кассы</w:t>
      </w:r>
      <w:r w:rsidR="00C400F7" w:rsidRPr="00C400F7">
        <w:rPr>
          <w:rFonts w:ascii="Times New Roman" w:hAnsi="Times New Roman"/>
          <w:sz w:val="28"/>
          <w:szCs w:val="28"/>
          <w:lang w:val="ru-RU"/>
        </w:rPr>
        <w:t xml:space="preserve"> и оформление разрешения на расходование наличных денег из выручки, поступающей в его кассу на 2015</w:t>
      </w:r>
      <w:r w:rsidR="004126BE" w:rsidRPr="00C400F7">
        <w:rPr>
          <w:rFonts w:ascii="Times New Roman" w:hAnsi="Times New Roman"/>
          <w:sz w:val="28"/>
          <w:szCs w:val="28"/>
          <w:lang w:val="ru-RU"/>
        </w:rPr>
        <w:t xml:space="preserve"> год</w:t>
      </w:r>
      <w:r w:rsidR="00C400F7" w:rsidRPr="00C400F7">
        <w:rPr>
          <w:rFonts w:ascii="Times New Roman" w:hAnsi="Times New Roman"/>
          <w:sz w:val="28"/>
          <w:szCs w:val="28"/>
          <w:lang w:val="ru-RU"/>
        </w:rPr>
        <w:t>.</w:t>
      </w:r>
      <w:r w:rsidR="004126BE" w:rsidRPr="00C400F7">
        <w:rPr>
          <w:rFonts w:ascii="Times New Roman" w:hAnsi="Times New Roman"/>
          <w:sz w:val="28"/>
          <w:szCs w:val="28"/>
          <w:lang w:val="ru-RU"/>
        </w:rPr>
        <w:t xml:space="preserve"> </w:t>
      </w:r>
      <w:r w:rsidR="00EC4393" w:rsidRPr="00C400F7">
        <w:rPr>
          <w:rFonts w:ascii="Times New Roman" w:hAnsi="Times New Roman"/>
          <w:sz w:val="28"/>
          <w:szCs w:val="28"/>
          <w:lang w:val="ru-RU"/>
        </w:rPr>
        <w:t>Установленный лимит за проверяемый период выдерживался.</w:t>
      </w:r>
    </w:p>
    <w:p w:rsidR="00AF6A77" w:rsidRPr="00140A9F" w:rsidRDefault="00AF6A77" w:rsidP="0071398F">
      <w:pPr>
        <w:pStyle w:val="a7"/>
        <w:shd w:val="clear" w:color="auto" w:fill="auto"/>
        <w:spacing w:before="0" w:after="0" w:line="240" w:lineRule="auto"/>
        <w:ind w:left="40" w:right="40" w:firstLine="700"/>
        <w:rPr>
          <w:sz w:val="28"/>
          <w:szCs w:val="28"/>
          <w:lang w:val="ru-RU"/>
        </w:rPr>
      </w:pPr>
      <w:r w:rsidRPr="00C400F7">
        <w:rPr>
          <w:sz w:val="28"/>
          <w:szCs w:val="28"/>
          <w:lang w:val="ru-RU"/>
        </w:rPr>
        <w:t xml:space="preserve">Движение </w:t>
      </w:r>
      <w:r w:rsidR="00F175BF" w:rsidRPr="00C400F7">
        <w:rPr>
          <w:sz w:val="28"/>
          <w:szCs w:val="28"/>
          <w:lang w:val="ru-RU"/>
        </w:rPr>
        <w:t>денежных средств по лицевым счетам</w:t>
      </w:r>
      <w:r w:rsidRPr="00C400F7">
        <w:rPr>
          <w:sz w:val="28"/>
          <w:szCs w:val="28"/>
          <w:lang w:val="ru-RU"/>
        </w:rPr>
        <w:t xml:space="preserve"> за проверяемый период по</w:t>
      </w:r>
      <w:r w:rsidR="00F175BF" w:rsidRPr="00C400F7">
        <w:rPr>
          <w:sz w:val="28"/>
          <w:szCs w:val="28"/>
          <w:lang w:val="ru-RU"/>
        </w:rPr>
        <w:t>дтверждено выписками по лицевым счетам</w:t>
      </w:r>
      <w:r w:rsidRPr="00C400F7">
        <w:rPr>
          <w:sz w:val="28"/>
          <w:szCs w:val="28"/>
          <w:lang w:val="ru-RU"/>
        </w:rPr>
        <w:t xml:space="preserve"> и соответствующими </w:t>
      </w:r>
      <w:r w:rsidRPr="00140A9F">
        <w:rPr>
          <w:sz w:val="28"/>
          <w:szCs w:val="28"/>
          <w:lang w:val="ru-RU"/>
        </w:rPr>
        <w:t xml:space="preserve">документами. </w:t>
      </w:r>
    </w:p>
    <w:p w:rsidR="00523A65" w:rsidRPr="00523A65" w:rsidRDefault="00AF6A77" w:rsidP="0071398F">
      <w:pPr>
        <w:pStyle w:val="af"/>
        <w:rPr>
          <w:rFonts w:ascii="Times New Roman" w:hAnsi="Times New Roman"/>
          <w:sz w:val="28"/>
          <w:szCs w:val="28"/>
          <w:lang w:val="ru-RU"/>
        </w:rPr>
      </w:pPr>
      <w:r w:rsidRPr="00523A65">
        <w:rPr>
          <w:rFonts w:ascii="Times New Roman" w:hAnsi="Times New Roman"/>
          <w:sz w:val="28"/>
          <w:szCs w:val="28"/>
          <w:lang w:val="ru-RU"/>
        </w:rPr>
        <w:t>Главная книга за проверяемый период ведется установленной формы.</w:t>
      </w:r>
      <w:r w:rsidR="00EC4183" w:rsidRPr="00523A65">
        <w:rPr>
          <w:rFonts w:ascii="Times New Roman" w:hAnsi="Times New Roman"/>
          <w:sz w:val="28"/>
          <w:szCs w:val="28"/>
          <w:lang w:val="ru-RU"/>
        </w:rPr>
        <w:t xml:space="preserve"> </w:t>
      </w:r>
      <w:r w:rsidR="00523A65">
        <w:rPr>
          <w:rFonts w:ascii="Times New Roman" w:hAnsi="Times New Roman"/>
          <w:sz w:val="28"/>
          <w:szCs w:val="28"/>
          <w:lang w:val="ru-RU"/>
        </w:rPr>
        <w:t xml:space="preserve"> </w:t>
      </w:r>
    </w:p>
    <w:p w:rsidR="00B12497" w:rsidRPr="00523A65" w:rsidRDefault="00EC4183" w:rsidP="0071398F">
      <w:pPr>
        <w:pStyle w:val="af"/>
        <w:rPr>
          <w:rFonts w:ascii="Times New Roman" w:hAnsi="Times New Roman"/>
          <w:sz w:val="28"/>
          <w:szCs w:val="28"/>
          <w:lang w:val="ru-RU"/>
        </w:rPr>
      </w:pPr>
      <w:r w:rsidRPr="00523A65">
        <w:rPr>
          <w:rFonts w:ascii="Times New Roman" w:hAnsi="Times New Roman"/>
          <w:sz w:val="28"/>
          <w:szCs w:val="28"/>
          <w:lang w:val="ru-RU"/>
        </w:rPr>
        <w:t>Итоги оборотов в журнале - операций «Касса» соответствуют оборотам «Главной книг</w:t>
      </w:r>
      <w:r w:rsidR="0084693F" w:rsidRPr="00523A65">
        <w:rPr>
          <w:rFonts w:ascii="Times New Roman" w:hAnsi="Times New Roman"/>
          <w:sz w:val="28"/>
          <w:szCs w:val="28"/>
          <w:lang w:val="ru-RU"/>
        </w:rPr>
        <w:t>и</w:t>
      </w:r>
      <w:r w:rsidRPr="00523A65">
        <w:rPr>
          <w:rFonts w:ascii="Times New Roman" w:hAnsi="Times New Roman"/>
          <w:sz w:val="28"/>
          <w:szCs w:val="28"/>
          <w:lang w:val="ru-RU"/>
        </w:rPr>
        <w:t xml:space="preserve">». </w:t>
      </w:r>
      <w:r w:rsidR="00523A65" w:rsidRPr="00816104">
        <w:rPr>
          <w:rFonts w:ascii="Times New Roman" w:hAnsi="Times New Roman"/>
          <w:sz w:val="28"/>
          <w:szCs w:val="28"/>
          <w:lang w:val="ru-RU"/>
        </w:rPr>
        <w:t>Ответственный за ведение Главной книги и журнала операций по счету «Касса» главный бухгалтер.</w:t>
      </w:r>
      <w:r w:rsidR="00D8689A">
        <w:rPr>
          <w:rFonts w:ascii="Times New Roman" w:hAnsi="Times New Roman"/>
          <w:sz w:val="28"/>
          <w:szCs w:val="28"/>
          <w:lang w:val="ru-RU"/>
        </w:rPr>
        <w:t xml:space="preserve">  </w:t>
      </w:r>
    </w:p>
    <w:p w:rsidR="00AF6A77" w:rsidRPr="00391EB3" w:rsidRDefault="008F1F4C" w:rsidP="00391EB3">
      <w:pPr>
        <w:pStyle w:val="a7"/>
        <w:shd w:val="clear" w:color="auto" w:fill="auto"/>
        <w:spacing w:before="0" w:after="0" w:line="240" w:lineRule="auto"/>
        <w:ind w:left="40" w:right="40" w:firstLine="700"/>
        <w:rPr>
          <w:sz w:val="28"/>
          <w:szCs w:val="28"/>
          <w:lang w:val="ru-RU"/>
        </w:rPr>
      </w:pPr>
      <w:r w:rsidRPr="00441484">
        <w:rPr>
          <w:sz w:val="28"/>
          <w:szCs w:val="28"/>
          <w:lang w:val="ru-RU"/>
        </w:rPr>
        <w:t>В ходе проверки выявлены</w:t>
      </w:r>
      <w:r w:rsidR="00F6133A" w:rsidRPr="00441484">
        <w:rPr>
          <w:sz w:val="28"/>
          <w:szCs w:val="28"/>
          <w:lang w:val="ru-RU"/>
        </w:rPr>
        <w:t xml:space="preserve"> нарушения</w:t>
      </w:r>
      <w:r w:rsidR="00391EB3">
        <w:rPr>
          <w:sz w:val="28"/>
          <w:szCs w:val="28"/>
          <w:lang w:val="ru-RU"/>
        </w:rPr>
        <w:t xml:space="preserve"> по ис</w:t>
      </w:r>
      <w:r w:rsidR="00C05528" w:rsidRPr="00391EB3">
        <w:rPr>
          <w:sz w:val="28"/>
          <w:szCs w:val="28"/>
          <w:lang w:val="ru-RU"/>
        </w:rPr>
        <w:t>полнению требований Инструкций по бюджетному учету и Порядка</w:t>
      </w:r>
      <w:r w:rsidRPr="00391EB3">
        <w:rPr>
          <w:sz w:val="28"/>
          <w:szCs w:val="28"/>
          <w:lang w:val="ru-RU"/>
        </w:rPr>
        <w:t xml:space="preserve"> ведения</w:t>
      </w:r>
      <w:r w:rsidR="00B576D5" w:rsidRPr="00391EB3">
        <w:rPr>
          <w:sz w:val="28"/>
          <w:szCs w:val="28"/>
          <w:lang w:val="ru-RU"/>
        </w:rPr>
        <w:t xml:space="preserve"> кассовых операций в РФ</w:t>
      </w:r>
      <w:r w:rsidR="00391EB3">
        <w:rPr>
          <w:sz w:val="28"/>
          <w:szCs w:val="28"/>
          <w:lang w:val="ru-RU"/>
        </w:rPr>
        <w:t>:</w:t>
      </w:r>
      <w:r w:rsidR="00C05528" w:rsidRPr="00391EB3">
        <w:rPr>
          <w:sz w:val="28"/>
          <w:szCs w:val="28"/>
          <w:lang w:val="ru-RU"/>
        </w:rPr>
        <w:t xml:space="preserve">  </w:t>
      </w:r>
    </w:p>
    <w:p w:rsidR="00126E74" w:rsidRDefault="00441484" w:rsidP="00126E74">
      <w:pPr>
        <w:pStyle w:val="ConsPlusNormal"/>
        <w:ind w:firstLine="540"/>
        <w:jc w:val="both"/>
        <w:rPr>
          <w:b w:val="0"/>
        </w:rPr>
      </w:pPr>
      <w:r w:rsidRPr="00CC34EC">
        <w:t xml:space="preserve">   </w:t>
      </w:r>
      <w:r w:rsidRPr="00126E74">
        <w:rPr>
          <w:b w:val="0"/>
        </w:rPr>
        <w:t>1</w:t>
      </w:r>
      <w:r w:rsidR="00A63839" w:rsidRPr="00126E74">
        <w:rPr>
          <w:b w:val="0"/>
        </w:rPr>
        <w:t xml:space="preserve">.  </w:t>
      </w:r>
      <w:r w:rsidR="0090535C" w:rsidRPr="00126E74">
        <w:rPr>
          <w:b w:val="0"/>
        </w:rPr>
        <w:t xml:space="preserve">В </w:t>
      </w:r>
      <w:r w:rsidR="00CC34EC" w:rsidRPr="00126E74">
        <w:rPr>
          <w:b w:val="0"/>
        </w:rPr>
        <w:t>расходн</w:t>
      </w:r>
      <w:r w:rsidR="00126E74" w:rsidRPr="00126E74">
        <w:rPr>
          <w:b w:val="0"/>
        </w:rPr>
        <w:t>ых</w:t>
      </w:r>
      <w:r w:rsidR="00CC34EC" w:rsidRPr="00126E74">
        <w:rPr>
          <w:b w:val="0"/>
        </w:rPr>
        <w:t xml:space="preserve"> кассов</w:t>
      </w:r>
      <w:r w:rsidR="00126E74" w:rsidRPr="00126E74">
        <w:rPr>
          <w:b w:val="0"/>
        </w:rPr>
        <w:t>ых</w:t>
      </w:r>
      <w:r w:rsidR="0090535C" w:rsidRPr="00126E74">
        <w:rPr>
          <w:b w:val="0"/>
        </w:rPr>
        <w:t xml:space="preserve"> ордер</w:t>
      </w:r>
      <w:r w:rsidR="00126E74" w:rsidRPr="00126E74">
        <w:rPr>
          <w:b w:val="0"/>
        </w:rPr>
        <w:t>ах не заполнены некоторые строки либо заполнены неверно</w:t>
      </w:r>
      <w:r w:rsidR="00CC34EC" w:rsidRPr="00126E74">
        <w:rPr>
          <w:b w:val="0"/>
        </w:rPr>
        <w:t xml:space="preserve"> </w:t>
      </w:r>
      <w:r w:rsidR="00126E74" w:rsidRPr="00126E74">
        <w:rPr>
          <w:b w:val="0"/>
        </w:rPr>
        <w:t>(строки «Выдать», «Приложение», «Основание»)</w:t>
      </w:r>
      <w:r w:rsidR="00F6133A" w:rsidRPr="00126E74">
        <w:rPr>
          <w:b w:val="0"/>
        </w:rPr>
        <w:t xml:space="preserve"> </w:t>
      </w:r>
      <w:r w:rsidR="004C5ECE" w:rsidRPr="00126E74">
        <w:rPr>
          <w:b w:val="0"/>
        </w:rPr>
        <w:t xml:space="preserve">что </w:t>
      </w:r>
      <w:r w:rsidR="00F6133A" w:rsidRPr="00126E74">
        <w:rPr>
          <w:b w:val="0"/>
        </w:rPr>
        <w:t>является нарушением Инструкции N 157н</w:t>
      </w:r>
      <w:r w:rsidR="00126E74">
        <w:rPr>
          <w:b w:val="0"/>
        </w:rPr>
        <w:t xml:space="preserve"> и</w:t>
      </w:r>
      <w:r w:rsidR="00126E74" w:rsidRPr="00126E74">
        <w:rPr>
          <w:b w:val="0"/>
        </w:rPr>
        <w:t xml:space="preserve"> </w:t>
      </w:r>
      <w:hyperlink r:id="rId8" w:history="1">
        <w:r w:rsidR="00126E74" w:rsidRPr="00126E74">
          <w:rPr>
            <w:b w:val="0"/>
          </w:rPr>
          <w:t>Указани</w:t>
        </w:r>
        <w:r w:rsidR="00126E74">
          <w:rPr>
            <w:b w:val="0"/>
          </w:rPr>
          <w:t xml:space="preserve">й </w:t>
        </w:r>
      </w:hyperlink>
      <w:r w:rsidR="00126E74" w:rsidRPr="00126E74">
        <w:rPr>
          <w:b w:val="0"/>
        </w:rPr>
        <w:t xml:space="preserve"> по применению и заполнению форм первичной документации по учету кассовых операций, утв. Постановлением Госкомстата России от 18.08.1998 N 88; </w:t>
      </w:r>
      <w:hyperlink r:id="rId9" w:history="1">
        <w:r w:rsidR="00126E74" w:rsidRPr="00126E74">
          <w:rPr>
            <w:b w:val="0"/>
          </w:rPr>
          <w:t>п. 4.3</w:t>
        </w:r>
      </w:hyperlink>
      <w:r w:rsidR="00126E74" w:rsidRPr="00126E74">
        <w:rPr>
          <w:b w:val="0"/>
        </w:rPr>
        <w:t xml:space="preserve"> Указания.</w:t>
      </w:r>
    </w:p>
    <w:p w:rsidR="007E76AE" w:rsidRPr="00126E74" w:rsidRDefault="007E76AE" w:rsidP="00126E74">
      <w:pPr>
        <w:pStyle w:val="ConsPlusNormal"/>
        <w:ind w:firstLine="540"/>
        <w:jc w:val="both"/>
        <w:rPr>
          <w:b w:val="0"/>
        </w:rPr>
      </w:pPr>
      <w:r>
        <w:rPr>
          <w:b w:val="0"/>
        </w:rPr>
        <w:t>2. Договор</w:t>
      </w:r>
      <w:r w:rsidR="00391EB3">
        <w:rPr>
          <w:b w:val="0"/>
        </w:rPr>
        <w:t>ы</w:t>
      </w:r>
      <w:r>
        <w:rPr>
          <w:b w:val="0"/>
        </w:rPr>
        <w:t xml:space="preserve"> Гражданско-правового характера, акт</w:t>
      </w:r>
      <w:r w:rsidR="00391EB3">
        <w:rPr>
          <w:b w:val="0"/>
        </w:rPr>
        <w:t>ы</w:t>
      </w:r>
      <w:r>
        <w:rPr>
          <w:b w:val="0"/>
        </w:rPr>
        <w:t xml:space="preserve"> выполненных работ, счет</w:t>
      </w:r>
      <w:r w:rsidR="00391EB3">
        <w:rPr>
          <w:b w:val="0"/>
        </w:rPr>
        <w:t>а</w:t>
      </w:r>
      <w:r>
        <w:rPr>
          <w:b w:val="0"/>
        </w:rPr>
        <w:t xml:space="preserve"> на оплату за выполненные работы </w:t>
      </w:r>
      <w:r w:rsidR="00391EB3">
        <w:rPr>
          <w:b w:val="0"/>
        </w:rPr>
        <w:t xml:space="preserve">не </w:t>
      </w:r>
      <w:r>
        <w:rPr>
          <w:b w:val="0"/>
        </w:rPr>
        <w:t>при</w:t>
      </w:r>
      <w:r w:rsidR="00391EB3">
        <w:rPr>
          <w:b w:val="0"/>
        </w:rPr>
        <w:t xml:space="preserve">ложены </w:t>
      </w:r>
      <w:r>
        <w:rPr>
          <w:b w:val="0"/>
        </w:rPr>
        <w:t xml:space="preserve"> к </w:t>
      </w:r>
      <w:r w:rsidRPr="00126E74">
        <w:rPr>
          <w:b w:val="0"/>
        </w:rPr>
        <w:t>расходн</w:t>
      </w:r>
      <w:r>
        <w:rPr>
          <w:b w:val="0"/>
        </w:rPr>
        <w:t>ым</w:t>
      </w:r>
      <w:r w:rsidRPr="00126E74">
        <w:rPr>
          <w:b w:val="0"/>
        </w:rPr>
        <w:t xml:space="preserve"> кассов</w:t>
      </w:r>
      <w:r>
        <w:rPr>
          <w:b w:val="0"/>
        </w:rPr>
        <w:t>ым</w:t>
      </w:r>
      <w:r w:rsidRPr="00126E74">
        <w:rPr>
          <w:b w:val="0"/>
        </w:rPr>
        <w:t xml:space="preserve"> ордер</w:t>
      </w:r>
      <w:r>
        <w:rPr>
          <w:b w:val="0"/>
        </w:rPr>
        <w:t>ам.</w:t>
      </w:r>
    </w:p>
    <w:p w:rsidR="00C2663A" w:rsidRPr="00BF0634" w:rsidRDefault="00C2663A" w:rsidP="00FE323F">
      <w:pPr>
        <w:autoSpaceDE w:val="0"/>
        <w:autoSpaceDN w:val="0"/>
        <w:adjustRightInd w:val="0"/>
        <w:jc w:val="both"/>
        <w:rPr>
          <w:rFonts w:ascii="Times New Roman" w:hAnsi="Times New Roman"/>
          <w:sz w:val="28"/>
          <w:szCs w:val="28"/>
          <w:lang w:val="ru-RU"/>
        </w:rPr>
      </w:pPr>
    </w:p>
    <w:p w:rsidR="00AF6A77" w:rsidRPr="00BF0634" w:rsidRDefault="004977FA" w:rsidP="0071398F">
      <w:pPr>
        <w:pStyle w:val="110"/>
        <w:keepNext/>
        <w:keepLines/>
        <w:shd w:val="clear" w:color="auto" w:fill="auto"/>
        <w:tabs>
          <w:tab w:val="left" w:pos="980"/>
        </w:tabs>
        <w:spacing w:line="240" w:lineRule="auto"/>
        <w:ind w:firstLine="0"/>
        <w:jc w:val="both"/>
        <w:rPr>
          <w:sz w:val="28"/>
          <w:szCs w:val="28"/>
          <w:lang w:val="ru-RU"/>
        </w:rPr>
      </w:pPr>
      <w:r>
        <w:rPr>
          <w:sz w:val="28"/>
          <w:szCs w:val="28"/>
          <w:lang w:val="ru-RU"/>
        </w:rPr>
        <w:t xml:space="preserve">        2.</w:t>
      </w:r>
      <w:r w:rsidR="00AF6A77" w:rsidRPr="00BF0634">
        <w:rPr>
          <w:sz w:val="28"/>
          <w:szCs w:val="28"/>
          <w:lang w:val="ru-RU"/>
        </w:rPr>
        <w:t>Банковские операции</w:t>
      </w:r>
    </w:p>
    <w:p w:rsidR="00AF6A77" w:rsidRPr="00BF0634" w:rsidRDefault="00AF6A77" w:rsidP="0071398F">
      <w:pPr>
        <w:pStyle w:val="a7"/>
        <w:shd w:val="clear" w:color="auto" w:fill="auto"/>
        <w:spacing w:before="0" w:after="0" w:line="240" w:lineRule="auto"/>
        <w:ind w:left="40" w:right="40" w:firstLine="700"/>
        <w:rPr>
          <w:sz w:val="28"/>
          <w:szCs w:val="28"/>
          <w:lang w:val="ru-RU"/>
        </w:rPr>
      </w:pPr>
      <w:r w:rsidRPr="00BF0634">
        <w:rPr>
          <w:sz w:val="28"/>
          <w:szCs w:val="28"/>
          <w:lang w:val="ru-RU"/>
        </w:rPr>
        <w:t xml:space="preserve">Банковские операции были проверены выборочным методом, сверены с данными Главной книги. </w:t>
      </w:r>
    </w:p>
    <w:p w:rsidR="00E03AC0" w:rsidRPr="00140A9F" w:rsidRDefault="00E03AC0" w:rsidP="0071398F">
      <w:pPr>
        <w:pStyle w:val="af"/>
        <w:rPr>
          <w:rFonts w:ascii="Times New Roman" w:hAnsi="Times New Roman"/>
          <w:sz w:val="28"/>
          <w:szCs w:val="28"/>
          <w:lang w:val="ru-RU"/>
        </w:rPr>
      </w:pPr>
      <w:r w:rsidRPr="00BF0634">
        <w:rPr>
          <w:rFonts w:ascii="Times New Roman" w:hAnsi="Times New Roman"/>
          <w:sz w:val="28"/>
          <w:szCs w:val="28"/>
          <w:lang w:val="ru-RU"/>
        </w:rPr>
        <w:t>Учет банковских операций по движению ср</w:t>
      </w:r>
      <w:r w:rsidRPr="00140A9F">
        <w:rPr>
          <w:rFonts w:ascii="Times New Roman" w:hAnsi="Times New Roman"/>
          <w:sz w:val="28"/>
          <w:szCs w:val="28"/>
          <w:lang w:val="ru-RU"/>
        </w:rPr>
        <w:t xml:space="preserve">едств ведется в Журнале операций №2 с безналичными денежными средствами форма № 0504071. Данные по журналу операций №2 </w:t>
      </w:r>
      <w:r w:rsidR="00FA2035" w:rsidRPr="00140A9F">
        <w:rPr>
          <w:rFonts w:ascii="Times New Roman" w:hAnsi="Times New Roman"/>
          <w:sz w:val="28"/>
          <w:szCs w:val="28"/>
          <w:lang w:val="ru-RU"/>
        </w:rPr>
        <w:t>соответствуют данным</w:t>
      </w:r>
      <w:r w:rsidRPr="00140A9F">
        <w:rPr>
          <w:rFonts w:ascii="Times New Roman" w:hAnsi="Times New Roman"/>
          <w:sz w:val="28"/>
          <w:szCs w:val="28"/>
          <w:lang w:val="ru-RU"/>
        </w:rPr>
        <w:t xml:space="preserve"> Главной книги.</w:t>
      </w:r>
    </w:p>
    <w:p w:rsidR="000B3799" w:rsidRPr="00140A9F" w:rsidRDefault="00E03AC0" w:rsidP="0071398F">
      <w:pPr>
        <w:pStyle w:val="a7"/>
        <w:shd w:val="clear" w:color="auto" w:fill="auto"/>
        <w:spacing w:before="0" w:after="0" w:line="240" w:lineRule="auto"/>
        <w:ind w:left="40" w:right="40" w:firstLine="700"/>
        <w:rPr>
          <w:sz w:val="28"/>
          <w:szCs w:val="28"/>
          <w:lang w:val="ru-RU"/>
        </w:rPr>
      </w:pPr>
      <w:r w:rsidRPr="00140A9F">
        <w:rPr>
          <w:sz w:val="28"/>
          <w:szCs w:val="28"/>
          <w:lang w:val="ru-RU"/>
        </w:rPr>
        <w:t>Все операции по выпискам банка подтверждены оправдательными документами. Остатки на конец месяца в выписках банка за проверяемый период соответствовали данным бюджетного учета.</w:t>
      </w:r>
    </w:p>
    <w:p w:rsidR="0044509F" w:rsidRDefault="00BF0634" w:rsidP="0071398F">
      <w:pPr>
        <w:pStyle w:val="a7"/>
        <w:shd w:val="clear" w:color="auto" w:fill="auto"/>
        <w:spacing w:before="0" w:after="0" w:line="240" w:lineRule="auto"/>
        <w:ind w:left="40" w:right="40" w:firstLine="700"/>
        <w:rPr>
          <w:sz w:val="28"/>
          <w:szCs w:val="28"/>
          <w:lang w:val="ru-RU"/>
        </w:rPr>
      </w:pPr>
      <w:r>
        <w:rPr>
          <w:sz w:val="28"/>
          <w:szCs w:val="28"/>
          <w:lang w:val="ru-RU"/>
        </w:rPr>
        <w:t xml:space="preserve">Ответственный за ведение </w:t>
      </w:r>
      <w:r w:rsidRPr="00BF0634">
        <w:rPr>
          <w:sz w:val="28"/>
          <w:szCs w:val="28"/>
          <w:lang w:val="ru-RU"/>
        </w:rPr>
        <w:t>Журнал</w:t>
      </w:r>
      <w:r>
        <w:rPr>
          <w:sz w:val="28"/>
          <w:szCs w:val="28"/>
          <w:lang w:val="ru-RU"/>
        </w:rPr>
        <w:t>а</w:t>
      </w:r>
      <w:r w:rsidRPr="00BF0634">
        <w:rPr>
          <w:sz w:val="28"/>
          <w:szCs w:val="28"/>
          <w:lang w:val="ru-RU"/>
        </w:rPr>
        <w:t xml:space="preserve"> операций №2 </w:t>
      </w:r>
      <w:r>
        <w:rPr>
          <w:sz w:val="28"/>
          <w:szCs w:val="28"/>
          <w:lang w:val="ru-RU"/>
        </w:rPr>
        <w:t xml:space="preserve"> главный бухгалтер.</w:t>
      </w:r>
    </w:p>
    <w:p w:rsidR="00BF0634" w:rsidRPr="00B278F7" w:rsidRDefault="00BF0634" w:rsidP="0071398F">
      <w:pPr>
        <w:pStyle w:val="a7"/>
        <w:shd w:val="clear" w:color="auto" w:fill="auto"/>
        <w:spacing w:before="0" w:after="0" w:line="240" w:lineRule="auto"/>
        <w:ind w:left="40" w:right="40" w:firstLine="700"/>
        <w:rPr>
          <w:sz w:val="28"/>
          <w:szCs w:val="28"/>
          <w:lang w:val="ru-RU"/>
        </w:rPr>
      </w:pPr>
    </w:p>
    <w:p w:rsidR="00FB57AB" w:rsidRPr="00B278F7" w:rsidRDefault="00B278F7" w:rsidP="0071398F">
      <w:pPr>
        <w:pStyle w:val="110"/>
        <w:keepNext/>
        <w:keepLines/>
        <w:shd w:val="clear" w:color="auto" w:fill="auto"/>
        <w:tabs>
          <w:tab w:val="left" w:pos="1042"/>
        </w:tabs>
        <w:spacing w:line="240" w:lineRule="auto"/>
        <w:ind w:firstLine="0"/>
        <w:jc w:val="both"/>
        <w:rPr>
          <w:sz w:val="28"/>
          <w:szCs w:val="28"/>
          <w:lang w:val="ru-RU"/>
        </w:rPr>
      </w:pPr>
      <w:r>
        <w:rPr>
          <w:sz w:val="28"/>
          <w:szCs w:val="28"/>
          <w:lang w:val="ru-RU"/>
        </w:rPr>
        <w:t xml:space="preserve">           3.</w:t>
      </w:r>
      <w:r w:rsidR="001F5EE9" w:rsidRPr="00B278F7">
        <w:rPr>
          <w:sz w:val="28"/>
          <w:szCs w:val="28"/>
          <w:lang w:val="ru-RU"/>
        </w:rPr>
        <w:t>Расходы на содержание органов местного самоуправления.</w:t>
      </w:r>
    </w:p>
    <w:p w:rsidR="00FB57AB" w:rsidRPr="00391EB3" w:rsidRDefault="00FB57AB" w:rsidP="00391EB3">
      <w:pPr>
        <w:pStyle w:val="af"/>
        <w:rPr>
          <w:rFonts w:ascii="Times New Roman" w:hAnsi="Times New Roman"/>
          <w:sz w:val="28"/>
          <w:szCs w:val="28"/>
          <w:lang w:val="ru-RU"/>
        </w:rPr>
      </w:pPr>
      <w:r w:rsidRPr="00B278F7">
        <w:rPr>
          <w:rFonts w:ascii="Times New Roman" w:hAnsi="Times New Roman"/>
          <w:sz w:val="28"/>
          <w:szCs w:val="28"/>
          <w:lang w:val="ru-RU"/>
        </w:rPr>
        <w:t xml:space="preserve">   </w:t>
      </w:r>
      <w:r w:rsidR="00391EB3">
        <w:rPr>
          <w:rFonts w:ascii="Times New Roman" w:hAnsi="Times New Roman"/>
          <w:sz w:val="28"/>
          <w:szCs w:val="28"/>
          <w:lang w:val="ru-RU"/>
        </w:rPr>
        <w:t>Н</w:t>
      </w:r>
      <w:r w:rsidRPr="00BF0634">
        <w:rPr>
          <w:rFonts w:ascii="Times New Roman" w:hAnsi="Times New Roman"/>
          <w:sz w:val="28"/>
          <w:szCs w:val="28"/>
          <w:lang w:val="ru-RU"/>
        </w:rPr>
        <w:t>орматив</w:t>
      </w:r>
      <w:r w:rsidR="00391EB3">
        <w:rPr>
          <w:rFonts w:ascii="Times New Roman" w:hAnsi="Times New Roman"/>
          <w:sz w:val="28"/>
          <w:szCs w:val="28"/>
          <w:lang w:val="ru-RU"/>
        </w:rPr>
        <w:t xml:space="preserve"> </w:t>
      </w:r>
      <w:r w:rsidRPr="00BF0634">
        <w:rPr>
          <w:rFonts w:ascii="Times New Roman" w:hAnsi="Times New Roman"/>
          <w:sz w:val="28"/>
          <w:szCs w:val="28"/>
          <w:lang w:val="ru-RU"/>
        </w:rPr>
        <w:t xml:space="preserve"> формирования расходов на содержание органов местного самоуправления по Новогоркинскому сельскому поселению доведен письмом Департамента</w:t>
      </w:r>
      <w:r w:rsidR="00BF0634" w:rsidRPr="00BF0634">
        <w:rPr>
          <w:rFonts w:ascii="Times New Roman" w:hAnsi="Times New Roman"/>
          <w:sz w:val="28"/>
          <w:szCs w:val="28"/>
          <w:lang w:val="ru-RU"/>
        </w:rPr>
        <w:t xml:space="preserve"> финансов Ивановской области </w:t>
      </w:r>
      <w:r w:rsidR="00BF0634">
        <w:rPr>
          <w:rFonts w:ascii="Times New Roman" w:hAnsi="Times New Roman"/>
          <w:sz w:val="28"/>
          <w:szCs w:val="28"/>
          <w:lang w:val="ru-RU"/>
        </w:rPr>
        <w:t>№04-12-781 на 2015</w:t>
      </w:r>
      <w:r w:rsidRPr="00BF0634">
        <w:rPr>
          <w:rFonts w:ascii="Times New Roman" w:hAnsi="Times New Roman"/>
          <w:sz w:val="28"/>
          <w:szCs w:val="28"/>
          <w:lang w:val="ru-RU"/>
        </w:rPr>
        <w:t xml:space="preserve"> год в сумме </w:t>
      </w:r>
      <w:r w:rsidR="00BF0634">
        <w:rPr>
          <w:rFonts w:ascii="Times New Roman" w:hAnsi="Times New Roman"/>
          <w:sz w:val="28"/>
          <w:szCs w:val="28"/>
          <w:lang w:val="ru-RU"/>
        </w:rPr>
        <w:t>987,4</w:t>
      </w:r>
      <w:r w:rsidRPr="00BF0634">
        <w:rPr>
          <w:sz w:val="28"/>
          <w:szCs w:val="28"/>
          <w:lang w:val="ru-RU"/>
        </w:rPr>
        <w:t xml:space="preserve"> </w:t>
      </w:r>
      <w:r w:rsidRPr="00BF0634">
        <w:rPr>
          <w:rFonts w:ascii="Times New Roman" w:hAnsi="Times New Roman"/>
          <w:sz w:val="28"/>
          <w:szCs w:val="28"/>
          <w:lang w:val="ru-RU"/>
        </w:rPr>
        <w:t>руб</w:t>
      </w:r>
      <w:r w:rsidR="00BF0634">
        <w:rPr>
          <w:rFonts w:ascii="Times New Roman" w:hAnsi="Times New Roman"/>
          <w:sz w:val="28"/>
          <w:szCs w:val="28"/>
          <w:lang w:val="ru-RU"/>
        </w:rPr>
        <w:t>ля</w:t>
      </w:r>
      <w:r w:rsidRPr="00BF0634">
        <w:rPr>
          <w:rFonts w:ascii="Times New Roman" w:hAnsi="Times New Roman"/>
          <w:sz w:val="28"/>
          <w:szCs w:val="28"/>
          <w:lang w:val="ru-RU"/>
        </w:rPr>
        <w:t xml:space="preserve"> в расчете на 1 жителя </w:t>
      </w:r>
      <w:r w:rsidR="00391EB3">
        <w:rPr>
          <w:rFonts w:ascii="Times New Roman" w:hAnsi="Times New Roman"/>
          <w:sz w:val="28"/>
          <w:szCs w:val="28"/>
          <w:lang w:val="ru-RU"/>
        </w:rPr>
        <w:t>,</w:t>
      </w:r>
      <w:r w:rsidRPr="00BF0634">
        <w:rPr>
          <w:rFonts w:ascii="Times New Roman" w:hAnsi="Times New Roman"/>
          <w:sz w:val="28"/>
          <w:szCs w:val="28"/>
          <w:lang w:val="ru-RU"/>
        </w:rPr>
        <w:t xml:space="preserve"> величин</w:t>
      </w:r>
      <w:r w:rsidR="00391EB3">
        <w:rPr>
          <w:rFonts w:ascii="Times New Roman" w:hAnsi="Times New Roman"/>
          <w:sz w:val="28"/>
          <w:szCs w:val="28"/>
          <w:lang w:val="ru-RU"/>
        </w:rPr>
        <w:t>а</w:t>
      </w:r>
      <w:r w:rsidRPr="00BF0634">
        <w:rPr>
          <w:rFonts w:ascii="Times New Roman" w:hAnsi="Times New Roman"/>
          <w:sz w:val="28"/>
          <w:szCs w:val="28"/>
          <w:lang w:val="ru-RU"/>
        </w:rPr>
        <w:t xml:space="preserve"> предельной численности депутатов </w:t>
      </w:r>
      <w:r w:rsidRPr="00BF0634">
        <w:rPr>
          <w:rFonts w:ascii="Times New Roman" w:hAnsi="Times New Roman"/>
          <w:sz w:val="28"/>
          <w:szCs w:val="28"/>
          <w:lang w:val="ru-RU"/>
        </w:rPr>
        <w:lastRenderedPageBreak/>
        <w:t>выборных должностных лиц, местного самоуправления,</w:t>
      </w:r>
      <w:r w:rsidR="00391EB3">
        <w:rPr>
          <w:rFonts w:ascii="Times New Roman" w:hAnsi="Times New Roman"/>
          <w:sz w:val="28"/>
          <w:szCs w:val="28"/>
          <w:lang w:val="ru-RU"/>
        </w:rPr>
        <w:t xml:space="preserve"> </w:t>
      </w:r>
      <w:r w:rsidRPr="00391EB3">
        <w:rPr>
          <w:rFonts w:ascii="Times New Roman" w:hAnsi="Times New Roman"/>
          <w:sz w:val="28"/>
          <w:szCs w:val="28"/>
          <w:lang w:val="ru-RU"/>
        </w:rPr>
        <w:t xml:space="preserve">осуществляющих свои полномочия на постоянной основе, муниципальных служащих органов местного самоуправления </w:t>
      </w:r>
      <w:r w:rsidR="00391EB3">
        <w:rPr>
          <w:rFonts w:ascii="Times New Roman" w:hAnsi="Times New Roman"/>
          <w:sz w:val="28"/>
          <w:szCs w:val="28"/>
          <w:lang w:val="ru-RU"/>
        </w:rPr>
        <w:t xml:space="preserve">в количестве </w:t>
      </w:r>
      <w:r w:rsidRPr="00391EB3">
        <w:rPr>
          <w:rFonts w:ascii="Times New Roman" w:hAnsi="Times New Roman"/>
          <w:sz w:val="28"/>
          <w:szCs w:val="28"/>
          <w:lang w:val="ru-RU"/>
        </w:rPr>
        <w:t xml:space="preserve"> 5 человек.</w:t>
      </w:r>
    </w:p>
    <w:p w:rsidR="00FB57AB" w:rsidRPr="00F0049C" w:rsidRDefault="00FB57AB" w:rsidP="00F0049C">
      <w:pPr>
        <w:pStyle w:val="a7"/>
        <w:shd w:val="clear" w:color="auto" w:fill="auto"/>
        <w:spacing w:before="0" w:after="0" w:line="240" w:lineRule="auto"/>
        <w:ind w:right="40" w:firstLine="0"/>
        <w:jc w:val="left"/>
        <w:rPr>
          <w:sz w:val="28"/>
          <w:szCs w:val="28"/>
          <w:lang w:val="ru-RU"/>
        </w:rPr>
      </w:pPr>
      <w:r w:rsidRPr="00F0049C">
        <w:rPr>
          <w:sz w:val="28"/>
          <w:szCs w:val="28"/>
          <w:lang w:val="ru-RU"/>
        </w:rPr>
        <w:t>Численность постоянного населения Новогоркинского</w:t>
      </w:r>
      <w:r w:rsidR="00F0049C">
        <w:rPr>
          <w:sz w:val="28"/>
          <w:szCs w:val="28"/>
          <w:lang w:val="ru-RU"/>
        </w:rPr>
        <w:t xml:space="preserve"> сельского </w:t>
      </w:r>
      <w:r w:rsidRPr="00F0049C">
        <w:rPr>
          <w:sz w:val="28"/>
          <w:szCs w:val="28"/>
          <w:lang w:val="ru-RU"/>
        </w:rPr>
        <w:t xml:space="preserve">поселения, </w:t>
      </w:r>
      <w:r w:rsidR="00BF0634" w:rsidRPr="00BF0634">
        <w:rPr>
          <w:sz w:val="28"/>
          <w:szCs w:val="28"/>
          <w:lang w:val="ru-RU"/>
        </w:rPr>
        <w:t>по состоянию на 01.01.201</w:t>
      </w:r>
      <w:r w:rsidR="002B4B97">
        <w:rPr>
          <w:sz w:val="28"/>
          <w:szCs w:val="28"/>
          <w:lang w:val="ru-RU"/>
        </w:rPr>
        <w:t>4</w:t>
      </w:r>
      <w:r w:rsidR="00BF0634">
        <w:rPr>
          <w:sz w:val="28"/>
          <w:szCs w:val="28"/>
          <w:lang w:val="ru-RU"/>
        </w:rPr>
        <w:t>г. составила 35</w:t>
      </w:r>
      <w:r w:rsidR="006B0C8A">
        <w:rPr>
          <w:sz w:val="28"/>
          <w:szCs w:val="28"/>
          <w:lang w:val="ru-RU"/>
        </w:rPr>
        <w:t>52</w:t>
      </w:r>
      <w:r w:rsidRPr="00BF0634">
        <w:rPr>
          <w:sz w:val="28"/>
          <w:szCs w:val="28"/>
          <w:lang w:val="ru-RU"/>
        </w:rPr>
        <w:t xml:space="preserve"> человек</w:t>
      </w:r>
      <w:r w:rsidR="006B0C8A">
        <w:rPr>
          <w:sz w:val="28"/>
          <w:szCs w:val="28"/>
          <w:lang w:val="ru-RU"/>
        </w:rPr>
        <w:t>а</w:t>
      </w:r>
      <w:r w:rsidRPr="00BF0634">
        <w:rPr>
          <w:sz w:val="28"/>
          <w:szCs w:val="28"/>
          <w:lang w:val="ru-RU"/>
        </w:rPr>
        <w:t>.</w:t>
      </w:r>
      <w:r w:rsidR="00391EB3">
        <w:rPr>
          <w:sz w:val="28"/>
          <w:szCs w:val="28"/>
          <w:lang w:val="ru-RU"/>
        </w:rPr>
        <w:t xml:space="preserve"> </w:t>
      </w:r>
    </w:p>
    <w:p w:rsidR="00FB57AB" w:rsidRPr="00EF3607" w:rsidRDefault="00FB57AB" w:rsidP="0071398F">
      <w:pPr>
        <w:pStyle w:val="a7"/>
        <w:shd w:val="clear" w:color="auto" w:fill="auto"/>
        <w:spacing w:before="0" w:after="0" w:line="240" w:lineRule="auto"/>
        <w:ind w:left="740" w:right="40" w:firstLine="0"/>
        <w:jc w:val="left"/>
        <w:rPr>
          <w:sz w:val="28"/>
          <w:szCs w:val="28"/>
          <w:lang w:val="ru-RU"/>
        </w:rPr>
      </w:pPr>
      <w:r w:rsidRPr="00BF0634">
        <w:rPr>
          <w:sz w:val="28"/>
          <w:szCs w:val="28"/>
          <w:lang w:val="ru-RU"/>
        </w:rPr>
        <w:t xml:space="preserve"> </w:t>
      </w:r>
      <w:r w:rsidRPr="00EF3607">
        <w:rPr>
          <w:sz w:val="28"/>
          <w:szCs w:val="28"/>
          <w:lang w:val="ru-RU"/>
        </w:rPr>
        <w:t xml:space="preserve">Таким образом, затраты производимые на содержание аппарата </w:t>
      </w:r>
    </w:p>
    <w:p w:rsidR="00FB57AB" w:rsidRPr="00BF0634" w:rsidRDefault="00FB57AB" w:rsidP="0071398F">
      <w:pPr>
        <w:pStyle w:val="a7"/>
        <w:shd w:val="clear" w:color="auto" w:fill="auto"/>
        <w:spacing w:before="0" w:after="0" w:line="240" w:lineRule="auto"/>
        <w:ind w:right="40" w:firstLine="0"/>
        <w:jc w:val="left"/>
        <w:rPr>
          <w:sz w:val="28"/>
          <w:szCs w:val="28"/>
          <w:lang w:val="ru-RU"/>
        </w:rPr>
      </w:pPr>
      <w:r w:rsidRPr="00BF0634">
        <w:rPr>
          <w:sz w:val="28"/>
          <w:szCs w:val="28"/>
          <w:lang w:val="ru-RU"/>
        </w:rPr>
        <w:t>управления (заработная плата с учетом начислений, хозяйственные расходы, канцелярские товары, а также другие расходы, связанные с содержанием органов местного самоуправ</w:t>
      </w:r>
      <w:r w:rsidR="00BF0634" w:rsidRPr="00BF0634">
        <w:rPr>
          <w:sz w:val="28"/>
          <w:szCs w:val="28"/>
          <w:lang w:val="ru-RU"/>
        </w:rPr>
        <w:t>ления) должны составлять на 201</w:t>
      </w:r>
      <w:r w:rsidR="00BF0634">
        <w:rPr>
          <w:sz w:val="28"/>
          <w:szCs w:val="28"/>
          <w:lang w:val="ru-RU"/>
        </w:rPr>
        <w:t>5</w:t>
      </w:r>
      <w:r w:rsidRPr="00BF0634">
        <w:rPr>
          <w:sz w:val="28"/>
          <w:szCs w:val="28"/>
          <w:lang w:val="ru-RU"/>
        </w:rPr>
        <w:t xml:space="preserve"> год не более </w:t>
      </w:r>
      <w:r w:rsidR="00BF0634">
        <w:rPr>
          <w:sz w:val="28"/>
          <w:szCs w:val="28"/>
          <w:lang w:val="ru-RU"/>
        </w:rPr>
        <w:t>3</w:t>
      </w:r>
      <w:r w:rsidR="006B0C8A">
        <w:rPr>
          <w:sz w:val="28"/>
          <w:szCs w:val="28"/>
          <w:lang w:val="ru-RU"/>
        </w:rPr>
        <w:t>507,2</w:t>
      </w:r>
      <w:r w:rsidRPr="00BF0634">
        <w:rPr>
          <w:sz w:val="28"/>
          <w:szCs w:val="28"/>
          <w:lang w:val="ru-RU"/>
        </w:rPr>
        <w:t>тыс. руб. в год (</w:t>
      </w:r>
      <w:r w:rsidR="006B0C8A">
        <w:rPr>
          <w:sz w:val="28"/>
          <w:szCs w:val="28"/>
          <w:lang w:val="ru-RU"/>
        </w:rPr>
        <w:t>987,4 руб. х3552</w:t>
      </w:r>
      <w:r w:rsidRPr="00BF0634">
        <w:rPr>
          <w:sz w:val="28"/>
          <w:szCs w:val="28"/>
          <w:lang w:val="ru-RU"/>
        </w:rPr>
        <w:t xml:space="preserve"> чел.).  </w:t>
      </w:r>
    </w:p>
    <w:p w:rsidR="00FB57AB" w:rsidRPr="00140A9F" w:rsidRDefault="00FB57AB" w:rsidP="0071398F">
      <w:pPr>
        <w:pStyle w:val="af"/>
        <w:rPr>
          <w:rFonts w:ascii="Times New Roman" w:hAnsi="Times New Roman"/>
          <w:sz w:val="28"/>
          <w:szCs w:val="28"/>
          <w:lang w:val="ru-RU"/>
        </w:rPr>
      </w:pPr>
      <w:r w:rsidRPr="00BF0634">
        <w:rPr>
          <w:rFonts w:ascii="Times New Roman" w:hAnsi="Times New Roman"/>
          <w:sz w:val="28"/>
          <w:szCs w:val="28"/>
          <w:lang w:val="ru-RU"/>
        </w:rPr>
        <w:t xml:space="preserve">              </w:t>
      </w:r>
      <w:r w:rsidRPr="00140A9F">
        <w:rPr>
          <w:rFonts w:ascii="Times New Roman" w:hAnsi="Times New Roman"/>
          <w:sz w:val="28"/>
          <w:szCs w:val="28"/>
          <w:lang w:val="ru-RU"/>
        </w:rPr>
        <w:t>Общая Штатная числе</w:t>
      </w:r>
      <w:r w:rsidR="00AD0731" w:rsidRPr="00140A9F">
        <w:rPr>
          <w:rFonts w:ascii="Times New Roman" w:hAnsi="Times New Roman"/>
          <w:sz w:val="28"/>
          <w:szCs w:val="28"/>
          <w:lang w:val="ru-RU"/>
        </w:rPr>
        <w:t>нность в поселении составляет 11</w:t>
      </w:r>
      <w:r w:rsidRPr="00140A9F">
        <w:rPr>
          <w:rFonts w:ascii="Times New Roman" w:hAnsi="Times New Roman"/>
          <w:sz w:val="28"/>
          <w:szCs w:val="28"/>
          <w:lang w:val="ru-RU"/>
        </w:rPr>
        <w:t xml:space="preserve"> единиц:</w:t>
      </w:r>
    </w:p>
    <w:p w:rsidR="00FB57AB" w:rsidRPr="00606880" w:rsidRDefault="00AD0731" w:rsidP="0071398F">
      <w:pPr>
        <w:pStyle w:val="af"/>
        <w:numPr>
          <w:ilvl w:val="0"/>
          <w:numId w:val="1"/>
        </w:numPr>
        <w:ind w:left="1440"/>
        <w:rPr>
          <w:rFonts w:ascii="Times New Roman" w:hAnsi="Times New Roman"/>
          <w:sz w:val="28"/>
          <w:szCs w:val="28"/>
        </w:rPr>
      </w:pPr>
      <w:r w:rsidRPr="00140A9F">
        <w:rPr>
          <w:rFonts w:ascii="Times New Roman" w:hAnsi="Times New Roman"/>
          <w:sz w:val="28"/>
          <w:szCs w:val="28"/>
          <w:lang w:val="ru-RU"/>
        </w:rPr>
        <w:t xml:space="preserve"> </w:t>
      </w:r>
      <w:r>
        <w:rPr>
          <w:rFonts w:ascii="Times New Roman" w:hAnsi="Times New Roman"/>
          <w:sz w:val="28"/>
          <w:szCs w:val="28"/>
        </w:rPr>
        <w:t>5</w:t>
      </w:r>
      <w:r w:rsidR="00FB57AB" w:rsidRPr="00606880">
        <w:rPr>
          <w:rFonts w:ascii="Times New Roman" w:hAnsi="Times New Roman"/>
          <w:sz w:val="28"/>
          <w:szCs w:val="28"/>
        </w:rPr>
        <w:t xml:space="preserve"> единиц муниципальные служащие,</w:t>
      </w:r>
    </w:p>
    <w:p w:rsidR="00FB57AB" w:rsidRPr="00EF3607" w:rsidRDefault="00AD0731" w:rsidP="0071398F">
      <w:pPr>
        <w:pStyle w:val="af"/>
        <w:numPr>
          <w:ilvl w:val="0"/>
          <w:numId w:val="1"/>
        </w:numPr>
        <w:ind w:left="1440"/>
        <w:rPr>
          <w:rFonts w:ascii="Times New Roman" w:hAnsi="Times New Roman"/>
          <w:sz w:val="28"/>
          <w:szCs w:val="28"/>
          <w:lang w:val="ru-RU"/>
        </w:rPr>
      </w:pPr>
      <w:r w:rsidRPr="00EF3607">
        <w:rPr>
          <w:rFonts w:ascii="Times New Roman" w:hAnsi="Times New Roman"/>
          <w:sz w:val="28"/>
          <w:szCs w:val="28"/>
          <w:lang w:val="ru-RU"/>
        </w:rPr>
        <w:t>4</w:t>
      </w:r>
      <w:r w:rsidR="00FB57AB" w:rsidRPr="00EF3607">
        <w:rPr>
          <w:rFonts w:ascii="Times New Roman" w:hAnsi="Times New Roman"/>
          <w:sz w:val="28"/>
          <w:szCs w:val="28"/>
          <w:lang w:val="ru-RU"/>
        </w:rPr>
        <w:t xml:space="preserve"> единицы не му</w:t>
      </w:r>
      <w:r w:rsidRPr="00EF3607">
        <w:rPr>
          <w:rFonts w:ascii="Times New Roman" w:hAnsi="Times New Roman"/>
          <w:sz w:val="28"/>
          <w:szCs w:val="28"/>
          <w:lang w:val="ru-RU"/>
        </w:rPr>
        <w:t>ниципальные служащие (из них 1</w:t>
      </w:r>
      <w:r w:rsidR="00FB57AB" w:rsidRPr="00EF3607">
        <w:rPr>
          <w:rFonts w:ascii="Times New Roman" w:hAnsi="Times New Roman"/>
          <w:sz w:val="28"/>
          <w:szCs w:val="28"/>
          <w:lang w:val="ru-RU"/>
        </w:rPr>
        <w:t xml:space="preserve"> ед. по ведению первичного воинского учета)</w:t>
      </w:r>
      <w:r w:rsidR="00EF3607">
        <w:rPr>
          <w:rFonts w:ascii="Times New Roman" w:hAnsi="Times New Roman"/>
          <w:sz w:val="28"/>
          <w:szCs w:val="28"/>
          <w:lang w:val="ru-RU"/>
        </w:rPr>
        <w:t>,</w:t>
      </w:r>
    </w:p>
    <w:p w:rsidR="00FB57AB" w:rsidRDefault="00AD0731" w:rsidP="0071398F">
      <w:pPr>
        <w:pStyle w:val="af"/>
        <w:numPr>
          <w:ilvl w:val="0"/>
          <w:numId w:val="1"/>
        </w:numPr>
        <w:ind w:left="1440"/>
        <w:rPr>
          <w:rFonts w:ascii="Times New Roman" w:hAnsi="Times New Roman"/>
          <w:sz w:val="28"/>
          <w:szCs w:val="28"/>
        </w:rPr>
      </w:pPr>
      <w:r>
        <w:rPr>
          <w:rFonts w:ascii="Times New Roman" w:hAnsi="Times New Roman"/>
          <w:sz w:val="28"/>
          <w:szCs w:val="28"/>
        </w:rPr>
        <w:t>2</w:t>
      </w:r>
      <w:r w:rsidR="00FB57AB" w:rsidRPr="00606880">
        <w:rPr>
          <w:rFonts w:ascii="Times New Roman" w:hAnsi="Times New Roman"/>
          <w:sz w:val="28"/>
          <w:szCs w:val="28"/>
        </w:rPr>
        <w:t xml:space="preserve"> единиц</w:t>
      </w:r>
      <w:r w:rsidR="00FB57AB">
        <w:rPr>
          <w:rFonts w:ascii="Times New Roman" w:hAnsi="Times New Roman"/>
          <w:sz w:val="28"/>
          <w:szCs w:val="28"/>
        </w:rPr>
        <w:t>ы</w:t>
      </w:r>
      <w:r w:rsidR="00FB57AB" w:rsidRPr="00606880">
        <w:rPr>
          <w:rFonts w:ascii="Times New Roman" w:hAnsi="Times New Roman"/>
          <w:sz w:val="28"/>
          <w:szCs w:val="28"/>
        </w:rPr>
        <w:t xml:space="preserve"> </w:t>
      </w:r>
      <w:r w:rsidR="00FB57AB">
        <w:rPr>
          <w:rFonts w:ascii="Times New Roman" w:hAnsi="Times New Roman"/>
          <w:sz w:val="28"/>
          <w:szCs w:val="28"/>
        </w:rPr>
        <w:t>рабочие.</w:t>
      </w:r>
    </w:p>
    <w:p w:rsidR="00FB57AB" w:rsidRDefault="00EC7CD0" w:rsidP="0071398F">
      <w:pPr>
        <w:pStyle w:val="af"/>
        <w:rPr>
          <w:rFonts w:ascii="Times New Roman" w:hAnsi="Times New Roman"/>
          <w:sz w:val="28"/>
          <w:szCs w:val="28"/>
          <w:lang w:val="ru-RU"/>
        </w:rPr>
      </w:pPr>
      <w:r w:rsidRPr="006762B6">
        <w:rPr>
          <w:rFonts w:ascii="Times New Roman" w:hAnsi="Times New Roman"/>
          <w:sz w:val="28"/>
          <w:szCs w:val="28"/>
          <w:lang w:val="ru-RU"/>
        </w:rPr>
        <w:t xml:space="preserve">             </w:t>
      </w:r>
      <w:r w:rsidR="00FB57AB" w:rsidRPr="006762B6">
        <w:rPr>
          <w:rFonts w:ascii="Times New Roman" w:hAnsi="Times New Roman"/>
          <w:sz w:val="28"/>
          <w:szCs w:val="28"/>
          <w:lang w:val="ru-RU"/>
        </w:rPr>
        <w:t>Наименование должностей муниципальных служащих Администрации соответствуют Реестру муниципальных должностей муниципальной службы, утвержденной Законом Ивановской области от 31.12.2008 года № 180-03 «О реестре должностей муниципально</w:t>
      </w:r>
      <w:r w:rsidR="006762B6">
        <w:rPr>
          <w:rFonts w:ascii="Times New Roman" w:hAnsi="Times New Roman"/>
          <w:sz w:val="28"/>
          <w:szCs w:val="28"/>
          <w:lang w:val="ru-RU"/>
        </w:rPr>
        <w:t>й службы в Ивановской области».</w:t>
      </w:r>
    </w:p>
    <w:p w:rsidR="006762B6" w:rsidRPr="006762B6" w:rsidRDefault="006762B6" w:rsidP="0071398F">
      <w:pPr>
        <w:pStyle w:val="af"/>
        <w:rPr>
          <w:rFonts w:ascii="Times New Roman" w:hAnsi="Times New Roman"/>
          <w:sz w:val="28"/>
          <w:szCs w:val="28"/>
          <w:lang w:val="ru-RU"/>
        </w:rPr>
      </w:pPr>
      <w:r>
        <w:rPr>
          <w:rFonts w:ascii="Times New Roman" w:hAnsi="Times New Roman"/>
          <w:sz w:val="28"/>
          <w:szCs w:val="28"/>
          <w:lang w:val="ru-RU"/>
        </w:rPr>
        <w:t xml:space="preserve">        В</w:t>
      </w:r>
      <w:r w:rsidRPr="006762B6">
        <w:rPr>
          <w:sz w:val="28"/>
          <w:szCs w:val="28"/>
          <w:lang w:val="ru-RU"/>
        </w:rPr>
        <w:t xml:space="preserve"> </w:t>
      </w:r>
      <w:r>
        <w:rPr>
          <w:rFonts w:ascii="Times New Roman" w:hAnsi="Times New Roman"/>
          <w:sz w:val="28"/>
          <w:szCs w:val="28"/>
          <w:lang w:val="ru-RU"/>
        </w:rPr>
        <w:t>поселении утвержден решением Совета Новогоркинского сельского</w:t>
      </w:r>
      <w:r w:rsidRPr="006762B6">
        <w:rPr>
          <w:rFonts w:ascii="Times New Roman" w:hAnsi="Times New Roman"/>
          <w:sz w:val="28"/>
          <w:szCs w:val="28"/>
          <w:lang w:val="ru-RU"/>
        </w:rPr>
        <w:t xml:space="preserve"> </w:t>
      </w:r>
      <w:r>
        <w:rPr>
          <w:rFonts w:ascii="Times New Roman" w:hAnsi="Times New Roman"/>
          <w:sz w:val="28"/>
          <w:szCs w:val="28"/>
          <w:lang w:val="ru-RU"/>
        </w:rPr>
        <w:t>поселения «Реестр должностей муниципальной службы Новогоркинского сельского поселения» №12 от 09.04.2010г.</w:t>
      </w:r>
      <w:r w:rsidR="00EE2FE8">
        <w:rPr>
          <w:rFonts w:ascii="Times New Roman" w:hAnsi="Times New Roman"/>
          <w:sz w:val="28"/>
          <w:szCs w:val="28"/>
          <w:lang w:val="ru-RU"/>
        </w:rPr>
        <w:t>, внесены изменения</w:t>
      </w:r>
      <w:r w:rsidR="00EE2FE8" w:rsidRPr="00EE2FE8">
        <w:rPr>
          <w:rFonts w:ascii="Times New Roman" w:hAnsi="Times New Roman"/>
          <w:sz w:val="28"/>
          <w:szCs w:val="28"/>
          <w:lang w:val="ru-RU"/>
        </w:rPr>
        <w:t xml:space="preserve"> </w:t>
      </w:r>
      <w:r w:rsidR="00EE2FE8">
        <w:rPr>
          <w:rFonts w:ascii="Times New Roman" w:hAnsi="Times New Roman"/>
          <w:sz w:val="28"/>
          <w:szCs w:val="28"/>
          <w:lang w:val="ru-RU"/>
        </w:rPr>
        <w:t>решением Совета Новогоркинского сельского</w:t>
      </w:r>
      <w:r w:rsidR="00EE2FE8" w:rsidRPr="006762B6">
        <w:rPr>
          <w:rFonts w:ascii="Times New Roman" w:hAnsi="Times New Roman"/>
          <w:sz w:val="28"/>
          <w:szCs w:val="28"/>
          <w:lang w:val="ru-RU"/>
        </w:rPr>
        <w:t xml:space="preserve"> </w:t>
      </w:r>
      <w:r w:rsidR="00EE2FE8">
        <w:rPr>
          <w:rFonts w:ascii="Times New Roman" w:hAnsi="Times New Roman"/>
          <w:sz w:val="28"/>
          <w:szCs w:val="28"/>
          <w:lang w:val="ru-RU"/>
        </w:rPr>
        <w:t xml:space="preserve">поселения от 27.08.2015г. №32. </w:t>
      </w:r>
    </w:p>
    <w:p w:rsidR="00916349" w:rsidRPr="002064E2" w:rsidRDefault="00916349" w:rsidP="00F62920">
      <w:pPr>
        <w:pStyle w:val="af"/>
        <w:ind w:firstLine="567"/>
        <w:jc w:val="both"/>
        <w:rPr>
          <w:rFonts w:ascii="Times New Roman" w:hAnsi="Times New Roman"/>
          <w:sz w:val="28"/>
          <w:szCs w:val="28"/>
          <w:lang w:val="ru-RU"/>
        </w:rPr>
      </w:pPr>
      <w:r w:rsidRPr="00514271">
        <w:rPr>
          <w:rFonts w:ascii="Times New Roman" w:hAnsi="Times New Roman"/>
          <w:sz w:val="28"/>
          <w:szCs w:val="28"/>
          <w:lang w:val="ru-RU"/>
        </w:rPr>
        <w:t>Проверкой установлено что фактические затраты по содержанию аппарата управления (расходы по оплате труда с начислениями</w:t>
      </w:r>
      <w:r w:rsidR="00514271">
        <w:rPr>
          <w:rFonts w:ascii="Times New Roman" w:hAnsi="Times New Roman"/>
          <w:sz w:val="28"/>
          <w:szCs w:val="28"/>
          <w:lang w:val="ru-RU"/>
        </w:rPr>
        <w:t xml:space="preserve"> – 3351,7 тыс.руб.</w:t>
      </w:r>
      <w:r w:rsidRPr="00514271">
        <w:rPr>
          <w:rFonts w:ascii="Times New Roman" w:hAnsi="Times New Roman"/>
          <w:sz w:val="28"/>
          <w:szCs w:val="28"/>
          <w:lang w:val="ru-RU"/>
        </w:rPr>
        <w:t>, расходы по переданным полномочиям на содержание органов</w:t>
      </w:r>
      <w:r w:rsidR="00475B15" w:rsidRPr="00514271">
        <w:rPr>
          <w:rFonts w:ascii="Times New Roman" w:hAnsi="Times New Roman"/>
          <w:sz w:val="28"/>
          <w:szCs w:val="28"/>
          <w:lang w:val="ru-RU"/>
        </w:rPr>
        <w:t xml:space="preserve"> местного самоуправления</w:t>
      </w:r>
      <w:r w:rsidR="00514271">
        <w:rPr>
          <w:rFonts w:ascii="Times New Roman" w:hAnsi="Times New Roman"/>
          <w:sz w:val="28"/>
          <w:szCs w:val="28"/>
          <w:lang w:val="ru-RU"/>
        </w:rPr>
        <w:t xml:space="preserve"> -144,1 тыс.руб.</w:t>
      </w:r>
      <w:r w:rsidR="00475B15" w:rsidRPr="00514271">
        <w:rPr>
          <w:rFonts w:ascii="Times New Roman" w:hAnsi="Times New Roman"/>
          <w:sz w:val="28"/>
          <w:szCs w:val="28"/>
          <w:lang w:val="ru-RU"/>
        </w:rPr>
        <w:t>) в 2015</w:t>
      </w:r>
      <w:r w:rsidRPr="00514271">
        <w:rPr>
          <w:rFonts w:ascii="Times New Roman" w:hAnsi="Times New Roman"/>
          <w:sz w:val="28"/>
          <w:szCs w:val="28"/>
          <w:lang w:val="ru-RU"/>
        </w:rPr>
        <w:t xml:space="preserve"> году составили </w:t>
      </w:r>
      <w:r w:rsidR="00514271" w:rsidRPr="00514271">
        <w:rPr>
          <w:rFonts w:ascii="Times New Roman" w:hAnsi="Times New Roman"/>
          <w:sz w:val="28"/>
          <w:szCs w:val="28"/>
          <w:lang w:val="ru-RU"/>
        </w:rPr>
        <w:t>3495,8</w:t>
      </w:r>
      <w:r w:rsidRPr="00514271">
        <w:rPr>
          <w:rFonts w:ascii="Times New Roman" w:hAnsi="Times New Roman"/>
          <w:sz w:val="28"/>
          <w:szCs w:val="28"/>
          <w:lang w:val="ru-RU"/>
        </w:rPr>
        <w:t xml:space="preserve"> тыс. руб., из чего следует что установленный норматив не превышался.</w:t>
      </w:r>
      <w:r w:rsidRPr="00475B15">
        <w:rPr>
          <w:rFonts w:ascii="Times New Roman" w:hAnsi="Times New Roman"/>
          <w:sz w:val="28"/>
          <w:szCs w:val="28"/>
          <w:lang w:val="ru-RU"/>
        </w:rPr>
        <w:t xml:space="preserve"> </w:t>
      </w:r>
      <w:r w:rsidRPr="002064E2">
        <w:rPr>
          <w:rFonts w:ascii="Times New Roman" w:hAnsi="Times New Roman"/>
          <w:sz w:val="28"/>
          <w:szCs w:val="28"/>
          <w:lang w:val="ru-RU"/>
        </w:rPr>
        <w:t>Численность муниципальных служащих соответствует установленному нормативу в соответствии с письмом Департамен</w:t>
      </w:r>
      <w:r w:rsidR="002064E2" w:rsidRPr="002064E2">
        <w:rPr>
          <w:rFonts w:ascii="Times New Roman" w:hAnsi="Times New Roman"/>
          <w:sz w:val="28"/>
          <w:szCs w:val="28"/>
          <w:lang w:val="ru-RU"/>
        </w:rPr>
        <w:t xml:space="preserve">та финансов Ивановской области </w:t>
      </w:r>
      <w:r w:rsidR="002064E2">
        <w:rPr>
          <w:rFonts w:ascii="Times New Roman" w:hAnsi="Times New Roman"/>
          <w:sz w:val="28"/>
          <w:szCs w:val="28"/>
          <w:lang w:val="ru-RU"/>
        </w:rPr>
        <w:t>№04-12-781 на 2015</w:t>
      </w:r>
      <w:r w:rsidRPr="002064E2">
        <w:rPr>
          <w:rFonts w:ascii="Times New Roman" w:hAnsi="Times New Roman"/>
          <w:sz w:val="28"/>
          <w:szCs w:val="28"/>
          <w:lang w:val="ru-RU"/>
        </w:rPr>
        <w:t xml:space="preserve"> год.</w:t>
      </w:r>
    </w:p>
    <w:p w:rsidR="00916349" w:rsidRDefault="00916349" w:rsidP="00F62920">
      <w:pPr>
        <w:pStyle w:val="af"/>
        <w:jc w:val="both"/>
        <w:rPr>
          <w:rFonts w:ascii="Times New Roman" w:hAnsi="Times New Roman"/>
          <w:sz w:val="28"/>
          <w:szCs w:val="28"/>
          <w:lang w:val="ru-RU"/>
        </w:rPr>
      </w:pPr>
      <w:r w:rsidRPr="00514271">
        <w:rPr>
          <w:rFonts w:ascii="Times New Roman" w:hAnsi="Times New Roman"/>
          <w:sz w:val="28"/>
          <w:szCs w:val="28"/>
          <w:lang w:val="ru-RU"/>
        </w:rPr>
        <w:t>Расчет заработной платы</w:t>
      </w:r>
      <w:r w:rsidR="00A54D05" w:rsidRPr="00514271">
        <w:rPr>
          <w:rFonts w:ascii="Times New Roman" w:hAnsi="Times New Roman"/>
          <w:sz w:val="28"/>
          <w:szCs w:val="28"/>
          <w:lang w:val="ru-RU"/>
        </w:rPr>
        <w:t xml:space="preserve"> в проверяемом периоде производилс</w:t>
      </w:r>
      <w:r w:rsidR="00514271" w:rsidRPr="00514271">
        <w:rPr>
          <w:rFonts w:ascii="Times New Roman" w:hAnsi="Times New Roman"/>
          <w:sz w:val="28"/>
          <w:szCs w:val="28"/>
          <w:lang w:val="ru-RU"/>
        </w:rPr>
        <w:t xml:space="preserve">я </w:t>
      </w:r>
      <w:r w:rsidRPr="00514271">
        <w:rPr>
          <w:rFonts w:ascii="Times New Roman" w:hAnsi="Times New Roman"/>
          <w:sz w:val="28"/>
          <w:szCs w:val="28"/>
          <w:lang w:val="ru-RU"/>
        </w:rPr>
        <w:t>в со</w:t>
      </w:r>
      <w:r w:rsidRPr="002064E2">
        <w:rPr>
          <w:rFonts w:ascii="Times New Roman" w:hAnsi="Times New Roman"/>
          <w:sz w:val="28"/>
          <w:szCs w:val="28"/>
          <w:lang w:val="ru-RU"/>
        </w:rPr>
        <w:t>ответствии со штатным расписанием</w:t>
      </w:r>
      <w:r w:rsidR="002064E2">
        <w:rPr>
          <w:rFonts w:ascii="Times New Roman" w:hAnsi="Times New Roman"/>
          <w:sz w:val="28"/>
          <w:szCs w:val="28"/>
          <w:lang w:val="ru-RU"/>
        </w:rPr>
        <w:t>.</w:t>
      </w:r>
      <w:r w:rsidRPr="002064E2">
        <w:rPr>
          <w:rFonts w:ascii="Times New Roman" w:hAnsi="Times New Roman"/>
          <w:sz w:val="28"/>
          <w:szCs w:val="28"/>
          <w:lang w:val="ru-RU"/>
        </w:rPr>
        <w:t xml:space="preserve">  </w:t>
      </w:r>
      <w:r w:rsidR="002064E2">
        <w:rPr>
          <w:rFonts w:ascii="Times New Roman" w:hAnsi="Times New Roman"/>
          <w:sz w:val="28"/>
          <w:szCs w:val="28"/>
          <w:lang w:val="ru-RU"/>
        </w:rPr>
        <w:t>В течение 2015</w:t>
      </w:r>
      <w:r w:rsidR="00E63EAB" w:rsidRPr="002064E2">
        <w:rPr>
          <w:rFonts w:ascii="Times New Roman" w:hAnsi="Times New Roman"/>
          <w:sz w:val="28"/>
          <w:szCs w:val="28"/>
          <w:lang w:val="ru-RU"/>
        </w:rPr>
        <w:t xml:space="preserve"> года в штатное расписание вносились</w:t>
      </w:r>
      <w:r w:rsidR="00EF56F5">
        <w:rPr>
          <w:rFonts w:ascii="Times New Roman" w:hAnsi="Times New Roman"/>
          <w:sz w:val="28"/>
          <w:szCs w:val="28"/>
          <w:lang w:val="ru-RU"/>
        </w:rPr>
        <w:t xml:space="preserve"> 6</w:t>
      </w:r>
      <w:r w:rsidR="006762B6">
        <w:rPr>
          <w:rFonts w:ascii="Times New Roman" w:hAnsi="Times New Roman"/>
          <w:sz w:val="28"/>
          <w:szCs w:val="28"/>
          <w:lang w:val="ru-RU"/>
        </w:rPr>
        <w:t xml:space="preserve"> </w:t>
      </w:r>
      <w:r w:rsidR="00EF56F5">
        <w:rPr>
          <w:rFonts w:ascii="Times New Roman" w:hAnsi="Times New Roman"/>
          <w:sz w:val="28"/>
          <w:szCs w:val="28"/>
          <w:lang w:val="ru-RU"/>
        </w:rPr>
        <w:t>раз</w:t>
      </w:r>
      <w:r w:rsidR="00E63EAB" w:rsidRPr="002064E2">
        <w:rPr>
          <w:rFonts w:ascii="Times New Roman" w:hAnsi="Times New Roman"/>
          <w:sz w:val="28"/>
          <w:szCs w:val="28"/>
          <w:lang w:val="ru-RU"/>
        </w:rPr>
        <w:t xml:space="preserve"> изменения.  </w:t>
      </w:r>
    </w:p>
    <w:p w:rsidR="003A149C" w:rsidRPr="006762B6" w:rsidRDefault="006762B6" w:rsidP="000218BC">
      <w:pPr>
        <w:pStyle w:val="af"/>
        <w:jc w:val="both"/>
        <w:rPr>
          <w:rFonts w:ascii="Times New Roman" w:hAnsi="Times New Roman"/>
          <w:sz w:val="28"/>
          <w:szCs w:val="28"/>
          <w:lang w:val="ru-RU"/>
        </w:rPr>
      </w:pPr>
      <w:r>
        <w:rPr>
          <w:rFonts w:ascii="Times New Roman" w:hAnsi="Times New Roman"/>
          <w:sz w:val="28"/>
          <w:szCs w:val="28"/>
          <w:lang w:val="ru-RU"/>
        </w:rPr>
        <w:t xml:space="preserve">     </w:t>
      </w:r>
      <w:r w:rsidR="005C352B">
        <w:rPr>
          <w:rFonts w:ascii="Times New Roman" w:hAnsi="Times New Roman"/>
          <w:sz w:val="28"/>
          <w:szCs w:val="28"/>
          <w:lang w:val="ru-RU"/>
        </w:rPr>
        <w:t>В ходе п</w:t>
      </w:r>
      <w:r>
        <w:rPr>
          <w:rFonts w:ascii="Times New Roman" w:hAnsi="Times New Roman"/>
          <w:sz w:val="28"/>
          <w:szCs w:val="28"/>
          <w:lang w:val="ru-RU"/>
        </w:rPr>
        <w:t>роверк</w:t>
      </w:r>
      <w:r w:rsidR="005C352B">
        <w:rPr>
          <w:rFonts w:ascii="Times New Roman" w:hAnsi="Times New Roman"/>
          <w:sz w:val="28"/>
          <w:szCs w:val="28"/>
          <w:lang w:val="ru-RU"/>
        </w:rPr>
        <w:t xml:space="preserve">и </w:t>
      </w:r>
      <w:r>
        <w:rPr>
          <w:rFonts w:ascii="Times New Roman" w:hAnsi="Times New Roman"/>
          <w:sz w:val="28"/>
          <w:szCs w:val="28"/>
          <w:lang w:val="ru-RU"/>
        </w:rPr>
        <w:t xml:space="preserve"> установлено нарушение</w:t>
      </w:r>
      <w:r w:rsidRPr="006762B6">
        <w:rPr>
          <w:rFonts w:ascii="Times New Roman" w:hAnsi="Times New Roman"/>
          <w:sz w:val="28"/>
          <w:szCs w:val="28"/>
          <w:lang w:val="ru-RU"/>
        </w:rPr>
        <w:t xml:space="preserve"> </w:t>
      </w:r>
      <w:r>
        <w:rPr>
          <w:rFonts w:ascii="Times New Roman" w:hAnsi="Times New Roman"/>
          <w:sz w:val="28"/>
          <w:szCs w:val="28"/>
          <w:lang w:val="ru-RU"/>
        </w:rPr>
        <w:t>Закона</w:t>
      </w:r>
      <w:r w:rsidRPr="006762B6">
        <w:rPr>
          <w:rFonts w:ascii="Times New Roman" w:hAnsi="Times New Roman"/>
          <w:sz w:val="28"/>
          <w:szCs w:val="28"/>
          <w:lang w:val="ru-RU"/>
        </w:rPr>
        <w:t xml:space="preserve"> Ивановской области от 31.12.2008 года № 180-03 «О реестре должностей муниципальной службы в Ивановской области»</w:t>
      </w:r>
      <w:r w:rsidR="00AF78C9">
        <w:rPr>
          <w:rFonts w:ascii="Times New Roman" w:hAnsi="Times New Roman"/>
          <w:sz w:val="28"/>
          <w:szCs w:val="28"/>
          <w:lang w:val="ru-RU"/>
        </w:rPr>
        <w:t xml:space="preserve"> (далее Закон № 180-03) </w:t>
      </w:r>
      <w:r w:rsidR="005C352B">
        <w:rPr>
          <w:rFonts w:ascii="Times New Roman" w:hAnsi="Times New Roman"/>
          <w:sz w:val="28"/>
          <w:szCs w:val="28"/>
          <w:lang w:val="ru-RU"/>
        </w:rPr>
        <w:t xml:space="preserve">, </w:t>
      </w:r>
      <w:r w:rsidR="00AF78C9">
        <w:rPr>
          <w:rFonts w:ascii="Times New Roman" w:hAnsi="Times New Roman"/>
          <w:sz w:val="28"/>
          <w:szCs w:val="28"/>
          <w:lang w:val="ru-RU"/>
        </w:rPr>
        <w:t xml:space="preserve"> в ноябре 2015г. было внесено изменение в штатное расписание и введена 1 штатная единица «Консультант», данная должность является муниципальной в соответствии с</w:t>
      </w:r>
      <w:r w:rsidR="00AF78C9" w:rsidRPr="00AF78C9">
        <w:rPr>
          <w:rFonts w:ascii="Times New Roman" w:hAnsi="Times New Roman"/>
          <w:sz w:val="28"/>
          <w:szCs w:val="28"/>
          <w:lang w:val="ru-RU"/>
        </w:rPr>
        <w:t xml:space="preserve"> </w:t>
      </w:r>
      <w:r w:rsidR="00AF78C9">
        <w:rPr>
          <w:rFonts w:ascii="Times New Roman" w:hAnsi="Times New Roman"/>
          <w:sz w:val="28"/>
          <w:szCs w:val="28"/>
          <w:lang w:val="ru-RU"/>
        </w:rPr>
        <w:t xml:space="preserve">Законом № 180-03, </w:t>
      </w:r>
      <w:r w:rsidR="00AF78C9" w:rsidRPr="00AF78C9">
        <w:rPr>
          <w:rFonts w:ascii="Times New Roman" w:hAnsi="Times New Roman"/>
          <w:sz w:val="28"/>
          <w:szCs w:val="28"/>
          <w:lang w:val="ru-RU"/>
        </w:rPr>
        <w:t xml:space="preserve"> </w:t>
      </w:r>
      <w:r w:rsidR="00AF78C9">
        <w:rPr>
          <w:rFonts w:ascii="Times New Roman" w:hAnsi="Times New Roman"/>
          <w:sz w:val="28"/>
          <w:szCs w:val="28"/>
          <w:lang w:val="ru-RU"/>
        </w:rPr>
        <w:t xml:space="preserve">на данное вакантное место с </w:t>
      </w:r>
      <w:r w:rsidR="007A4350">
        <w:rPr>
          <w:rFonts w:ascii="Times New Roman" w:hAnsi="Times New Roman"/>
          <w:sz w:val="28"/>
          <w:szCs w:val="28"/>
          <w:lang w:val="ru-RU"/>
        </w:rPr>
        <w:t>0</w:t>
      </w:r>
      <w:r w:rsidR="00AF78C9">
        <w:rPr>
          <w:rFonts w:ascii="Times New Roman" w:hAnsi="Times New Roman"/>
          <w:sz w:val="28"/>
          <w:szCs w:val="28"/>
          <w:lang w:val="ru-RU"/>
        </w:rPr>
        <w:t>1.11.2015г.</w:t>
      </w:r>
      <w:r w:rsidR="007A4350" w:rsidRPr="007A4350">
        <w:rPr>
          <w:rFonts w:ascii="Times New Roman" w:hAnsi="Times New Roman"/>
          <w:sz w:val="28"/>
          <w:szCs w:val="28"/>
          <w:lang w:val="ru-RU"/>
        </w:rPr>
        <w:t xml:space="preserve"> </w:t>
      </w:r>
      <w:r w:rsidR="007A4350">
        <w:rPr>
          <w:rFonts w:ascii="Times New Roman" w:hAnsi="Times New Roman"/>
          <w:sz w:val="28"/>
          <w:szCs w:val="28"/>
          <w:lang w:val="ru-RU"/>
        </w:rPr>
        <w:t>принят</w:t>
      </w:r>
      <w:r w:rsidR="00AF78C9">
        <w:rPr>
          <w:rFonts w:ascii="Times New Roman" w:hAnsi="Times New Roman"/>
          <w:sz w:val="28"/>
          <w:szCs w:val="28"/>
          <w:lang w:val="ru-RU"/>
        </w:rPr>
        <w:t xml:space="preserve"> </w:t>
      </w:r>
      <w:r w:rsidR="007A4350">
        <w:rPr>
          <w:rFonts w:ascii="Times New Roman" w:hAnsi="Times New Roman"/>
          <w:sz w:val="28"/>
          <w:szCs w:val="28"/>
          <w:lang w:val="ru-RU"/>
        </w:rPr>
        <w:t>специалист 31.12.2015г. уволен, при проверк</w:t>
      </w:r>
      <w:r w:rsidR="00391EB3">
        <w:rPr>
          <w:rFonts w:ascii="Times New Roman" w:hAnsi="Times New Roman"/>
          <w:sz w:val="28"/>
          <w:szCs w:val="28"/>
          <w:lang w:val="ru-RU"/>
        </w:rPr>
        <w:t>е</w:t>
      </w:r>
      <w:r w:rsidR="007A4350">
        <w:rPr>
          <w:rFonts w:ascii="Times New Roman" w:hAnsi="Times New Roman"/>
          <w:sz w:val="28"/>
          <w:szCs w:val="28"/>
          <w:lang w:val="ru-RU"/>
        </w:rPr>
        <w:t xml:space="preserve"> оплаты труда «Консультанту» произведены выплаты как немуниципальному служащему, что не нарушает норматив затрат</w:t>
      </w:r>
      <w:r w:rsidR="007A4350" w:rsidRPr="00514271">
        <w:rPr>
          <w:rFonts w:ascii="Times New Roman" w:hAnsi="Times New Roman"/>
          <w:sz w:val="28"/>
          <w:szCs w:val="28"/>
          <w:lang w:val="ru-RU"/>
        </w:rPr>
        <w:t xml:space="preserve"> по содержанию аппарата управления</w:t>
      </w:r>
      <w:r w:rsidR="007A4350">
        <w:rPr>
          <w:rFonts w:ascii="Times New Roman" w:hAnsi="Times New Roman"/>
          <w:sz w:val="28"/>
          <w:szCs w:val="28"/>
          <w:lang w:val="ru-RU"/>
        </w:rPr>
        <w:t>.</w:t>
      </w:r>
      <w:r w:rsidR="003A149C">
        <w:rPr>
          <w:rFonts w:ascii="Times New Roman" w:hAnsi="Times New Roman"/>
          <w:sz w:val="28"/>
          <w:szCs w:val="28"/>
          <w:lang w:val="ru-RU"/>
        </w:rPr>
        <w:t xml:space="preserve"> </w:t>
      </w:r>
    </w:p>
    <w:p w:rsidR="001122A5" w:rsidRDefault="00916349" w:rsidP="001122A5">
      <w:pPr>
        <w:pStyle w:val="a7"/>
        <w:shd w:val="clear" w:color="auto" w:fill="auto"/>
        <w:spacing w:before="0" w:after="0" w:line="240" w:lineRule="auto"/>
        <w:ind w:left="40" w:right="40" w:firstLine="700"/>
        <w:rPr>
          <w:sz w:val="28"/>
          <w:szCs w:val="28"/>
          <w:lang w:val="ru-RU"/>
        </w:rPr>
      </w:pPr>
      <w:r w:rsidRPr="001122A5">
        <w:rPr>
          <w:sz w:val="28"/>
          <w:szCs w:val="28"/>
          <w:lang w:val="ru-RU"/>
        </w:rPr>
        <w:t>Учет расчетов по заработной плате ведется в журнале операций №6 «Расчеты по оплате труда» ф.0504071.</w:t>
      </w:r>
      <w:r w:rsidR="001122A5" w:rsidRPr="001122A5">
        <w:rPr>
          <w:sz w:val="28"/>
          <w:szCs w:val="28"/>
          <w:lang w:val="ru-RU"/>
        </w:rPr>
        <w:t xml:space="preserve"> </w:t>
      </w:r>
      <w:r w:rsidR="001122A5">
        <w:rPr>
          <w:sz w:val="28"/>
          <w:szCs w:val="28"/>
          <w:lang w:val="ru-RU"/>
        </w:rPr>
        <w:t xml:space="preserve">Ответственный за ведение </w:t>
      </w:r>
      <w:r w:rsidR="001122A5" w:rsidRPr="00BF0634">
        <w:rPr>
          <w:sz w:val="28"/>
          <w:szCs w:val="28"/>
          <w:lang w:val="ru-RU"/>
        </w:rPr>
        <w:t>Журнал</w:t>
      </w:r>
      <w:r w:rsidR="001122A5">
        <w:rPr>
          <w:sz w:val="28"/>
          <w:szCs w:val="28"/>
          <w:lang w:val="ru-RU"/>
        </w:rPr>
        <w:t>а</w:t>
      </w:r>
      <w:r w:rsidR="001122A5" w:rsidRPr="00BF0634">
        <w:rPr>
          <w:sz w:val="28"/>
          <w:szCs w:val="28"/>
          <w:lang w:val="ru-RU"/>
        </w:rPr>
        <w:t xml:space="preserve"> операций №</w:t>
      </w:r>
      <w:r w:rsidR="001122A5">
        <w:rPr>
          <w:sz w:val="28"/>
          <w:szCs w:val="28"/>
          <w:lang w:val="ru-RU"/>
        </w:rPr>
        <w:t>6</w:t>
      </w:r>
      <w:r w:rsidR="001122A5" w:rsidRPr="00BF0634">
        <w:rPr>
          <w:sz w:val="28"/>
          <w:szCs w:val="28"/>
          <w:lang w:val="ru-RU"/>
        </w:rPr>
        <w:t xml:space="preserve"> </w:t>
      </w:r>
      <w:r w:rsidR="001122A5">
        <w:rPr>
          <w:sz w:val="28"/>
          <w:szCs w:val="28"/>
          <w:lang w:val="ru-RU"/>
        </w:rPr>
        <w:t xml:space="preserve"> главный бухгалтер.</w:t>
      </w:r>
    </w:p>
    <w:p w:rsidR="00916349" w:rsidRPr="001122A5" w:rsidRDefault="00916349" w:rsidP="0071398F">
      <w:pPr>
        <w:pStyle w:val="af"/>
        <w:rPr>
          <w:rFonts w:ascii="Times New Roman" w:hAnsi="Times New Roman"/>
          <w:sz w:val="28"/>
          <w:szCs w:val="28"/>
          <w:lang w:val="ru-RU"/>
        </w:rPr>
      </w:pPr>
      <w:r w:rsidRPr="001122A5">
        <w:rPr>
          <w:rFonts w:ascii="Times New Roman" w:hAnsi="Times New Roman"/>
          <w:sz w:val="28"/>
          <w:szCs w:val="28"/>
          <w:lang w:val="ru-RU"/>
        </w:rPr>
        <w:t xml:space="preserve"> Заработную плату выдают по </w:t>
      </w:r>
      <w:r w:rsidR="001122A5" w:rsidRPr="001122A5">
        <w:rPr>
          <w:rFonts w:ascii="Times New Roman" w:hAnsi="Times New Roman"/>
          <w:sz w:val="28"/>
          <w:szCs w:val="28"/>
          <w:lang w:val="ru-RU"/>
        </w:rPr>
        <w:t>расчетной</w:t>
      </w:r>
      <w:r w:rsidR="00214B15" w:rsidRPr="001122A5">
        <w:rPr>
          <w:rFonts w:ascii="Times New Roman" w:hAnsi="Times New Roman"/>
          <w:sz w:val="28"/>
          <w:szCs w:val="28"/>
          <w:lang w:val="ru-RU"/>
        </w:rPr>
        <w:t xml:space="preserve"> - </w:t>
      </w:r>
      <w:r w:rsidRPr="001122A5">
        <w:rPr>
          <w:rFonts w:ascii="Times New Roman" w:hAnsi="Times New Roman"/>
          <w:sz w:val="28"/>
          <w:szCs w:val="28"/>
          <w:lang w:val="ru-RU"/>
        </w:rPr>
        <w:t>пла</w:t>
      </w:r>
      <w:r w:rsidR="00214B15" w:rsidRPr="001122A5">
        <w:rPr>
          <w:rFonts w:ascii="Times New Roman" w:hAnsi="Times New Roman"/>
          <w:sz w:val="28"/>
          <w:szCs w:val="28"/>
          <w:lang w:val="ru-RU"/>
        </w:rPr>
        <w:t>тежной ведомости ф.0301009</w:t>
      </w:r>
      <w:r w:rsidRPr="001122A5">
        <w:rPr>
          <w:rFonts w:ascii="Times New Roman" w:hAnsi="Times New Roman"/>
          <w:sz w:val="28"/>
          <w:szCs w:val="28"/>
          <w:lang w:val="ru-RU"/>
        </w:rPr>
        <w:t>.</w:t>
      </w:r>
    </w:p>
    <w:p w:rsidR="007A4350" w:rsidRPr="0071398F" w:rsidRDefault="00916349" w:rsidP="004D556B">
      <w:pPr>
        <w:pStyle w:val="a7"/>
        <w:shd w:val="clear" w:color="auto" w:fill="auto"/>
        <w:spacing w:before="0" w:after="248" w:line="240" w:lineRule="auto"/>
        <w:ind w:left="40" w:right="20" w:firstLine="720"/>
        <w:rPr>
          <w:sz w:val="28"/>
          <w:szCs w:val="28"/>
          <w:lang w:val="ru-RU"/>
        </w:rPr>
      </w:pPr>
      <w:r w:rsidRPr="0071398F">
        <w:rPr>
          <w:sz w:val="28"/>
          <w:szCs w:val="28"/>
          <w:lang w:val="ru-RU"/>
        </w:rPr>
        <w:lastRenderedPageBreak/>
        <w:t>Проверкой правильности отражения расх</w:t>
      </w:r>
      <w:r w:rsidR="00EF56F5">
        <w:rPr>
          <w:sz w:val="28"/>
          <w:szCs w:val="28"/>
          <w:lang w:val="ru-RU"/>
        </w:rPr>
        <w:t>одов по заработной плате за 2015</w:t>
      </w:r>
      <w:r w:rsidRPr="0071398F">
        <w:rPr>
          <w:sz w:val="28"/>
          <w:szCs w:val="28"/>
          <w:lang w:val="ru-RU"/>
        </w:rPr>
        <w:t>г. путем сопоставления отчетных данных, Главной книги, Журналов операций расчетов по оплате труда, платежных ведомостей расхождений не установлено.</w:t>
      </w:r>
      <w:r w:rsidR="0071398F">
        <w:rPr>
          <w:sz w:val="28"/>
          <w:szCs w:val="28"/>
          <w:lang w:val="ru-RU"/>
        </w:rPr>
        <w:t xml:space="preserve"> </w:t>
      </w:r>
    </w:p>
    <w:p w:rsidR="00AF6A77" w:rsidRPr="005C12AC" w:rsidRDefault="00AF6A77" w:rsidP="0071398F">
      <w:pPr>
        <w:pStyle w:val="110"/>
        <w:keepNext/>
        <w:keepLines/>
        <w:numPr>
          <w:ilvl w:val="0"/>
          <w:numId w:val="2"/>
        </w:numPr>
        <w:shd w:val="clear" w:color="auto" w:fill="auto"/>
        <w:tabs>
          <w:tab w:val="left" w:pos="995"/>
        </w:tabs>
        <w:spacing w:line="240" w:lineRule="auto"/>
        <w:ind w:left="40" w:firstLine="720"/>
        <w:jc w:val="both"/>
        <w:rPr>
          <w:sz w:val="28"/>
          <w:szCs w:val="28"/>
        </w:rPr>
      </w:pPr>
      <w:r w:rsidRPr="005C12AC">
        <w:rPr>
          <w:sz w:val="28"/>
          <w:szCs w:val="28"/>
        </w:rPr>
        <w:t>Расчеты с подотчетными лицами</w:t>
      </w:r>
    </w:p>
    <w:p w:rsidR="007B4B4E" w:rsidRPr="00EF56F5" w:rsidRDefault="00AF6A77" w:rsidP="0084071B">
      <w:pPr>
        <w:pStyle w:val="a7"/>
        <w:shd w:val="clear" w:color="auto" w:fill="auto"/>
        <w:spacing w:before="0" w:after="0" w:line="240" w:lineRule="auto"/>
        <w:ind w:left="40" w:right="40" w:firstLine="700"/>
        <w:rPr>
          <w:sz w:val="28"/>
          <w:szCs w:val="28"/>
          <w:lang w:val="ru-RU"/>
        </w:rPr>
      </w:pPr>
      <w:r w:rsidRPr="00EF56F5">
        <w:rPr>
          <w:sz w:val="28"/>
          <w:szCs w:val="28"/>
          <w:lang w:val="ru-RU"/>
        </w:rPr>
        <w:t>Учет расчетов с подотчетными лицами ведется в Журнале операций расчетов с подотчетными лицами № 3.</w:t>
      </w:r>
      <w:r w:rsidR="0084071B" w:rsidRPr="0084071B">
        <w:rPr>
          <w:sz w:val="28"/>
          <w:szCs w:val="28"/>
          <w:lang w:val="ru-RU"/>
        </w:rPr>
        <w:t xml:space="preserve"> </w:t>
      </w:r>
      <w:r w:rsidR="0084071B">
        <w:rPr>
          <w:sz w:val="28"/>
          <w:szCs w:val="28"/>
          <w:lang w:val="ru-RU"/>
        </w:rPr>
        <w:t xml:space="preserve">Ответственный за ведение </w:t>
      </w:r>
      <w:r w:rsidR="0084071B" w:rsidRPr="00BF0634">
        <w:rPr>
          <w:sz w:val="28"/>
          <w:szCs w:val="28"/>
          <w:lang w:val="ru-RU"/>
        </w:rPr>
        <w:t>Журнал</w:t>
      </w:r>
      <w:r w:rsidR="0084071B">
        <w:rPr>
          <w:sz w:val="28"/>
          <w:szCs w:val="28"/>
          <w:lang w:val="ru-RU"/>
        </w:rPr>
        <w:t>а</w:t>
      </w:r>
      <w:r w:rsidR="0084071B" w:rsidRPr="00BF0634">
        <w:rPr>
          <w:sz w:val="28"/>
          <w:szCs w:val="28"/>
          <w:lang w:val="ru-RU"/>
        </w:rPr>
        <w:t xml:space="preserve"> операций</w:t>
      </w:r>
      <w:r w:rsidR="0084071B">
        <w:rPr>
          <w:sz w:val="28"/>
          <w:szCs w:val="28"/>
          <w:lang w:val="ru-RU"/>
        </w:rPr>
        <w:t xml:space="preserve"> №3</w:t>
      </w:r>
      <w:r w:rsidR="0084071B" w:rsidRPr="00BF0634">
        <w:rPr>
          <w:sz w:val="28"/>
          <w:szCs w:val="28"/>
          <w:lang w:val="ru-RU"/>
        </w:rPr>
        <w:t xml:space="preserve"> </w:t>
      </w:r>
      <w:r w:rsidR="0084071B">
        <w:rPr>
          <w:sz w:val="28"/>
          <w:szCs w:val="28"/>
          <w:lang w:val="ru-RU"/>
        </w:rPr>
        <w:t xml:space="preserve">бухгалтер. </w:t>
      </w:r>
      <w:r w:rsidRPr="00EF56F5">
        <w:rPr>
          <w:sz w:val="28"/>
          <w:szCs w:val="28"/>
          <w:lang w:val="ru-RU"/>
        </w:rPr>
        <w:t xml:space="preserve"> </w:t>
      </w:r>
      <w:r w:rsidR="007B4B4E" w:rsidRPr="00EF56F5">
        <w:rPr>
          <w:sz w:val="28"/>
          <w:szCs w:val="28"/>
          <w:lang w:val="ru-RU"/>
        </w:rPr>
        <w:t xml:space="preserve">Авансовые отчеты установленной формы № </w:t>
      </w:r>
      <w:r w:rsidR="00DE2284" w:rsidRPr="00EF56F5">
        <w:rPr>
          <w:sz w:val="28"/>
          <w:szCs w:val="28"/>
          <w:lang w:val="ru-RU"/>
        </w:rPr>
        <w:t>0504049</w:t>
      </w:r>
      <w:r w:rsidR="007B4B4E" w:rsidRPr="00EF56F5">
        <w:rPr>
          <w:sz w:val="28"/>
          <w:szCs w:val="28"/>
          <w:lang w:val="ru-RU"/>
        </w:rPr>
        <w:t>.</w:t>
      </w:r>
    </w:p>
    <w:p w:rsidR="00AF6A77" w:rsidRPr="00140A9F" w:rsidRDefault="00AF6A77" w:rsidP="0071398F">
      <w:pPr>
        <w:pStyle w:val="a7"/>
        <w:shd w:val="clear" w:color="auto" w:fill="auto"/>
        <w:spacing w:before="0" w:after="0" w:line="240" w:lineRule="auto"/>
        <w:ind w:left="40" w:right="20" w:firstLine="720"/>
        <w:rPr>
          <w:sz w:val="28"/>
          <w:szCs w:val="28"/>
          <w:lang w:val="ru-RU"/>
        </w:rPr>
      </w:pPr>
      <w:r w:rsidRPr="0084071B">
        <w:rPr>
          <w:sz w:val="28"/>
          <w:szCs w:val="28"/>
          <w:lang w:val="ru-RU"/>
        </w:rPr>
        <w:t>Расчеты с подотчетными лицами проверены за весь проверяемый период. Порядок выдачи подотчетных сумм соблюдается. Подотчетные лиц</w:t>
      </w:r>
      <w:r w:rsidRPr="00140A9F">
        <w:rPr>
          <w:sz w:val="28"/>
          <w:szCs w:val="28"/>
          <w:lang w:val="ru-RU"/>
        </w:rPr>
        <w:t>а</w:t>
      </w:r>
      <w:r w:rsidR="000326AE" w:rsidRPr="00140A9F">
        <w:rPr>
          <w:sz w:val="28"/>
          <w:szCs w:val="28"/>
          <w:lang w:val="ru-RU"/>
        </w:rPr>
        <w:t xml:space="preserve"> авансовые отчеты предоставляют</w:t>
      </w:r>
      <w:r w:rsidRPr="00140A9F">
        <w:rPr>
          <w:sz w:val="28"/>
          <w:szCs w:val="28"/>
          <w:lang w:val="ru-RU"/>
        </w:rPr>
        <w:t xml:space="preserve"> своевременно, с приложением документов, подтверждающих про</w:t>
      </w:r>
      <w:r w:rsidR="000421FC" w:rsidRPr="00140A9F">
        <w:rPr>
          <w:sz w:val="28"/>
          <w:szCs w:val="28"/>
          <w:lang w:val="ru-RU"/>
        </w:rPr>
        <w:t xml:space="preserve">изведенные расходы </w:t>
      </w:r>
      <w:r w:rsidRPr="00140A9F">
        <w:rPr>
          <w:sz w:val="28"/>
          <w:szCs w:val="28"/>
          <w:lang w:val="ru-RU"/>
        </w:rPr>
        <w:t>(товарные, кассовые чеки, билеты и т.д.). Суммы в представленных оправдательных документах соответствуют сумам, отраженным в авансовых отчетах.</w:t>
      </w:r>
    </w:p>
    <w:p w:rsidR="00963F39" w:rsidRPr="00140A9F" w:rsidRDefault="00963F39" w:rsidP="0071398F">
      <w:pPr>
        <w:pStyle w:val="af"/>
        <w:rPr>
          <w:rFonts w:ascii="Times New Roman" w:eastAsia="Arial Unicode MS" w:hAnsi="Times New Roman" w:cs="Arial Unicode MS"/>
          <w:color w:val="000000"/>
          <w:sz w:val="28"/>
          <w:szCs w:val="28"/>
          <w:lang w:val="ru-RU" w:eastAsia="ru-RU"/>
        </w:rPr>
      </w:pPr>
    </w:p>
    <w:p w:rsidR="00937219" w:rsidRPr="0084071B" w:rsidRDefault="00963F39" w:rsidP="0071398F">
      <w:pPr>
        <w:pStyle w:val="af"/>
        <w:rPr>
          <w:rFonts w:ascii="Times New Roman" w:hAnsi="Times New Roman"/>
          <w:b/>
          <w:sz w:val="28"/>
          <w:szCs w:val="28"/>
          <w:lang w:val="ru-RU"/>
        </w:rPr>
      </w:pPr>
      <w:r w:rsidRPr="0084071B">
        <w:rPr>
          <w:rFonts w:ascii="Times New Roman" w:eastAsia="Arial Unicode MS" w:hAnsi="Times New Roman" w:cs="Arial Unicode MS"/>
          <w:color w:val="000000"/>
          <w:sz w:val="28"/>
          <w:szCs w:val="28"/>
          <w:lang w:val="ru-RU" w:eastAsia="ru-RU"/>
        </w:rPr>
        <w:t xml:space="preserve">        </w:t>
      </w:r>
      <w:r w:rsidRPr="0084071B">
        <w:rPr>
          <w:rFonts w:ascii="Times New Roman" w:hAnsi="Times New Roman"/>
          <w:b/>
          <w:sz w:val="28"/>
          <w:szCs w:val="28"/>
          <w:lang w:val="ru-RU"/>
        </w:rPr>
        <w:t>5.</w:t>
      </w:r>
      <w:r w:rsidR="00937219" w:rsidRPr="0084071B">
        <w:rPr>
          <w:rFonts w:ascii="Times New Roman" w:hAnsi="Times New Roman"/>
          <w:b/>
          <w:sz w:val="28"/>
          <w:szCs w:val="28"/>
          <w:lang w:val="ru-RU"/>
        </w:rPr>
        <w:t>Состояние расчетной дисциплины</w:t>
      </w:r>
    </w:p>
    <w:p w:rsidR="0084071B" w:rsidRDefault="00963F39" w:rsidP="0084071B">
      <w:pPr>
        <w:pStyle w:val="a7"/>
        <w:shd w:val="clear" w:color="auto" w:fill="auto"/>
        <w:spacing w:before="0" w:after="0" w:line="240" w:lineRule="auto"/>
        <w:ind w:left="40" w:right="40" w:firstLine="700"/>
        <w:rPr>
          <w:sz w:val="28"/>
          <w:szCs w:val="28"/>
          <w:lang w:val="ru-RU"/>
        </w:rPr>
      </w:pPr>
      <w:r w:rsidRPr="0084071B">
        <w:rPr>
          <w:sz w:val="28"/>
          <w:szCs w:val="28"/>
          <w:lang w:val="ru-RU"/>
        </w:rPr>
        <w:t xml:space="preserve">       </w:t>
      </w:r>
      <w:r w:rsidR="00937219" w:rsidRPr="0084071B">
        <w:rPr>
          <w:sz w:val="28"/>
          <w:szCs w:val="28"/>
          <w:lang w:val="ru-RU"/>
        </w:rPr>
        <w:t>Аналитический учет расчетов с поставщиками за поставленные материальные ценности, оказанные услуги ведется в журнале операций по расчетам с поставщиками и подрядчиками (журнал-операций №4)</w:t>
      </w:r>
      <w:r w:rsidR="00C07082" w:rsidRPr="0084071B">
        <w:rPr>
          <w:sz w:val="28"/>
          <w:szCs w:val="28"/>
          <w:lang w:val="ru-RU"/>
        </w:rPr>
        <w:t>.</w:t>
      </w:r>
      <w:r w:rsidR="0084071B" w:rsidRPr="0084071B">
        <w:rPr>
          <w:sz w:val="28"/>
          <w:szCs w:val="28"/>
          <w:lang w:val="ru-RU"/>
        </w:rPr>
        <w:t xml:space="preserve"> </w:t>
      </w:r>
      <w:r w:rsidR="0084071B">
        <w:rPr>
          <w:sz w:val="28"/>
          <w:szCs w:val="28"/>
          <w:lang w:val="ru-RU"/>
        </w:rPr>
        <w:t xml:space="preserve">Ответственный за ведение </w:t>
      </w:r>
      <w:r w:rsidR="0084071B" w:rsidRPr="00BF0634">
        <w:rPr>
          <w:sz w:val="28"/>
          <w:szCs w:val="28"/>
          <w:lang w:val="ru-RU"/>
        </w:rPr>
        <w:t>Журнал</w:t>
      </w:r>
      <w:r w:rsidR="0084071B">
        <w:rPr>
          <w:sz w:val="28"/>
          <w:szCs w:val="28"/>
          <w:lang w:val="ru-RU"/>
        </w:rPr>
        <w:t>а</w:t>
      </w:r>
      <w:r w:rsidR="0084071B" w:rsidRPr="00BF0634">
        <w:rPr>
          <w:sz w:val="28"/>
          <w:szCs w:val="28"/>
          <w:lang w:val="ru-RU"/>
        </w:rPr>
        <w:t xml:space="preserve"> операций</w:t>
      </w:r>
      <w:r w:rsidR="0084071B">
        <w:rPr>
          <w:sz w:val="28"/>
          <w:szCs w:val="28"/>
          <w:lang w:val="ru-RU"/>
        </w:rPr>
        <w:t xml:space="preserve"> №4</w:t>
      </w:r>
      <w:r w:rsidR="0084071B" w:rsidRPr="00BF0634">
        <w:rPr>
          <w:sz w:val="28"/>
          <w:szCs w:val="28"/>
          <w:lang w:val="ru-RU"/>
        </w:rPr>
        <w:t xml:space="preserve"> </w:t>
      </w:r>
      <w:r w:rsidR="0084071B">
        <w:rPr>
          <w:sz w:val="28"/>
          <w:szCs w:val="28"/>
          <w:lang w:val="ru-RU"/>
        </w:rPr>
        <w:t>бухгалтер.</w:t>
      </w:r>
    </w:p>
    <w:p w:rsidR="0084071B" w:rsidRPr="00B278F7" w:rsidRDefault="0084071B" w:rsidP="0084071B">
      <w:pPr>
        <w:pStyle w:val="a7"/>
        <w:shd w:val="clear" w:color="auto" w:fill="auto"/>
        <w:spacing w:before="0" w:after="0" w:line="240" w:lineRule="auto"/>
        <w:ind w:left="40" w:right="40" w:firstLine="700"/>
        <w:rPr>
          <w:sz w:val="28"/>
          <w:szCs w:val="28"/>
          <w:lang w:val="ru-RU"/>
        </w:rPr>
      </w:pPr>
    </w:p>
    <w:p w:rsidR="00C07082" w:rsidRPr="0084071B" w:rsidRDefault="00C07082" w:rsidP="0071398F">
      <w:pPr>
        <w:pStyle w:val="af"/>
        <w:rPr>
          <w:rFonts w:ascii="Times New Roman" w:hAnsi="Times New Roman"/>
          <w:sz w:val="28"/>
          <w:szCs w:val="28"/>
          <w:lang w:val="ru-RU"/>
        </w:rPr>
      </w:pPr>
    </w:p>
    <w:p w:rsidR="00937219" w:rsidRPr="0084071B" w:rsidRDefault="00937219" w:rsidP="0071398F">
      <w:pPr>
        <w:pStyle w:val="af"/>
        <w:rPr>
          <w:rFonts w:ascii="Times New Roman" w:hAnsi="Times New Roman"/>
          <w:sz w:val="28"/>
          <w:szCs w:val="28"/>
          <w:lang w:val="ru-RU"/>
        </w:rPr>
      </w:pPr>
      <w:r w:rsidRPr="0084071B">
        <w:rPr>
          <w:rFonts w:ascii="Times New Roman" w:hAnsi="Times New Roman"/>
          <w:sz w:val="28"/>
          <w:szCs w:val="28"/>
          <w:lang w:val="ru-RU"/>
        </w:rPr>
        <w:t xml:space="preserve"> Все операции подтверждены документально, а именно наличие</w:t>
      </w:r>
      <w:r w:rsidR="0084071B">
        <w:rPr>
          <w:rFonts w:ascii="Times New Roman" w:hAnsi="Times New Roman"/>
          <w:sz w:val="28"/>
          <w:szCs w:val="28"/>
          <w:lang w:val="ru-RU"/>
        </w:rPr>
        <w:t>м</w:t>
      </w:r>
      <w:r w:rsidRPr="0084071B">
        <w:rPr>
          <w:rFonts w:ascii="Times New Roman" w:hAnsi="Times New Roman"/>
          <w:sz w:val="28"/>
          <w:szCs w:val="28"/>
          <w:lang w:val="ru-RU"/>
        </w:rPr>
        <w:t xml:space="preserve"> заключенных договор, счетов, счетов фактур, актов выполне</w:t>
      </w:r>
      <w:r w:rsidR="0084071B">
        <w:rPr>
          <w:rFonts w:ascii="Times New Roman" w:hAnsi="Times New Roman"/>
          <w:sz w:val="28"/>
          <w:szCs w:val="28"/>
          <w:lang w:val="ru-RU"/>
        </w:rPr>
        <w:t>н</w:t>
      </w:r>
      <w:r w:rsidR="00765C22">
        <w:rPr>
          <w:rFonts w:ascii="Times New Roman" w:hAnsi="Times New Roman"/>
          <w:sz w:val="28"/>
          <w:szCs w:val="28"/>
          <w:lang w:val="ru-RU"/>
        </w:rPr>
        <w:t>ных работ, товарно-транспортные</w:t>
      </w:r>
      <w:r w:rsidR="0084071B">
        <w:rPr>
          <w:rFonts w:ascii="Times New Roman" w:hAnsi="Times New Roman"/>
          <w:sz w:val="28"/>
          <w:szCs w:val="28"/>
          <w:lang w:val="ru-RU"/>
        </w:rPr>
        <w:t xml:space="preserve"> </w:t>
      </w:r>
      <w:r w:rsidRPr="0084071B">
        <w:rPr>
          <w:rFonts w:ascii="Times New Roman" w:hAnsi="Times New Roman"/>
          <w:sz w:val="28"/>
          <w:szCs w:val="28"/>
          <w:lang w:val="ru-RU"/>
        </w:rPr>
        <w:t xml:space="preserve"> накладны</w:t>
      </w:r>
      <w:r w:rsidR="00765C22">
        <w:rPr>
          <w:rFonts w:ascii="Times New Roman" w:hAnsi="Times New Roman"/>
          <w:sz w:val="28"/>
          <w:szCs w:val="28"/>
          <w:lang w:val="ru-RU"/>
        </w:rPr>
        <w:t>е, накладные</w:t>
      </w:r>
      <w:r w:rsidRPr="0084071B">
        <w:rPr>
          <w:rFonts w:ascii="Times New Roman" w:hAnsi="Times New Roman"/>
          <w:sz w:val="28"/>
          <w:szCs w:val="28"/>
          <w:lang w:val="ru-RU"/>
        </w:rPr>
        <w:t xml:space="preserve"> на получение товара</w:t>
      </w:r>
      <w:r w:rsidR="00C07082" w:rsidRPr="0084071B">
        <w:rPr>
          <w:rFonts w:ascii="Times New Roman" w:hAnsi="Times New Roman"/>
          <w:sz w:val="28"/>
          <w:szCs w:val="28"/>
          <w:lang w:val="ru-RU"/>
        </w:rPr>
        <w:t xml:space="preserve">, </w:t>
      </w:r>
      <w:r w:rsidR="00765C22">
        <w:rPr>
          <w:rFonts w:ascii="Times New Roman" w:hAnsi="Times New Roman"/>
          <w:sz w:val="28"/>
          <w:szCs w:val="28"/>
          <w:lang w:val="ru-RU"/>
        </w:rPr>
        <w:t>банковские документы</w:t>
      </w:r>
      <w:r w:rsidRPr="0084071B">
        <w:rPr>
          <w:rFonts w:ascii="Times New Roman" w:hAnsi="Times New Roman"/>
          <w:sz w:val="28"/>
          <w:szCs w:val="28"/>
          <w:lang w:val="ru-RU"/>
        </w:rPr>
        <w:t xml:space="preserve"> по оплате полученных товаров и услуг</w:t>
      </w:r>
      <w:r w:rsidR="00C54C38" w:rsidRPr="0084071B">
        <w:rPr>
          <w:rFonts w:ascii="Times New Roman" w:hAnsi="Times New Roman"/>
          <w:sz w:val="28"/>
          <w:szCs w:val="28"/>
          <w:lang w:val="ru-RU"/>
        </w:rPr>
        <w:t>.</w:t>
      </w:r>
      <w:r w:rsidR="00C07082" w:rsidRPr="0084071B">
        <w:rPr>
          <w:rFonts w:ascii="Times New Roman" w:hAnsi="Times New Roman"/>
          <w:sz w:val="28"/>
          <w:szCs w:val="28"/>
          <w:lang w:val="ru-RU"/>
        </w:rPr>
        <w:t xml:space="preserve"> </w:t>
      </w:r>
    </w:p>
    <w:p w:rsidR="00937219" w:rsidRPr="0084071B" w:rsidRDefault="0084071B" w:rsidP="0071398F">
      <w:pPr>
        <w:pStyle w:val="af"/>
        <w:rPr>
          <w:rFonts w:ascii="Times New Roman" w:hAnsi="Times New Roman"/>
          <w:sz w:val="28"/>
          <w:szCs w:val="28"/>
          <w:lang w:val="ru-RU"/>
        </w:rPr>
      </w:pPr>
      <w:r>
        <w:rPr>
          <w:rFonts w:ascii="Times New Roman" w:hAnsi="Times New Roman"/>
          <w:sz w:val="28"/>
          <w:szCs w:val="28"/>
          <w:lang w:val="ru-RU"/>
        </w:rPr>
        <w:t>Н</w:t>
      </w:r>
      <w:r w:rsidR="00320C19" w:rsidRPr="0084071B">
        <w:rPr>
          <w:rFonts w:ascii="Times New Roman" w:hAnsi="Times New Roman"/>
          <w:sz w:val="28"/>
          <w:szCs w:val="28"/>
          <w:lang w:val="ru-RU"/>
        </w:rPr>
        <w:t xml:space="preserve">арушений </w:t>
      </w:r>
      <w:r w:rsidR="00937219" w:rsidRPr="0084071B">
        <w:rPr>
          <w:rFonts w:ascii="Times New Roman" w:hAnsi="Times New Roman"/>
          <w:sz w:val="28"/>
          <w:szCs w:val="28"/>
          <w:lang w:val="ru-RU"/>
        </w:rPr>
        <w:t xml:space="preserve">по учету расчетов с поставщиками и  подрядчиками </w:t>
      </w:r>
      <w:r w:rsidR="00331754" w:rsidRPr="0084071B">
        <w:rPr>
          <w:rFonts w:ascii="Times New Roman" w:hAnsi="Times New Roman"/>
          <w:sz w:val="28"/>
          <w:szCs w:val="28"/>
          <w:lang w:val="ru-RU"/>
        </w:rPr>
        <w:t>не установлено</w:t>
      </w:r>
      <w:r w:rsidR="00C07082" w:rsidRPr="0084071B">
        <w:rPr>
          <w:rFonts w:ascii="Times New Roman" w:hAnsi="Times New Roman"/>
          <w:sz w:val="28"/>
          <w:szCs w:val="28"/>
          <w:lang w:val="ru-RU"/>
        </w:rPr>
        <w:t>.</w:t>
      </w:r>
    </w:p>
    <w:p w:rsidR="00B41138" w:rsidRPr="0084071B" w:rsidRDefault="00B41138" w:rsidP="0071398F">
      <w:pPr>
        <w:pStyle w:val="af"/>
        <w:rPr>
          <w:rFonts w:ascii="Times New Roman" w:hAnsi="Times New Roman"/>
          <w:sz w:val="28"/>
          <w:szCs w:val="28"/>
          <w:lang w:val="ru-RU"/>
        </w:rPr>
      </w:pPr>
    </w:p>
    <w:p w:rsidR="00AF6A77" w:rsidRPr="005C12AC" w:rsidRDefault="00963F39" w:rsidP="0071398F">
      <w:pPr>
        <w:pStyle w:val="110"/>
        <w:keepNext/>
        <w:keepLines/>
        <w:shd w:val="clear" w:color="auto" w:fill="auto"/>
        <w:tabs>
          <w:tab w:val="left" w:pos="995"/>
        </w:tabs>
        <w:spacing w:line="240" w:lineRule="auto"/>
        <w:ind w:firstLine="0"/>
        <w:jc w:val="both"/>
        <w:rPr>
          <w:sz w:val="28"/>
          <w:szCs w:val="28"/>
        </w:rPr>
      </w:pPr>
      <w:r w:rsidRPr="0084071B">
        <w:rPr>
          <w:sz w:val="28"/>
          <w:szCs w:val="28"/>
          <w:lang w:val="ru-RU"/>
        </w:rPr>
        <w:t xml:space="preserve">           </w:t>
      </w:r>
      <w:r>
        <w:rPr>
          <w:sz w:val="28"/>
          <w:szCs w:val="28"/>
        </w:rPr>
        <w:t>6.</w:t>
      </w:r>
      <w:r w:rsidR="00E844EA">
        <w:rPr>
          <w:sz w:val="28"/>
          <w:szCs w:val="28"/>
        </w:rPr>
        <w:t xml:space="preserve">  </w:t>
      </w:r>
      <w:r w:rsidR="000A5FED">
        <w:rPr>
          <w:sz w:val="28"/>
          <w:szCs w:val="28"/>
        </w:rPr>
        <w:t>Проверка у</w:t>
      </w:r>
      <w:r w:rsidR="00AF6A77" w:rsidRPr="005C12AC">
        <w:rPr>
          <w:sz w:val="28"/>
          <w:szCs w:val="28"/>
        </w:rPr>
        <w:t>чет</w:t>
      </w:r>
      <w:r w:rsidR="00CE7BF7">
        <w:rPr>
          <w:sz w:val="28"/>
          <w:szCs w:val="28"/>
        </w:rPr>
        <w:t>а</w:t>
      </w:r>
      <w:r w:rsidR="00AF6A77" w:rsidRPr="005C12AC">
        <w:rPr>
          <w:sz w:val="28"/>
          <w:szCs w:val="28"/>
        </w:rPr>
        <w:t xml:space="preserve"> основных средств</w:t>
      </w:r>
    </w:p>
    <w:p w:rsidR="00C54C38" w:rsidRPr="00140A9F" w:rsidRDefault="00937219" w:rsidP="0071398F">
      <w:pPr>
        <w:pStyle w:val="a7"/>
        <w:shd w:val="clear" w:color="auto" w:fill="auto"/>
        <w:spacing w:before="0" w:after="0" w:line="240" w:lineRule="auto"/>
        <w:ind w:left="40" w:right="20" w:firstLine="720"/>
        <w:rPr>
          <w:sz w:val="28"/>
          <w:szCs w:val="28"/>
          <w:lang w:val="ru-RU"/>
        </w:rPr>
      </w:pPr>
      <w:r w:rsidRPr="00140A9F">
        <w:rPr>
          <w:sz w:val="28"/>
          <w:szCs w:val="28"/>
          <w:lang w:val="ru-RU"/>
        </w:rPr>
        <w:t>По учету основных средств в</w:t>
      </w:r>
      <w:r w:rsidR="00AF6A77" w:rsidRPr="00140A9F">
        <w:rPr>
          <w:sz w:val="28"/>
          <w:szCs w:val="28"/>
          <w:lang w:val="ru-RU"/>
        </w:rPr>
        <w:t>едутся оборотные ведомости и карточки учета основных средств. На всех основных средствах присутствуют присвоенные инвентарные номера. Выборочно проверены карточки учета основных средств</w:t>
      </w:r>
      <w:r w:rsidR="000A5FED" w:rsidRPr="00140A9F">
        <w:rPr>
          <w:sz w:val="28"/>
          <w:szCs w:val="28"/>
          <w:lang w:val="ru-RU"/>
        </w:rPr>
        <w:t xml:space="preserve"> карточки по учету основных средств ведутся установленного образца </w:t>
      </w:r>
      <w:r w:rsidR="00AF6A77" w:rsidRPr="00140A9F">
        <w:rPr>
          <w:sz w:val="28"/>
          <w:szCs w:val="28"/>
          <w:lang w:val="ru-RU"/>
        </w:rPr>
        <w:t>ф. 0504031., нарушений нет.</w:t>
      </w:r>
    </w:p>
    <w:p w:rsidR="00B41138" w:rsidRPr="00140A9F" w:rsidRDefault="00B41138" w:rsidP="0071398F">
      <w:pPr>
        <w:pStyle w:val="a7"/>
        <w:shd w:val="clear" w:color="auto" w:fill="auto"/>
        <w:spacing w:before="0" w:after="0" w:line="240" w:lineRule="auto"/>
        <w:ind w:left="40" w:right="20" w:firstLine="720"/>
        <w:rPr>
          <w:sz w:val="28"/>
          <w:szCs w:val="28"/>
          <w:lang w:val="ru-RU"/>
        </w:rPr>
      </w:pPr>
    </w:p>
    <w:p w:rsidR="00BB5F6C" w:rsidRPr="00140A9F" w:rsidRDefault="00963F39" w:rsidP="0071398F">
      <w:pPr>
        <w:pStyle w:val="af"/>
        <w:rPr>
          <w:rFonts w:ascii="Times New Roman" w:hAnsi="Times New Roman"/>
          <w:b/>
          <w:sz w:val="28"/>
          <w:szCs w:val="28"/>
          <w:lang w:val="ru-RU"/>
        </w:rPr>
      </w:pPr>
      <w:r w:rsidRPr="00140A9F">
        <w:rPr>
          <w:rFonts w:ascii="Times New Roman" w:hAnsi="Times New Roman"/>
          <w:b/>
          <w:sz w:val="28"/>
          <w:szCs w:val="28"/>
          <w:lang w:val="ru-RU"/>
        </w:rPr>
        <w:t xml:space="preserve">            7.</w:t>
      </w:r>
      <w:r w:rsidR="00CE7BF7" w:rsidRPr="00140A9F">
        <w:rPr>
          <w:rFonts w:ascii="Times New Roman" w:hAnsi="Times New Roman"/>
          <w:b/>
          <w:sz w:val="28"/>
          <w:szCs w:val="28"/>
          <w:lang w:val="ru-RU"/>
        </w:rPr>
        <w:t>Материальные запасы и правильность их отражения</w:t>
      </w:r>
    </w:p>
    <w:p w:rsidR="00296EA0" w:rsidRPr="00140A9F" w:rsidRDefault="00BB5F6C" w:rsidP="0071398F">
      <w:pPr>
        <w:pStyle w:val="af"/>
        <w:rPr>
          <w:rFonts w:ascii="Times New Roman" w:hAnsi="Times New Roman"/>
          <w:b/>
          <w:sz w:val="28"/>
          <w:szCs w:val="28"/>
          <w:lang w:val="ru-RU"/>
        </w:rPr>
      </w:pPr>
      <w:r w:rsidRPr="00140A9F">
        <w:rPr>
          <w:rFonts w:ascii="Times New Roman" w:hAnsi="Times New Roman"/>
          <w:b/>
          <w:sz w:val="28"/>
          <w:szCs w:val="28"/>
          <w:lang w:val="ru-RU"/>
        </w:rPr>
        <w:t xml:space="preserve">                                         </w:t>
      </w:r>
      <w:r w:rsidR="00CE7BF7" w:rsidRPr="00140A9F">
        <w:rPr>
          <w:rFonts w:ascii="Times New Roman" w:hAnsi="Times New Roman"/>
          <w:b/>
          <w:sz w:val="28"/>
          <w:szCs w:val="28"/>
          <w:lang w:val="ru-RU"/>
        </w:rPr>
        <w:t xml:space="preserve"> в</w:t>
      </w:r>
      <w:r w:rsidR="00963F39" w:rsidRPr="00140A9F">
        <w:rPr>
          <w:rFonts w:ascii="Times New Roman" w:hAnsi="Times New Roman"/>
          <w:b/>
          <w:sz w:val="28"/>
          <w:szCs w:val="28"/>
          <w:lang w:val="ru-RU"/>
        </w:rPr>
        <w:t xml:space="preserve"> </w:t>
      </w:r>
      <w:r w:rsidR="003444D8" w:rsidRPr="00140A9F">
        <w:rPr>
          <w:rFonts w:ascii="Times New Roman" w:hAnsi="Times New Roman"/>
          <w:b/>
          <w:sz w:val="28"/>
          <w:szCs w:val="28"/>
          <w:lang w:val="ru-RU"/>
        </w:rPr>
        <w:t>б</w:t>
      </w:r>
      <w:r w:rsidR="00CE7BF7" w:rsidRPr="00140A9F">
        <w:rPr>
          <w:rFonts w:ascii="Times New Roman" w:hAnsi="Times New Roman"/>
          <w:b/>
          <w:sz w:val="28"/>
          <w:szCs w:val="28"/>
          <w:lang w:val="ru-RU"/>
        </w:rPr>
        <w:t>ухгалтерском</w:t>
      </w:r>
      <w:r w:rsidR="003444D8" w:rsidRPr="00140A9F">
        <w:rPr>
          <w:rFonts w:ascii="Times New Roman" w:hAnsi="Times New Roman"/>
          <w:b/>
          <w:sz w:val="28"/>
          <w:szCs w:val="28"/>
          <w:lang w:val="ru-RU"/>
        </w:rPr>
        <w:t xml:space="preserve"> </w:t>
      </w:r>
      <w:r w:rsidR="00CE7BF7" w:rsidRPr="00140A9F">
        <w:rPr>
          <w:rFonts w:ascii="Times New Roman" w:hAnsi="Times New Roman"/>
          <w:b/>
          <w:sz w:val="28"/>
          <w:szCs w:val="28"/>
          <w:lang w:val="ru-RU"/>
        </w:rPr>
        <w:t xml:space="preserve"> учете</w:t>
      </w:r>
      <w:r w:rsidR="00296EA0" w:rsidRPr="00140A9F">
        <w:rPr>
          <w:rFonts w:ascii="Times New Roman" w:hAnsi="Times New Roman"/>
          <w:b/>
          <w:sz w:val="28"/>
          <w:szCs w:val="28"/>
          <w:lang w:val="ru-RU"/>
        </w:rPr>
        <w:t>.</w:t>
      </w:r>
      <w:r w:rsidR="00CE7BF7" w:rsidRPr="00140A9F">
        <w:rPr>
          <w:rFonts w:ascii="Times New Roman" w:hAnsi="Times New Roman"/>
          <w:b/>
          <w:sz w:val="28"/>
          <w:szCs w:val="28"/>
          <w:lang w:val="ru-RU"/>
        </w:rPr>
        <w:t xml:space="preserve"> </w:t>
      </w:r>
    </w:p>
    <w:p w:rsidR="00963F39" w:rsidRPr="0021546B" w:rsidRDefault="003219C4" w:rsidP="0021546B">
      <w:pPr>
        <w:pStyle w:val="a7"/>
        <w:shd w:val="clear" w:color="auto" w:fill="auto"/>
        <w:spacing w:before="0" w:after="0" w:line="240" w:lineRule="auto"/>
        <w:ind w:left="40" w:right="40" w:firstLine="700"/>
        <w:rPr>
          <w:sz w:val="28"/>
          <w:szCs w:val="28"/>
          <w:lang w:val="ru-RU"/>
        </w:rPr>
      </w:pPr>
      <w:r w:rsidRPr="00140A9F">
        <w:rPr>
          <w:sz w:val="28"/>
          <w:szCs w:val="28"/>
          <w:lang w:val="ru-RU"/>
        </w:rPr>
        <w:t xml:space="preserve">Аналитический учет материальных запасов ведется в оборотных ведомостях по нефинансовым активам. Ведомость выдачи материальных ценностей на нужды учреждения учитываются в форме 0504210 (форма установленного образца), утверждается руководителем учреждения и служит основанием для списания материальных ценностей. </w:t>
      </w:r>
      <w:r w:rsidRPr="0021546B">
        <w:rPr>
          <w:sz w:val="28"/>
          <w:szCs w:val="28"/>
          <w:lang w:val="ru-RU"/>
        </w:rPr>
        <w:t>По выбытию и перемещению нефинансовых активов применяют Журнал операций №7(установленного образца)</w:t>
      </w:r>
      <w:r w:rsidR="00296EA0" w:rsidRPr="0021546B">
        <w:rPr>
          <w:sz w:val="28"/>
          <w:szCs w:val="28"/>
          <w:lang w:val="ru-RU"/>
        </w:rPr>
        <w:t xml:space="preserve"> ф</w:t>
      </w:r>
      <w:r w:rsidRPr="0021546B">
        <w:rPr>
          <w:sz w:val="28"/>
          <w:szCs w:val="28"/>
          <w:lang w:val="ru-RU"/>
        </w:rPr>
        <w:t>.</w:t>
      </w:r>
      <w:r w:rsidR="00296EA0" w:rsidRPr="0021546B">
        <w:rPr>
          <w:sz w:val="28"/>
          <w:szCs w:val="28"/>
          <w:lang w:val="ru-RU"/>
        </w:rPr>
        <w:t>0504071.</w:t>
      </w:r>
      <w:r w:rsidR="0021546B" w:rsidRPr="0021546B">
        <w:rPr>
          <w:sz w:val="28"/>
          <w:szCs w:val="28"/>
          <w:lang w:val="ru-RU"/>
        </w:rPr>
        <w:t xml:space="preserve"> </w:t>
      </w:r>
      <w:r w:rsidR="0021546B">
        <w:rPr>
          <w:sz w:val="28"/>
          <w:szCs w:val="28"/>
          <w:lang w:val="ru-RU"/>
        </w:rPr>
        <w:t xml:space="preserve">Ответственный за ведение </w:t>
      </w:r>
      <w:r w:rsidR="0021546B" w:rsidRPr="00BF0634">
        <w:rPr>
          <w:sz w:val="28"/>
          <w:szCs w:val="28"/>
          <w:lang w:val="ru-RU"/>
        </w:rPr>
        <w:t>Журнал</w:t>
      </w:r>
      <w:r w:rsidR="0021546B">
        <w:rPr>
          <w:sz w:val="28"/>
          <w:szCs w:val="28"/>
          <w:lang w:val="ru-RU"/>
        </w:rPr>
        <w:t>а</w:t>
      </w:r>
      <w:r w:rsidR="0021546B" w:rsidRPr="00BF0634">
        <w:rPr>
          <w:sz w:val="28"/>
          <w:szCs w:val="28"/>
          <w:lang w:val="ru-RU"/>
        </w:rPr>
        <w:t xml:space="preserve"> операций</w:t>
      </w:r>
      <w:r w:rsidR="0021546B">
        <w:rPr>
          <w:sz w:val="28"/>
          <w:szCs w:val="28"/>
          <w:lang w:val="ru-RU"/>
        </w:rPr>
        <w:t xml:space="preserve"> №7</w:t>
      </w:r>
      <w:r w:rsidR="0021546B" w:rsidRPr="00BF0634">
        <w:rPr>
          <w:sz w:val="28"/>
          <w:szCs w:val="28"/>
          <w:lang w:val="ru-RU"/>
        </w:rPr>
        <w:t xml:space="preserve"> </w:t>
      </w:r>
      <w:r w:rsidR="0021546B">
        <w:rPr>
          <w:sz w:val="28"/>
          <w:szCs w:val="28"/>
          <w:lang w:val="ru-RU"/>
        </w:rPr>
        <w:t xml:space="preserve"> главный бухгалтер.</w:t>
      </w:r>
    </w:p>
    <w:p w:rsidR="00D872E6" w:rsidRPr="0021546B" w:rsidRDefault="00D872E6" w:rsidP="00E479BA">
      <w:pPr>
        <w:pStyle w:val="af"/>
        <w:jc w:val="both"/>
        <w:rPr>
          <w:rFonts w:ascii="Times New Roman" w:hAnsi="Times New Roman"/>
          <w:sz w:val="28"/>
          <w:szCs w:val="28"/>
          <w:lang w:val="ru-RU"/>
        </w:rPr>
      </w:pPr>
      <w:r w:rsidRPr="0021546B">
        <w:rPr>
          <w:rFonts w:ascii="Times New Roman" w:hAnsi="Times New Roman"/>
          <w:sz w:val="28"/>
          <w:szCs w:val="28"/>
          <w:lang w:val="ru-RU"/>
        </w:rPr>
        <w:t xml:space="preserve">          Списание бензина по путевым листам производится правильно в соответствии с Нормами расхода топлива, утвержденными Распоряжением </w:t>
      </w:r>
      <w:r w:rsidRPr="0021546B">
        <w:rPr>
          <w:rFonts w:ascii="Times New Roman" w:hAnsi="Times New Roman"/>
          <w:sz w:val="28"/>
          <w:szCs w:val="28"/>
          <w:lang w:val="ru-RU"/>
        </w:rPr>
        <w:lastRenderedPageBreak/>
        <w:t>Минтранса Рос</w:t>
      </w:r>
      <w:r w:rsidR="003444D8" w:rsidRPr="0021546B">
        <w:rPr>
          <w:rFonts w:ascii="Times New Roman" w:hAnsi="Times New Roman"/>
          <w:sz w:val="28"/>
          <w:szCs w:val="28"/>
          <w:lang w:val="ru-RU"/>
        </w:rPr>
        <w:t>сии от 14.03.2008г. № АМ – 23р, а т</w:t>
      </w:r>
      <w:r w:rsidRPr="0021546B">
        <w:rPr>
          <w:rFonts w:ascii="Times New Roman" w:hAnsi="Times New Roman"/>
          <w:sz w:val="28"/>
          <w:szCs w:val="28"/>
          <w:lang w:val="ru-RU"/>
        </w:rPr>
        <w:t>акже</w:t>
      </w:r>
      <w:r w:rsidR="003444D8" w:rsidRPr="0021546B">
        <w:rPr>
          <w:rFonts w:ascii="Times New Roman" w:hAnsi="Times New Roman"/>
          <w:sz w:val="28"/>
          <w:szCs w:val="28"/>
          <w:lang w:val="ru-RU"/>
        </w:rPr>
        <w:t xml:space="preserve"> с приложением ведомостей выдачи материал</w:t>
      </w:r>
      <w:r w:rsidR="000E31B5" w:rsidRPr="0021546B">
        <w:rPr>
          <w:rFonts w:ascii="Times New Roman" w:hAnsi="Times New Roman"/>
          <w:sz w:val="28"/>
          <w:szCs w:val="28"/>
          <w:lang w:val="ru-RU"/>
        </w:rPr>
        <w:t>ьных ценностей (бензин, масло),</w:t>
      </w:r>
      <w:r w:rsidR="003444D8" w:rsidRPr="0021546B">
        <w:rPr>
          <w:rFonts w:ascii="Times New Roman" w:hAnsi="Times New Roman"/>
          <w:sz w:val="28"/>
          <w:szCs w:val="28"/>
          <w:lang w:val="ru-RU"/>
        </w:rPr>
        <w:t xml:space="preserve"> актов о списании материальных запасов. В</w:t>
      </w:r>
      <w:r w:rsidRPr="0021546B">
        <w:rPr>
          <w:rFonts w:ascii="Times New Roman" w:hAnsi="Times New Roman"/>
          <w:sz w:val="28"/>
          <w:szCs w:val="28"/>
          <w:lang w:val="ru-RU"/>
        </w:rPr>
        <w:t xml:space="preserve"> Администрации </w:t>
      </w:r>
      <w:r w:rsidR="003444D8" w:rsidRPr="0021546B">
        <w:rPr>
          <w:rFonts w:ascii="Times New Roman" w:hAnsi="Times New Roman"/>
          <w:sz w:val="28"/>
          <w:szCs w:val="28"/>
          <w:lang w:val="ru-RU"/>
        </w:rPr>
        <w:t>издаются</w:t>
      </w:r>
      <w:r w:rsidRPr="0021546B">
        <w:rPr>
          <w:rFonts w:ascii="Times New Roman" w:hAnsi="Times New Roman"/>
          <w:sz w:val="28"/>
          <w:szCs w:val="28"/>
          <w:lang w:val="ru-RU"/>
        </w:rPr>
        <w:t xml:space="preserve"> распоряжения о введении летних и зимних норм расходования топлива для автотранспорта.</w:t>
      </w:r>
      <w:r w:rsidR="0021546B">
        <w:rPr>
          <w:rFonts w:ascii="Times New Roman" w:hAnsi="Times New Roman"/>
          <w:sz w:val="28"/>
          <w:szCs w:val="28"/>
          <w:lang w:val="ru-RU"/>
        </w:rPr>
        <w:t xml:space="preserve">  Распоряжение Администрации Новогоркинского сельского поселения Лежневского муниципального района Ивановской области от 01.04.2015г. №30 «О переходе на летние нормы расхода топлива и смазочных материалов в 2015году. Распоряжение Администрации Новогоркинского сельского поселения Лежневского муниципального района Ивановской области от 26.10.2015г. №89 «О переходе на зимние нормы расхода топлива и смазочных материалов в 2015году. </w:t>
      </w:r>
    </w:p>
    <w:p w:rsidR="00D872E6" w:rsidRPr="00A71E47" w:rsidRDefault="00D872E6" w:rsidP="0071398F">
      <w:pPr>
        <w:pStyle w:val="af"/>
        <w:rPr>
          <w:rFonts w:ascii="Times New Roman" w:hAnsi="Times New Roman"/>
          <w:sz w:val="28"/>
          <w:szCs w:val="28"/>
          <w:lang w:val="ru-RU"/>
        </w:rPr>
      </w:pPr>
      <w:r w:rsidRPr="00140A9F">
        <w:rPr>
          <w:rFonts w:ascii="Times New Roman" w:hAnsi="Times New Roman"/>
          <w:sz w:val="28"/>
          <w:szCs w:val="28"/>
          <w:lang w:val="ru-RU"/>
        </w:rPr>
        <w:t xml:space="preserve">На балансе Новогоркинского сельского поселения находится автомобиль марки ВАЗ – 21214 М 633 РТ. </w:t>
      </w:r>
      <w:r w:rsidRPr="00A93399">
        <w:rPr>
          <w:rFonts w:ascii="Times New Roman" w:hAnsi="Times New Roman"/>
          <w:sz w:val="28"/>
          <w:szCs w:val="28"/>
          <w:lang w:val="ru-RU"/>
        </w:rPr>
        <w:t>Машина закреплена за водителем</w:t>
      </w:r>
      <w:r w:rsidR="00391EB3">
        <w:rPr>
          <w:rFonts w:ascii="Times New Roman" w:hAnsi="Times New Roman"/>
          <w:sz w:val="28"/>
          <w:szCs w:val="28"/>
          <w:lang w:val="ru-RU"/>
        </w:rPr>
        <w:t>,</w:t>
      </w:r>
      <w:r w:rsidRPr="00A93399">
        <w:rPr>
          <w:rFonts w:ascii="Times New Roman" w:hAnsi="Times New Roman"/>
          <w:sz w:val="28"/>
          <w:szCs w:val="28"/>
          <w:lang w:val="ru-RU"/>
        </w:rPr>
        <w:t xml:space="preserve"> </w:t>
      </w:r>
      <w:r w:rsidR="00A93399">
        <w:rPr>
          <w:rFonts w:ascii="Times New Roman" w:hAnsi="Times New Roman"/>
          <w:i/>
          <w:sz w:val="28"/>
          <w:szCs w:val="28"/>
          <w:lang w:val="ru-RU"/>
        </w:rPr>
        <w:t xml:space="preserve"> </w:t>
      </w:r>
      <w:r w:rsidRPr="00A93399">
        <w:rPr>
          <w:rFonts w:ascii="Times New Roman" w:hAnsi="Times New Roman"/>
          <w:sz w:val="28"/>
          <w:szCs w:val="28"/>
          <w:lang w:val="ru-RU"/>
        </w:rPr>
        <w:t>который числится в штате поселения как</w:t>
      </w:r>
      <w:r w:rsidR="00BC4994">
        <w:rPr>
          <w:rFonts w:ascii="Times New Roman" w:hAnsi="Times New Roman"/>
          <w:sz w:val="28"/>
          <w:szCs w:val="28"/>
          <w:lang w:val="ru-RU"/>
        </w:rPr>
        <w:t xml:space="preserve"> рабочий</w:t>
      </w:r>
      <w:r w:rsidRPr="00A93399">
        <w:rPr>
          <w:rFonts w:ascii="Times New Roman" w:hAnsi="Times New Roman"/>
          <w:sz w:val="28"/>
          <w:szCs w:val="28"/>
          <w:lang w:val="ru-RU"/>
        </w:rPr>
        <w:t xml:space="preserve"> . </w:t>
      </w:r>
      <w:r w:rsidRPr="00A71E47">
        <w:rPr>
          <w:rFonts w:ascii="Times New Roman" w:hAnsi="Times New Roman"/>
          <w:sz w:val="28"/>
          <w:szCs w:val="28"/>
          <w:lang w:val="ru-RU"/>
        </w:rPr>
        <w:t>Для учета работы автомобиля</w:t>
      </w:r>
      <w:r w:rsidR="00A71E47">
        <w:rPr>
          <w:rFonts w:ascii="Times New Roman" w:hAnsi="Times New Roman"/>
          <w:sz w:val="28"/>
          <w:szCs w:val="28"/>
          <w:lang w:val="ru-RU"/>
        </w:rPr>
        <w:t>,</w:t>
      </w:r>
      <w:r w:rsidRPr="00A71E47">
        <w:rPr>
          <w:rFonts w:ascii="Times New Roman" w:hAnsi="Times New Roman"/>
          <w:sz w:val="28"/>
          <w:szCs w:val="28"/>
          <w:lang w:val="ru-RU"/>
        </w:rPr>
        <w:t xml:space="preserve"> в поселении используется форма путевого листа для легкового автотранспорта, утвержденная  28.11.1997 г. Постановлением Госкомстата России №78 «Об утверждении унифицированных форм первичной учетной документации по учету работы машин и механизмов, работ в автомобильном автотранспорте».</w:t>
      </w:r>
    </w:p>
    <w:p w:rsidR="00E41206" w:rsidRPr="00E479BA" w:rsidRDefault="00E41206" w:rsidP="0071398F">
      <w:pPr>
        <w:pStyle w:val="a7"/>
        <w:shd w:val="clear" w:color="auto" w:fill="auto"/>
        <w:spacing w:before="0" w:after="0" w:line="240" w:lineRule="auto"/>
        <w:ind w:left="40" w:right="20" w:firstLine="720"/>
        <w:rPr>
          <w:sz w:val="28"/>
          <w:szCs w:val="28"/>
          <w:lang w:val="ru-RU"/>
        </w:rPr>
      </w:pPr>
      <w:r w:rsidRPr="00E479BA">
        <w:rPr>
          <w:sz w:val="28"/>
          <w:szCs w:val="28"/>
          <w:lang w:val="ru-RU"/>
        </w:rPr>
        <w:t>Проверка правильности заполнения путевых листов показала:</w:t>
      </w:r>
    </w:p>
    <w:p w:rsidR="00E41206" w:rsidRPr="0094668A" w:rsidRDefault="00E41206" w:rsidP="0094668A">
      <w:pPr>
        <w:pStyle w:val="af"/>
        <w:ind w:left="720"/>
        <w:jc w:val="both"/>
        <w:rPr>
          <w:rFonts w:ascii="Times New Roman" w:hAnsi="Times New Roman"/>
          <w:sz w:val="28"/>
          <w:szCs w:val="28"/>
          <w:lang w:val="ru-RU"/>
        </w:rPr>
      </w:pPr>
      <w:r w:rsidRPr="009826C1">
        <w:rPr>
          <w:rFonts w:ascii="Times New Roman" w:hAnsi="Times New Roman"/>
          <w:sz w:val="28"/>
          <w:szCs w:val="28"/>
          <w:lang w:val="ru-RU"/>
        </w:rPr>
        <w:t>-</w:t>
      </w:r>
      <w:r w:rsidRPr="009826C1">
        <w:rPr>
          <w:sz w:val="28"/>
          <w:szCs w:val="28"/>
          <w:lang w:val="ru-RU"/>
        </w:rPr>
        <w:t xml:space="preserve"> </w:t>
      </w:r>
      <w:r w:rsidRPr="009826C1">
        <w:rPr>
          <w:rFonts w:ascii="Times New Roman" w:hAnsi="Times New Roman"/>
          <w:sz w:val="28"/>
          <w:szCs w:val="28"/>
          <w:lang w:val="ru-RU"/>
        </w:rPr>
        <w:t xml:space="preserve">все реквизиты предусмотренные формой </w:t>
      </w:r>
      <w:r w:rsidR="008A6A73">
        <w:rPr>
          <w:rFonts w:ascii="Times New Roman" w:hAnsi="Times New Roman"/>
          <w:sz w:val="28"/>
          <w:szCs w:val="28"/>
          <w:lang w:val="ru-RU"/>
        </w:rPr>
        <w:t>заполнены</w:t>
      </w:r>
      <w:r w:rsidR="00F35D2E" w:rsidRPr="009826C1">
        <w:rPr>
          <w:rFonts w:ascii="Times New Roman" w:hAnsi="Times New Roman"/>
          <w:sz w:val="28"/>
          <w:szCs w:val="28"/>
          <w:lang w:val="ru-RU"/>
        </w:rPr>
        <w:t>,</w:t>
      </w:r>
      <w:r w:rsidRPr="009826C1">
        <w:rPr>
          <w:rFonts w:ascii="Times New Roman" w:hAnsi="Times New Roman"/>
          <w:sz w:val="28"/>
          <w:szCs w:val="28"/>
          <w:lang w:val="ru-RU"/>
        </w:rPr>
        <w:t xml:space="preserve"> </w:t>
      </w:r>
      <w:r w:rsidRPr="009826C1">
        <w:rPr>
          <w:sz w:val="28"/>
          <w:szCs w:val="28"/>
          <w:lang w:val="ru-RU"/>
        </w:rPr>
        <w:t xml:space="preserve"> </w:t>
      </w:r>
      <w:r w:rsidR="00E479BA">
        <w:rPr>
          <w:rFonts w:ascii="Times New Roman" w:hAnsi="Times New Roman"/>
          <w:sz w:val="28"/>
          <w:szCs w:val="28"/>
          <w:lang w:val="ru-RU"/>
        </w:rPr>
        <w:t>что</w:t>
      </w:r>
      <w:r w:rsidR="009826C1">
        <w:rPr>
          <w:rFonts w:ascii="Times New Roman" w:hAnsi="Times New Roman"/>
          <w:sz w:val="28"/>
          <w:szCs w:val="28"/>
          <w:lang w:val="ru-RU"/>
        </w:rPr>
        <w:t xml:space="preserve"> </w:t>
      </w:r>
      <w:r w:rsidR="00E479BA">
        <w:rPr>
          <w:rFonts w:ascii="Times New Roman" w:hAnsi="Times New Roman"/>
          <w:sz w:val="28"/>
          <w:szCs w:val="28"/>
          <w:lang w:val="ru-RU"/>
        </w:rPr>
        <w:t>соответствует порядку</w:t>
      </w:r>
      <w:r w:rsidRPr="009826C1">
        <w:rPr>
          <w:rFonts w:ascii="Times New Roman" w:hAnsi="Times New Roman"/>
          <w:sz w:val="28"/>
          <w:szCs w:val="28"/>
          <w:lang w:val="ru-RU"/>
        </w:rPr>
        <w:t xml:space="preserve"> заполнения путевых листов</w:t>
      </w:r>
      <w:r w:rsidR="00E479BA">
        <w:rPr>
          <w:rFonts w:ascii="Times New Roman" w:hAnsi="Times New Roman"/>
          <w:sz w:val="28"/>
          <w:szCs w:val="28"/>
          <w:lang w:val="ru-RU"/>
        </w:rPr>
        <w:t>,</w:t>
      </w:r>
      <w:r w:rsidRPr="009826C1">
        <w:rPr>
          <w:rFonts w:ascii="Times New Roman" w:hAnsi="Times New Roman"/>
          <w:sz w:val="28"/>
          <w:szCs w:val="28"/>
          <w:lang w:val="ru-RU"/>
        </w:rPr>
        <w:t xml:space="preserve">  установлен</w:t>
      </w:r>
      <w:r w:rsidR="00E479BA">
        <w:rPr>
          <w:rFonts w:ascii="Times New Roman" w:hAnsi="Times New Roman"/>
          <w:sz w:val="28"/>
          <w:szCs w:val="28"/>
          <w:lang w:val="ru-RU"/>
        </w:rPr>
        <w:t>ный</w:t>
      </w:r>
      <w:r w:rsidRPr="009826C1">
        <w:rPr>
          <w:rFonts w:ascii="Times New Roman" w:hAnsi="Times New Roman"/>
          <w:sz w:val="28"/>
          <w:szCs w:val="28"/>
          <w:lang w:val="ru-RU"/>
        </w:rPr>
        <w:t xml:space="preserve"> приказом Министерства транспорта Российской</w:t>
      </w:r>
      <w:r w:rsidR="0094668A">
        <w:rPr>
          <w:rFonts w:ascii="Times New Roman" w:hAnsi="Times New Roman"/>
          <w:sz w:val="28"/>
          <w:szCs w:val="28"/>
          <w:lang w:val="ru-RU"/>
        </w:rPr>
        <w:t xml:space="preserve"> Федерации от 18.09.2008г. №152</w:t>
      </w:r>
      <w:r w:rsidRPr="009826C1">
        <w:rPr>
          <w:rFonts w:ascii="Times New Roman" w:hAnsi="Times New Roman"/>
          <w:sz w:val="28"/>
          <w:szCs w:val="28"/>
          <w:lang w:val="ru-RU"/>
        </w:rPr>
        <w:t>.</w:t>
      </w:r>
    </w:p>
    <w:p w:rsidR="00DB7322" w:rsidRPr="00980F83" w:rsidRDefault="00980F83" w:rsidP="00980F83">
      <w:pPr>
        <w:pStyle w:val="a7"/>
        <w:shd w:val="clear" w:color="auto" w:fill="auto"/>
        <w:spacing w:before="0" w:after="0" w:line="240" w:lineRule="auto"/>
        <w:ind w:left="40" w:right="20" w:firstLine="720"/>
        <w:rPr>
          <w:sz w:val="28"/>
          <w:szCs w:val="28"/>
          <w:lang w:val="ru-RU"/>
        </w:rPr>
      </w:pPr>
      <w:r w:rsidRPr="00980F83">
        <w:rPr>
          <w:sz w:val="28"/>
          <w:szCs w:val="28"/>
          <w:lang w:val="ru-RU"/>
        </w:rPr>
        <w:t>Проверк</w:t>
      </w:r>
      <w:r>
        <w:rPr>
          <w:sz w:val="28"/>
          <w:szCs w:val="28"/>
          <w:lang w:val="ru-RU"/>
        </w:rPr>
        <w:t>а</w:t>
      </w:r>
      <w:r w:rsidR="00F35D2E" w:rsidRPr="00980F83">
        <w:rPr>
          <w:sz w:val="28"/>
          <w:szCs w:val="28"/>
          <w:lang w:val="ru-RU"/>
        </w:rPr>
        <w:t xml:space="preserve"> списания</w:t>
      </w:r>
      <w:r w:rsidR="00E41206" w:rsidRPr="00980F83">
        <w:rPr>
          <w:sz w:val="28"/>
          <w:szCs w:val="28"/>
          <w:lang w:val="ru-RU"/>
        </w:rPr>
        <w:t xml:space="preserve"> материальных запасов </w:t>
      </w:r>
      <w:r>
        <w:rPr>
          <w:sz w:val="28"/>
          <w:szCs w:val="28"/>
          <w:lang w:val="ru-RU"/>
        </w:rPr>
        <w:t>нарушений не выявила.</w:t>
      </w:r>
      <w:r w:rsidR="00583255" w:rsidRPr="00980F83">
        <w:rPr>
          <w:sz w:val="28"/>
          <w:szCs w:val="28"/>
          <w:lang w:val="ru-RU"/>
        </w:rPr>
        <w:t xml:space="preserve"> </w:t>
      </w:r>
      <w:r>
        <w:rPr>
          <w:sz w:val="28"/>
          <w:szCs w:val="28"/>
          <w:lang w:val="ru-RU"/>
        </w:rPr>
        <w:t>Приобретенный ГСМ списывается в соответствии с установленными нормами.</w:t>
      </w:r>
    </w:p>
    <w:p w:rsidR="00DB7322" w:rsidRPr="00980F83" w:rsidRDefault="00DB7322" w:rsidP="0071398F">
      <w:pPr>
        <w:autoSpaceDE w:val="0"/>
        <w:autoSpaceDN w:val="0"/>
        <w:adjustRightInd w:val="0"/>
        <w:outlineLvl w:val="0"/>
        <w:rPr>
          <w:rFonts w:ascii="Times New Roman" w:hAnsi="Times New Roman"/>
          <w:sz w:val="28"/>
          <w:szCs w:val="28"/>
          <w:lang w:val="ru-RU"/>
        </w:rPr>
      </w:pPr>
    </w:p>
    <w:p w:rsidR="00AF6A77" w:rsidRPr="005C12AC" w:rsidRDefault="00AF6A77" w:rsidP="0071398F">
      <w:pPr>
        <w:pStyle w:val="110"/>
        <w:keepNext/>
        <w:keepLines/>
        <w:numPr>
          <w:ilvl w:val="0"/>
          <w:numId w:val="2"/>
        </w:numPr>
        <w:shd w:val="clear" w:color="auto" w:fill="auto"/>
        <w:tabs>
          <w:tab w:val="left" w:pos="999"/>
        </w:tabs>
        <w:spacing w:line="240" w:lineRule="auto"/>
        <w:ind w:left="40" w:firstLine="700"/>
        <w:jc w:val="both"/>
        <w:rPr>
          <w:sz w:val="28"/>
          <w:szCs w:val="28"/>
        </w:rPr>
      </w:pPr>
      <w:r w:rsidRPr="005C12AC">
        <w:rPr>
          <w:sz w:val="28"/>
          <w:szCs w:val="28"/>
        </w:rPr>
        <w:t>Отчетность</w:t>
      </w:r>
    </w:p>
    <w:p w:rsidR="00AF6A77" w:rsidRDefault="00AF6A77" w:rsidP="0071398F">
      <w:pPr>
        <w:pStyle w:val="a7"/>
        <w:shd w:val="clear" w:color="auto" w:fill="auto"/>
        <w:spacing w:before="0" w:after="0" w:line="240" w:lineRule="auto"/>
        <w:ind w:left="40" w:right="20" w:firstLine="700"/>
        <w:rPr>
          <w:sz w:val="28"/>
          <w:szCs w:val="28"/>
        </w:rPr>
      </w:pPr>
      <w:r w:rsidRPr="00140A9F">
        <w:rPr>
          <w:sz w:val="28"/>
          <w:szCs w:val="28"/>
          <w:lang w:val="ru-RU"/>
        </w:rPr>
        <w:t xml:space="preserve">Отчеты сдаются своевременно на бланках, установленных форм. </w:t>
      </w:r>
      <w:r w:rsidRPr="005C12AC">
        <w:rPr>
          <w:sz w:val="28"/>
          <w:szCs w:val="28"/>
        </w:rPr>
        <w:t>Искажения отчетности не установлено.</w:t>
      </w:r>
    </w:p>
    <w:p w:rsidR="006F524A" w:rsidRDefault="006F524A" w:rsidP="0071398F">
      <w:pPr>
        <w:pStyle w:val="a7"/>
        <w:shd w:val="clear" w:color="auto" w:fill="auto"/>
        <w:spacing w:before="0" w:after="0" w:line="240" w:lineRule="auto"/>
        <w:ind w:left="40" w:right="20" w:firstLine="700"/>
        <w:rPr>
          <w:sz w:val="28"/>
          <w:szCs w:val="28"/>
        </w:rPr>
      </w:pPr>
    </w:p>
    <w:p w:rsidR="0023153F" w:rsidRPr="00FF31A4" w:rsidRDefault="0023153F" w:rsidP="0071398F">
      <w:pPr>
        <w:ind w:firstLine="708"/>
        <w:jc w:val="both"/>
        <w:rPr>
          <w:rFonts w:ascii="Times New Roman" w:hAnsi="Times New Roman"/>
          <w:sz w:val="28"/>
          <w:szCs w:val="28"/>
          <w:lang w:val="ru-RU"/>
        </w:rPr>
      </w:pPr>
    </w:p>
    <w:p w:rsidR="006F524A" w:rsidRPr="00161D13" w:rsidRDefault="006F524A" w:rsidP="0071398F">
      <w:pPr>
        <w:numPr>
          <w:ilvl w:val="0"/>
          <w:numId w:val="7"/>
        </w:numPr>
        <w:jc w:val="both"/>
        <w:rPr>
          <w:rFonts w:ascii="Times New Roman" w:hAnsi="Times New Roman"/>
          <w:b/>
          <w:sz w:val="28"/>
          <w:szCs w:val="28"/>
          <w:lang w:val="ru-RU"/>
        </w:rPr>
      </w:pPr>
      <w:r w:rsidRPr="00161D13">
        <w:rPr>
          <w:rFonts w:ascii="Times New Roman" w:hAnsi="Times New Roman"/>
          <w:b/>
          <w:sz w:val="28"/>
          <w:szCs w:val="28"/>
          <w:lang w:val="ru-RU"/>
        </w:rPr>
        <w:t xml:space="preserve">Проверка использования субсидии, связанной  с </w:t>
      </w:r>
      <w:r w:rsidR="00175873" w:rsidRPr="00161D13">
        <w:rPr>
          <w:rFonts w:ascii="Times New Roman" w:hAnsi="Times New Roman"/>
          <w:b/>
          <w:sz w:val="28"/>
          <w:szCs w:val="28"/>
          <w:lang w:val="ru-RU"/>
        </w:rPr>
        <w:t>поэтапным доведением средней заработной  платы работников культуры муниципальных</w:t>
      </w:r>
      <w:r w:rsidR="00B653D6" w:rsidRPr="00161D13">
        <w:rPr>
          <w:rFonts w:ascii="Times New Roman" w:hAnsi="Times New Roman"/>
          <w:b/>
          <w:sz w:val="28"/>
          <w:szCs w:val="28"/>
          <w:lang w:val="ru-RU"/>
        </w:rPr>
        <w:t xml:space="preserve"> </w:t>
      </w:r>
      <w:r w:rsidR="00175873" w:rsidRPr="00161D13">
        <w:rPr>
          <w:rFonts w:ascii="Times New Roman" w:hAnsi="Times New Roman"/>
          <w:b/>
          <w:sz w:val="28"/>
          <w:szCs w:val="28"/>
          <w:lang w:val="ru-RU"/>
        </w:rPr>
        <w:t xml:space="preserve"> учреждений</w:t>
      </w:r>
      <w:r w:rsidR="00B653D6" w:rsidRPr="00161D13">
        <w:rPr>
          <w:rFonts w:ascii="Times New Roman" w:hAnsi="Times New Roman"/>
          <w:b/>
          <w:sz w:val="28"/>
          <w:szCs w:val="28"/>
          <w:lang w:val="ru-RU"/>
        </w:rPr>
        <w:t xml:space="preserve"> культуры </w:t>
      </w:r>
      <w:r w:rsidR="00907714" w:rsidRPr="00161D13">
        <w:rPr>
          <w:rFonts w:ascii="Times New Roman" w:hAnsi="Times New Roman"/>
          <w:b/>
          <w:sz w:val="28"/>
          <w:szCs w:val="28"/>
          <w:lang w:val="ru-RU"/>
        </w:rPr>
        <w:t>Ивановской области</w:t>
      </w:r>
      <w:r w:rsidR="00175873" w:rsidRPr="00161D13">
        <w:rPr>
          <w:rFonts w:ascii="Times New Roman" w:hAnsi="Times New Roman"/>
          <w:b/>
          <w:sz w:val="28"/>
          <w:szCs w:val="28"/>
          <w:lang w:val="ru-RU"/>
        </w:rPr>
        <w:t xml:space="preserve"> до средней заработной платы</w:t>
      </w:r>
      <w:r w:rsidR="00907714" w:rsidRPr="00161D13">
        <w:rPr>
          <w:rFonts w:ascii="Times New Roman" w:hAnsi="Times New Roman"/>
          <w:b/>
          <w:sz w:val="28"/>
          <w:szCs w:val="28"/>
          <w:lang w:val="ru-RU"/>
        </w:rPr>
        <w:t xml:space="preserve"> в Ивановской области.</w:t>
      </w:r>
    </w:p>
    <w:p w:rsidR="004C5D0B" w:rsidRPr="00251153" w:rsidRDefault="00251153" w:rsidP="0071398F">
      <w:pPr>
        <w:pStyle w:val="a7"/>
        <w:spacing w:line="240" w:lineRule="auto"/>
        <w:ind w:right="40" w:firstLine="708"/>
        <w:rPr>
          <w:sz w:val="28"/>
          <w:szCs w:val="28"/>
          <w:lang w:val="ru-RU"/>
        </w:rPr>
      </w:pPr>
      <w:r w:rsidRPr="00251153">
        <w:rPr>
          <w:sz w:val="28"/>
          <w:szCs w:val="28"/>
          <w:lang w:val="ru-RU"/>
        </w:rPr>
        <w:t>В соответствии с Законом  № 1</w:t>
      </w:r>
      <w:r>
        <w:rPr>
          <w:sz w:val="28"/>
          <w:szCs w:val="28"/>
          <w:lang w:val="ru-RU"/>
        </w:rPr>
        <w:t>16</w:t>
      </w:r>
      <w:r w:rsidR="006F524A" w:rsidRPr="00251153">
        <w:rPr>
          <w:sz w:val="28"/>
          <w:szCs w:val="28"/>
          <w:lang w:val="ru-RU"/>
        </w:rPr>
        <w:t>-ОЗ</w:t>
      </w:r>
      <w:r>
        <w:rPr>
          <w:sz w:val="28"/>
          <w:szCs w:val="28"/>
          <w:lang w:val="ru-RU"/>
        </w:rPr>
        <w:t xml:space="preserve"> от 26</w:t>
      </w:r>
      <w:r w:rsidR="00E92787" w:rsidRPr="00251153">
        <w:rPr>
          <w:sz w:val="28"/>
          <w:szCs w:val="28"/>
          <w:lang w:val="ru-RU"/>
        </w:rPr>
        <w:t>.12.1</w:t>
      </w:r>
      <w:r>
        <w:rPr>
          <w:sz w:val="28"/>
          <w:szCs w:val="28"/>
          <w:lang w:val="ru-RU"/>
        </w:rPr>
        <w:t>4</w:t>
      </w:r>
      <w:r w:rsidR="00E92787" w:rsidRPr="00251153">
        <w:rPr>
          <w:sz w:val="28"/>
          <w:szCs w:val="28"/>
          <w:lang w:val="ru-RU"/>
        </w:rPr>
        <w:t>г.</w:t>
      </w:r>
      <w:r w:rsidR="0085252D" w:rsidRPr="00251153">
        <w:rPr>
          <w:sz w:val="28"/>
          <w:szCs w:val="28"/>
          <w:lang w:val="ru-RU"/>
        </w:rPr>
        <w:t>,</w:t>
      </w:r>
      <w:r w:rsidR="006F524A" w:rsidRPr="00251153">
        <w:rPr>
          <w:sz w:val="28"/>
          <w:szCs w:val="28"/>
          <w:lang w:val="ru-RU"/>
        </w:rPr>
        <w:t xml:space="preserve"> </w:t>
      </w:r>
      <w:r w:rsidR="0085252D" w:rsidRPr="00251153">
        <w:rPr>
          <w:sz w:val="28"/>
          <w:szCs w:val="28"/>
          <w:lang w:val="ru-RU"/>
        </w:rPr>
        <w:t>на основании постановления Правител</w:t>
      </w:r>
      <w:r>
        <w:rPr>
          <w:sz w:val="28"/>
          <w:szCs w:val="28"/>
          <w:lang w:val="ru-RU"/>
        </w:rPr>
        <w:t>ьства Ивановской области № 592</w:t>
      </w:r>
      <w:r w:rsidR="00DC6326" w:rsidRPr="00251153">
        <w:rPr>
          <w:sz w:val="28"/>
          <w:szCs w:val="28"/>
          <w:lang w:val="ru-RU"/>
        </w:rPr>
        <w:t>-п</w:t>
      </w:r>
      <w:r>
        <w:rPr>
          <w:sz w:val="28"/>
          <w:szCs w:val="28"/>
          <w:lang w:val="ru-RU"/>
        </w:rPr>
        <w:t xml:space="preserve"> от 31</w:t>
      </w:r>
      <w:r w:rsidR="00E92787" w:rsidRPr="00251153">
        <w:rPr>
          <w:sz w:val="28"/>
          <w:szCs w:val="28"/>
          <w:lang w:val="ru-RU"/>
        </w:rPr>
        <w:t>.</w:t>
      </w:r>
      <w:r>
        <w:rPr>
          <w:sz w:val="28"/>
          <w:szCs w:val="28"/>
          <w:lang w:val="ru-RU"/>
        </w:rPr>
        <w:t>1</w:t>
      </w:r>
      <w:r w:rsidR="00E92787" w:rsidRPr="00251153">
        <w:rPr>
          <w:sz w:val="28"/>
          <w:szCs w:val="28"/>
          <w:lang w:val="ru-RU"/>
        </w:rPr>
        <w:t>2.201</w:t>
      </w:r>
      <w:r>
        <w:rPr>
          <w:sz w:val="28"/>
          <w:szCs w:val="28"/>
          <w:lang w:val="ru-RU"/>
        </w:rPr>
        <w:t>4</w:t>
      </w:r>
      <w:r w:rsidR="0085252D" w:rsidRPr="00251153">
        <w:rPr>
          <w:sz w:val="28"/>
          <w:szCs w:val="28"/>
          <w:lang w:val="ru-RU"/>
        </w:rPr>
        <w:t xml:space="preserve">г. </w:t>
      </w:r>
      <w:r w:rsidR="006F524A" w:rsidRPr="00251153">
        <w:rPr>
          <w:sz w:val="28"/>
          <w:szCs w:val="28"/>
          <w:lang w:val="ru-RU"/>
        </w:rPr>
        <w:t xml:space="preserve">из областного бюджета в доход бюджета </w:t>
      </w:r>
      <w:r w:rsidR="00DC6326" w:rsidRPr="00251153">
        <w:rPr>
          <w:sz w:val="28"/>
          <w:szCs w:val="28"/>
          <w:lang w:val="ru-RU"/>
        </w:rPr>
        <w:t>Новогоркинского</w:t>
      </w:r>
      <w:r w:rsidR="006F524A" w:rsidRPr="00251153">
        <w:rPr>
          <w:sz w:val="28"/>
          <w:szCs w:val="28"/>
          <w:lang w:val="ru-RU"/>
        </w:rPr>
        <w:t xml:space="preserve"> сельского поселения от Департамента культуры и </w:t>
      </w:r>
      <w:r>
        <w:rPr>
          <w:sz w:val="28"/>
          <w:szCs w:val="28"/>
          <w:lang w:val="ru-RU"/>
        </w:rPr>
        <w:t>туризма</w:t>
      </w:r>
      <w:r w:rsidR="006F524A" w:rsidRPr="00251153">
        <w:rPr>
          <w:sz w:val="28"/>
          <w:szCs w:val="28"/>
          <w:lang w:val="ru-RU"/>
        </w:rPr>
        <w:t xml:space="preserve"> Ивановской области поступила субсидия, связанная  с </w:t>
      </w:r>
      <w:r w:rsidR="0085252D" w:rsidRPr="00251153">
        <w:rPr>
          <w:sz w:val="28"/>
          <w:szCs w:val="28"/>
          <w:lang w:val="ru-RU"/>
        </w:rPr>
        <w:t xml:space="preserve">повышением заработной платы работникам культуры, муниципальных учреждений культуры </w:t>
      </w:r>
      <w:r>
        <w:rPr>
          <w:sz w:val="28"/>
          <w:szCs w:val="28"/>
          <w:lang w:val="ru-RU"/>
        </w:rPr>
        <w:t>на 2015</w:t>
      </w:r>
      <w:r w:rsidR="006F524A" w:rsidRPr="00251153">
        <w:rPr>
          <w:sz w:val="28"/>
          <w:szCs w:val="28"/>
          <w:lang w:val="ru-RU"/>
        </w:rPr>
        <w:t xml:space="preserve"> год в сумме </w:t>
      </w:r>
      <w:r>
        <w:rPr>
          <w:b/>
          <w:sz w:val="28"/>
          <w:szCs w:val="28"/>
          <w:lang w:val="ru-RU"/>
        </w:rPr>
        <w:t>182</w:t>
      </w:r>
      <w:r w:rsidR="00DC6326" w:rsidRPr="00251153">
        <w:rPr>
          <w:b/>
          <w:sz w:val="28"/>
          <w:szCs w:val="28"/>
          <w:lang w:val="ru-RU"/>
        </w:rPr>
        <w:t>,</w:t>
      </w:r>
      <w:r>
        <w:rPr>
          <w:b/>
          <w:sz w:val="28"/>
          <w:szCs w:val="28"/>
          <w:lang w:val="ru-RU"/>
        </w:rPr>
        <w:t>2</w:t>
      </w:r>
      <w:r w:rsidR="006F524A" w:rsidRPr="00251153">
        <w:rPr>
          <w:b/>
          <w:sz w:val="28"/>
          <w:szCs w:val="28"/>
          <w:lang w:val="ru-RU"/>
        </w:rPr>
        <w:t xml:space="preserve"> тыс. рублей</w:t>
      </w:r>
      <w:r w:rsidR="006F524A" w:rsidRPr="00251153">
        <w:rPr>
          <w:sz w:val="28"/>
          <w:szCs w:val="28"/>
          <w:lang w:val="ru-RU"/>
        </w:rPr>
        <w:t>.</w:t>
      </w:r>
    </w:p>
    <w:p w:rsidR="00DA74E5" w:rsidRPr="00140A9F" w:rsidRDefault="00D17BDD" w:rsidP="009523D5">
      <w:pPr>
        <w:pStyle w:val="a7"/>
        <w:spacing w:before="0" w:after="0" w:line="240" w:lineRule="auto"/>
        <w:ind w:right="40" w:firstLine="708"/>
        <w:rPr>
          <w:sz w:val="28"/>
          <w:szCs w:val="28"/>
          <w:lang w:val="ru-RU"/>
        </w:rPr>
      </w:pPr>
      <w:r w:rsidRPr="00140A9F">
        <w:rPr>
          <w:sz w:val="28"/>
          <w:szCs w:val="28"/>
          <w:lang w:val="ru-RU"/>
        </w:rPr>
        <w:t xml:space="preserve">Учреждением культуры  </w:t>
      </w:r>
      <w:r w:rsidR="004B2D7D" w:rsidRPr="00140A9F">
        <w:rPr>
          <w:sz w:val="28"/>
          <w:szCs w:val="28"/>
          <w:lang w:val="ru-RU"/>
        </w:rPr>
        <w:t>Новогоркинского</w:t>
      </w:r>
      <w:r w:rsidRPr="00140A9F">
        <w:rPr>
          <w:sz w:val="28"/>
          <w:szCs w:val="28"/>
          <w:lang w:val="ru-RU"/>
        </w:rPr>
        <w:t xml:space="preserve"> сельского поселения, которому предоставлялась данная </w:t>
      </w:r>
      <w:r w:rsidR="002D6138" w:rsidRPr="00140A9F">
        <w:rPr>
          <w:sz w:val="28"/>
          <w:szCs w:val="28"/>
          <w:lang w:val="ru-RU"/>
        </w:rPr>
        <w:t>субсидия,</w:t>
      </w:r>
      <w:r w:rsidRPr="00140A9F">
        <w:rPr>
          <w:sz w:val="28"/>
          <w:szCs w:val="28"/>
          <w:lang w:val="ru-RU"/>
        </w:rPr>
        <w:t xml:space="preserve"> является </w:t>
      </w:r>
      <w:r w:rsidR="002D6138" w:rsidRPr="00140A9F">
        <w:rPr>
          <w:sz w:val="28"/>
          <w:szCs w:val="28"/>
          <w:lang w:val="ru-RU"/>
        </w:rPr>
        <w:t>Муниципальное</w:t>
      </w:r>
      <w:r w:rsidRPr="00140A9F">
        <w:rPr>
          <w:sz w:val="28"/>
          <w:szCs w:val="28"/>
          <w:lang w:val="ru-RU"/>
        </w:rPr>
        <w:t xml:space="preserve"> казенно</w:t>
      </w:r>
      <w:r w:rsidR="002D6138" w:rsidRPr="00140A9F">
        <w:rPr>
          <w:sz w:val="28"/>
          <w:szCs w:val="28"/>
          <w:lang w:val="ru-RU"/>
        </w:rPr>
        <w:t>е  учреждение</w:t>
      </w:r>
      <w:r w:rsidRPr="00140A9F">
        <w:rPr>
          <w:sz w:val="28"/>
          <w:szCs w:val="28"/>
          <w:lang w:val="ru-RU"/>
        </w:rPr>
        <w:t xml:space="preserve"> «</w:t>
      </w:r>
      <w:r w:rsidR="004B2D7D" w:rsidRPr="00140A9F">
        <w:rPr>
          <w:sz w:val="28"/>
          <w:szCs w:val="28"/>
          <w:lang w:val="ru-RU"/>
        </w:rPr>
        <w:t>Новогоркинское социально – культурное объединение</w:t>
      </w:r>
      <w:r w:rsidRPr="00140A9F">
        <w:rPr>
          <w:sz w:val="28"/>
          <w:szCs w:val="28"/>
          <w:lang w:val="ru-RU"/>
        </w:rPr>
        <w:t>»</w:t>
      </w:r>
      <w:r w:rsidR="004B2D7D" w:rsidRPr="00140A9F">
        <w:rPr>
          <w:sz w:val="28"/>
          <w:szCs w:val="28"/>
          <w:lang w:val="ru-RU"/>
        </w:rPr>
        <w:t xml:space="preserve"> (МКУ «Новогоркинское СКО»)</w:t>
      </w:r>
      <w:r w:rsidRPr="00140A9F">
        <w:rPr>
          <w:sz w:val="28"/>
          <w:szCs w:val="28"/>
          <w:lang w:val="ru-RU"/>
        </w:rPr>
        <w:t>.</w:t>
      </w:r>
    </w:p>
    <w:p w:rsidR="009523D5" w:rsidRPr="00251153" w:rsidRDefault="00EF2932" w:rsidP="009523D5">
      <w:pPr>
        <w:pStyle w:val="a7"/>
        <w:spacing w:before="0" w:after="0" w:line="240" w:lineRule="auto"/>
        <w:ind w:right="40" w:firstLine="708"/>
        <w:rPr>
          <w:sz w:val="28"/>
          <w:szCs w:val="28"/>
          <w:lang w:val="ru-RU"/>
        </w:rPr>
      </w:pPr>
      <w:r w:rsidRPr="00251153">
        <w:rPr>
          <w:sz w:val="28"/>
          <w:szCs w:val="28"/>
          <w:lang w:val="ru-RU"/>
        </w:rPr>
        <w:lastRenderedPageBreak/>
        <w:t>Согласно уведомле</w:t>
      </w:r>
      <w:r w:rsidR="00251153" w:rsidRPr="00251153">
        <w:rPr>
          <w:sz w:val="28"/>
          <w:szCs w:val="28"/>
          <w:lang w:val="ru-RU"/>
        </w:rPr>
        <w:t>ни</w:t>
      </w:r>
      <w:r w:rsidR="00251153">
        <w:rPr>
          <w:sz w:val="28"/>
          <w:szCs w:val="28"/>
          <w:lang w:val="ru-RU"/>
        </w:rPr>
        <w:t xml:space="preserve">й </w:t>
      </w:r>
      <w:r w:rsidRPr="00251153">
        <w:rPr>
          <w:sz w:val="28"/>
          <w:szCs w:val="28"/>
          <w:lang w:val="ru-RU"/>
        </w:rPr>
        <w:t>от Администрации Новогоркинского сельского поселения на лицевой счет МКУ «Новогоркинского СКО» доведены средства 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sidR="00251153">
        <w:rPr>
          <w:sz w:val="28"/>
          <w:szCs w:val="28"/>
          <w:lang w:val="ru-RU"/>
        </w:rPr>
        <w:t xml:space="preserve"> в сумме 182,2</w:t>
      </w:r>
      <w:r w:rsidR="00F97B7A" w:rsidRPr="00251153">
        <w:rPr>
          <w:sz w:val="28"/>
          <w:szCs w:val="28"/>
          <w:lang w:val="ru-RU"/>
        </w:rPr>
        <w:t xml:space="preserve"> тыс. руб.</w:t>
      </w:r>
      <w:r w:rsidRPr="00251153">
        <w:rPr>
          <w:sz w:val="28"/>
          <w:szCs w:val="28"/>
          <w:lang w:val="ru-RU"/>
        </w:rPr>
        <w:t xml:space="preserve">  </w:t>
      </w:r>
    </w:p>
    <w:p w:rsidR="00433DC3" w:rsidRPr="00B9651B" w:rsidRDefault="00433DC3" w:rsidP="0071398F">
      <w:pPr>
        <w:ind w:firstLine="708"/>
        <w:jc w:val="both"/>
        <w:rPr>
          <w:rFonts w:ascii="Times New Roman" w:hAnsi="Times New Roman"/>
          <w:sz w:val="28"/>
          <w:szCs w:val="28"/>
          <w:lang w:val="ru-RU"/>
        </w:rPr>
      </w:pPr>
      <w:r w:rsidRPr="00B9651B">
        <w:rPr>
          <w:rFonts w:ascii="Times New Roman" w:hAnsi="Times New Roman"/>
          <w:sz w:val="28"/>
          <w:szCs w:val="28"/>
          <w:lang w:val="ru-RU"/>
        </w:rPr>
        <w:t>Средства полученные Новогоркинским сельским поселением в форме субсидии использованы в полном объеме</w:t>
      </w:r>
      <w:r w:rsidR="00B9651B" w:rsidRPr="00B9651B">
        <w:rPr>
          <w:rFonts w:ascii="Times New Roman" w:hAnsi="Times New Roman"/>
          <w:sz w:val="28"/>
          <w:szCs w:val="28"/>
          <w:lang w:val="ru-RU"/>
        </w:rPr>
        <w:t xml:space="preserve"> 1</w:t>
      </w:r>
      <w:r w:rsidR="00B9651B">
        <w:rPr>
          <w:rFonts w:ascii="Times New Roman" w:hAnsi="Times New Roman"/>
          <w:sz w:val="28"/>
          <w:szCs w:val="28"/>
          <w:lang w:val="ru-RU"/>
        </w:rPr>
        <w:t>822</w:t>
      </w:r>
      <w:r w:rsidR="00695667" w:rsidRPr="00B9651B">
        <w:rPr>
          <w:rFonts w:ascii="Times New Roman" w:hAnsi="Times New Roman"/>
          <w:sz w:val="28"/>
          <w:szCs w:val="28"/>
          <w:lang w:val="ru-RU"/>
        </w:rPr>
        <w:t xml:space="preserve">00,00руб. </w:t>
      </w:r>
      <w:r w:rsidR="00B9651B">
        <w:rPr>
          <w:rFonts w:ascii="Times New Roman" w:hAnsi="Times New Roman"/>
          <w:sz w:val="28"/>
          <w:szCs w:val="28"/>
          <w:lang w:val="ru-RU"/>
        </w:rPr>
        <w:t>(139938</w:t>
      </w:r>
      <w:r w:rsidRPr="00B9651B">
        <w:rPr>
          <w:rFonts w:ascii="Times New Roman" w:hAnsi="Times New Roman"/>
          <w:sz w:val="28"/>
          <w:szCs w:val="28"/>
          <w:lang w:val="ru-RU"/>
        </w:rPr>
        <w:t>,5</w:t>
      </w:r>
      <w:r w:rsidR="00B9651B">
        <w:rPr>
          <w:rFonts w:ascii="Times New Roman" w:hAnsi="Times New Roman"/>
          <w:sz w:val="28"/>
          <w:szCs w:val="28"/>
          <w:lang w:val="ru-RU"/>
        </w:rPr>
        <w:t>6</w:t>
      </w:r>
      <w:r w:rsidR="00695667" w:rsidRPr="00B9651B">
        <w:rPr>
          <w:rFonts w:ascii="Times New Roman" w:hAnsi="Times New Roman"/>
          <w:sz w:val="28"/>
          <w:szCs w:val="28"/>
          <w:lang w:val="ru-RU"/>
        </w:rPr>
        <w:t>руб.</w:t>
      </w:r>
      <w:r w:rsidRPr="00B9651B">
        <w:rPr>
          <w:rFonts w:ascii="Times New Roman" w:hAnsi="Times New Roman"/>
          <w:sz w:val="28"/>
          <w:szCs w:val="28"/>
          <w:lang w:val="ru-RU"/>
        </w:rPr>
        <w:t>- денежные средства на заработную плату</w:t>
      </w:r>
      <w:r w:rsidR="00D60D3A" w:rsidRPr="00B9651B">
        <w:rPr>
          <w:rFonts w:ascii="Times New Roman" w:hAnsi="Times New Roman"/>
          <w:sz w:val="28"/>
          <w:szCs w:val="28"/>
          <w:lang w:val="ru-RU"/>
        </w:rPr>
        <w:t xml:space="preserve">; </w:t>
      </w:r>
      <w:r w:rsidR="00B9651B">
        <w:rPr>
          <w:rFonts w:ascii="Times New Roman" w:hAnsi="Times New Roman"/>
          <w:sz w:val="28"/>
          <w:szCs w:val="28"/>
          <w:lang w:val="ru-RU"/>
        </w:rPr>
        <w:t>42261,44</w:t>
      </w:r>
      <w:r w:rsidR="00695667" w:rsidRPr="00B9651B">
        <w:rPr>
          <w:rFonts w:ascii="Times New Roman" w:hAnsi="Times New Roman"/>
          <w:sz w:val="28"/>
          <w:szCs w:val="28"/>
          <w:lang w:val="ru-RU"/>
        </w:rPr>
        <w:t>руб.</w:t>
      </w:r>
      <w:r w:rsidR="00C56FCB" w:rsidRPr="00B9651B">
        <w:rPr>
          <w:rFonts w:ascii="Times New Roman" w:hAnsi="Times New Roman"/>
          <w:sz w:val="28"/>
          <w:szCs w:val="28"/>
          <w:lang w:val="ru-RU"/>
        </w:rPr>
        <w:t xml:space="preserve"> </w:t>
      </w:r>
      <w:r w:rsidR="00D60D3A" w:rsidRPr="00B9651B">
        <w:rPr>
          <w:rFonts w:ascii="Times New Roman" w:hAnsi="Times New Roman"/>
          <w:sz w:val="28"/>
          <w:szCs w:val="28"/>
          <w:lang w:val="ru-RU"/>
        </w:rPr>
        <w:t>- начисл</w:t>
      </w:r>
      <w:r w:rsidR="009523D5">
        <w:rPr>
          <w:rFonts w:ascii="Times New Roman" w:hAnsi="Times New Roman"/>
          <w:sz w:val="28"/>
          <w:szCs w:val="28"/>
          <w:lang w:val="ru-RU"/>
        </w:rPr>
        <w:t>ения на выплаты по оплате труда</w:t>
      </w:r>
      <w:r w:rsidR="00D60D3A" w:rsidRPr="00B9651B">
        <w:rPr>
          <w:rFonts w:ascii="Times New Roman" w:hAnsi="Times New Roman"/>
          <w:sz w:val="28"/>
          <w:szCs w:val="28"/>
          <w:lang w:val="ru-RU"/>
        </w:rPr>
        <w:t>)</w:t>
      </w:r>
      <w:r w:rsidR="009523D5">
        <w:rPr>
          <w:rFonts w:ascii="Times New Roman" w:hAnsi="Times New Roman"/>
          <w:sz w:val="28"/>
          <w:szCs w:val="28"/>
          <w:lang w:val="ru-RU"/>
        </w:rPr>
        <w:t>,</w:t>
      </w:r>
      <w:r w:rsidRPr="00B9651B">
        <w:rPr>
          <w:rFonts w:ascii="Times New Roman" w:hAnsi="Times New Roman"/>
          <w:sz w:val="28"/>
          <w:szCs w:val="28"/>
          <w:lang w:val="ru-RU"/>
        </w:rPr>
        <w:t xml:space="preserve"> по целевому назначению, отчетные данные достоверны.</w:t>
      </w:r>
    </w:p>
    <w:p w:rsidR="001527D4" w:rsidRDefault="001527D4" w:rsidP="005A689B">
      <w:pPr>
        <w:ind w:firstLine="708"/>
        <w:jc w:val="both"/>
        <w:rPr>
          <w:rFonts w:ascii="Times New Roman" w:hAnsi="Times New Roman"/>
          <w:sz w:val="28"/>
          <w:szCs w:val="28"/>
          <w:lang w:val="ru-RU"/>
        </w:rPr>
      </w:pPr>
      <w:r>
        <w:rPr>
          <w:rFonts w:ascii="Times New Roman" w:hAnsi="Times New Roman"/>
          <w:sz w:val="28"/>
          <w:szCs w:val="28"/>
          <w:lang w:val="ru-RU"/>
        </w:rPr>
        <w:t xml:space="preserve">В соответствии с соглашением «О предоставлении субсидии на поэтапное повышение средней заработной платы работникам культуры» №133 от 28.04.2015г. между </w:t>
      </w:r>
      <w:r w:rsidRPr="002B1AB6">
        <w:rPr>
          <w:rFonts w:ascii="Times New Roman" w:hAnsi="Times New Roman"/>
          <w:sz w:val="28"/>
          <w:szCs w:val="28"/>
          <w:lang w:val="ru-RU"/>
        </w:rPr>
        <w:t>Департамент</w:t>
      </w:r>
      <w:r>
        <w:rPr>
          <w:rFonts w:ascii="Times New Roman" w:hAnsi="Times New Roman"/>
          <w:sz w:val="28"/>
          <w:szCs w:val="28"/>
          <w:lang w:val="ru-RU"/>
        </w:rPr>
        <w:t>ом</w:t>
      </w:r>
      <w:r w:rsidRPr="002B1AB6">
        <w:rPr>
          <w:rFonts w:ascii="Times New Roman" w:hAnsi="Times New Roman"/>
          <w:sz w:val="28"/>
          <w:szCs w:val="28"/>
          <w:lang w:val="ru-RU"/>
        </w:rPr>
        <w:t xml:space="preserve"> культуры и </w:t>
      </w:r>
      <w:r>
        <w:rPr>
          <w:rFonts w:ascii="Times New Roman" w:hAnsi="Times New Roman"/>
          <w:sz w:val="28"/>
          <w:szCs w:val="28"/>
          <w:lang w:val="ru-RU"/>
        </w:rPr>
        <w:t>туризма</w:t>
      </w:r>
      <w:r w:rsidRPr="002B1AB6">
        <w:rPr>
          <w:rFonts w:ascii="Times New Roman" w:hAnsi="Times New Roman"/>
          <w:sz w:val="28"/>
          <w:szCs w:val="28"/>
          <w:lang w:val="ru-RU"/>
        </w:rPr>
        <w:t xml:space="preserve"> Ивановской области</w:t>
      </w:r>
      <w:r>
        <w:rPr>
          <w:rFonts w:ascii="Times New Roman" w:hAnsi="Times New Roman"/>
          <w:sz w:val="28"/>
          <w:szCs w:val="28"/>
          <w:lang w:val="ru-RU"/>
        </w:rPr>
        <w:t xml:space="preserve"> и Администрацией</w:t>
      </w:r>
      <w:r w:rsidRPr="009523D5">
        <w:rPr>
          <w:rFonts w:ascii="Times New Roman" w:hAnsi="Times New Roman"/>
          <w:sz w:val="28"/>
          <w:szCs w:val="28"/>
          <w:lang w:val="ru-RU"/>
        </w:rPr>
        <w:t xml:space="preserve"> Новогоркинского сельского поселения</w:t>
      </w:r>
      <w:r w:rsidR="000650DF">
        <w:rPr>
          <w:rFonts w:ascii="Times New Roman" w:hAnsi="Times New Roman"/>
          <w:sz w:val="28"/>
          <w:szCs w:val="28"/>
          <w:lang w:val="ru-RU"/>
        </w:rPr>
        <w:t>, предусмотрено софинансирование в размере не менее 1%.</w:t>
      </w:r>
      <w:r>
        <w:rPr>
          <w:rFonts w:ascii="Times New Roman" w:hAnsi="Times New Roman"/>
          <w:sz w:val="28"/>
          <w:szCs w:val="28"/>
          <w:lang w:val="ru-RU"/>
        </w:rPr>
        <w:t xml:space="preserve"> </w:t>
      </w:r>
    </w:p>
    <w:p w:rsidR="000650DF" w:rsidRDefault="001527D4" w:rsidP="005A689B">
      <w:pPr>
        <w:ind w:firstLine="708"/>
        <w:jc w:val="both"/>
        <w:rPr>
          <w:rFonts w:ascii="Times New Roman" w:hAnsi="Times New Roman"/>
          <w:sz w:val="28"/>
          <w:szCs w:val="28"/>
          <w:lang w:val="ru-RU"/>
        </w:rPr>
      </w:pPr>
      <w:r w:rsidRPr="002B1AB6">
        <w:rPr>
          <w:rFonts w:ascii="Times New Roman" w:hAnsi="Times New Roman"/>
          <w:sz w:val="28"/>
          <w:szCs w:val="28"/>
          <w:lang w:val="ru-RU"/>
        </w:rPr>
        <w:t xml:space="preserve"> </w:t>
      </w:r>
      <w:r w:rsidR="000650DF">
        <w:rPr>
          <w:rFonts w:ascii="Times New Roman" w:hAnsi="Times New Roman"/>
          <w:sz w:val="28"/>
          <w:szCs w:val="28"/>
          <w:lang w:val="ru-RU"/>
        </w:rPr>
        <w:t xml:space="preserve">Софинансирование </w:t>
      </w:r>
      <w:r w:rsidR="009523D5" w:rsidRPr="009523D5">
        <w:rPr>
          <w:rFonts w:ascii="Times New Roman" w:hAnsi="Times New Roman"/>
          <w:sz w:val="28"/>
          <w:szCs w:val="28"/>
          <w:lang w:val="ru-RU"/>
        </w:rPr>
        <w:t>от Администрации Новогоркинского сельского поселения</w:t>
      </w:r>
      <w:r w:rsidR="000650DF" w:rsidRPr="000650DF">
        <w:rPr>
          <w:rFonts w:ascii="Times New Roman" w:hAnsi="Times New Roman"/>
          <w:sz w:val="28"/>
          <w:szCs w:val="28"/>
          <w:lang w:val="ru-RU"/>
        </w:rPr>
        <w:t xml:space="preserve"> </w:t>
      </w:r>
      <w:r w:rsidR="000650DF" w:rsidRPr="009523D5">
        <w:rPr>
          <w:rFonts w:ascii="Times New Roman" w:hAnsi="Times New Roman"/>
          <w:sz w:val="28"/>
          <w:szCs w:val="28"/>
          <w:lang w:val="ru-RU"/>
        </w:rPr>
        <w:t>согласно уведомлений</w:t>
      </w:r>
      <w:r w:rsidR="009523D5" w:rsidRPr="009523D5">
        <w:rPr>
          <w:rFonts w:ascii="Times New Roman" w:hAnsi="Times New Roman"/>
          <w:sz w:val="28"/>
          <w:szCs w:val="28"/>
          <w:lang w:val="ru-RU"/>
        </w:rPr>
        <w:t xml:space="preserve"> на лицевой счет МКУ «Новогоркинского СКО»</w:t>
      </w:r>
      <w:r w:rsidR="009523D5" w:rsidRPr="00251153">
        <w:rPr>
          <w:sz w:val="28"/>
          <w:szCs w:val="28"/>
          <w:lang w:val="ru-RU"/>
        </w:rPr>
        <w:t xml:space="preserve"> </w:t>
      </w:r>
      <w:r w:rsidR="009523D5">
        <w:rPr>
          <w:rFonts w:ascii="Times New Roman" w:hAnsi="Times New Roman"/>
          <w:sz w:val="28"/>
          <w:szCs w:val="28"/>
          <w:lang w:val="ru-RU"/>
        </w:rPr>
        <w:t xml:space="preserve"> на поэтапное повышение заработной платы работникам учреждений культуры </w:t>
      </w:r>
      <w:r w:rsidR="000650DF">
        <w:rPr>
          <w:rFonts w:ascii="Times New Roman" w:hAnsi="Times New Roman"/>
          <w:sz w:val="28"/>
          <w:szCs w:val="28"/>
          <w:lang w:val="ru-RU"/>
        </w:rPr>
        <w:t xml:space="preserve">направлено </w:t>
      </w:r>
      <w:r w:rsidR="009523D5">
        <w:rPr>
          <w:rFonts w:ascii="Times New Roman" w:hAnsi="Times New Roman"/>
          <w:sz w:val="28"/>
          <w:szCs w:val="28"/>
          <w:lang w:val="ru-RU"/>
        </w:rPr>
        <w:t>в сумме 129892,68 рублей (99763,96</w:t>
      </w:r>
      <w:r w:rsidR="009523D5" w:rsidRPr="00B9651B">
        <w:rPr>
          <w:rFonts w:ascii="Times New Roman" w:hAnsi="Times New Roman"/>
          <w:sz w:val="28"/>
          <w:szCs w:val="28"/>
          <w:lang w:val="ru-RU"/>
        </w:rPr>
        <w:t xml:space="preserve">руб.- денежные средства на заработную плату; </w:t>
      </w:r>
      <w:r w:rsidR="009523D5">
        <w:rPr>
          <w:rFonts w:ascii="Times New Roman" w:hAnsi="Times New Roman"/>
          <w:sz w:val="28"/>
          <w:szCs w:val="28"/>
          <w:lang w:val="ru-RU"/>
        </w:rPr>
        <w:t>30128,72</w:t>
      </w:r>
      <w:r w:rsidR="009523D5" w:rsidRPr="00B9651B">
        <w:rPr>
          <w:rFonts w:ascii="Times New Roman" w:hAnsi="Times New Roman"/>
          <w:sz w:val="28"/>
          <w:szCs w:val="28"/>
          <w:lang w:val="ru-RU"/>
        </w:rPr>
        <w:t>руб. - начисл</w:t>
      </w:r>
      <w:r w:rsidR="009523D5">
        <w:rPr>
          <w:rFonts w:ascii="Times New Roman" w:hAnsi="Times New Roman"/>
          <w:sz w:val="28"/>
          <w:szCs w:val="28"/>
          <w:lang w:val="ru-RU"/>
        </w:rPr>
        <w:t xml:space="preserve">ения на выплаты по оплате </w:t>
      </w:r>
      <w:r w:rsidR="005A689B">
        <w:rPr>
          <w:rFonts w:ascii="Times New Roman" w:hAnsi="Times New Roman"/>
          <w:sz w:val="28"/>
          <w:szCs w:val="28"/>
          <w:lang w:val="ru-RU"/>
        </w:rPr>
        <w:t>труда</w:t>
      </w:r>
      <w:r w:rsidR="005A689B" w:rsidRPr="00B9651B">
        <w:rPr>
          <w:rFonts w:ascii="Times New Roman" w:hAnsi="Times New Roman"/>
          <w:sz w:val="28"/>
          <w:szCs w:val="28"/>
          <w:lang w:val="ru-RU"/>
        </w:rPr>
        <w:t>)</w:t>
      </w:r>
      <w:r w:rsidR="005A689B">
        <w:rPr>
          <w:rFonts w:ascii="Times New Roman" w:hAnsi="Times New Roman"/>
          <w:sz w:val="28"/>
          <w:szCs w:val="28"/>
          <w:lang w:val="ru-RU"/>
        </w:rPr>
        <w:t xml:space="preserve">, направленные средства использованы в полном объеме, по целевому назначению. </w:t>
      </w:r>
    </w:p>
    <w:p w:rsidR="001527D4" w:rsidRDefault="000650DF" w:rsidP="005A689B">
      <w:pPr>
        <w:ind w:firstLine="708"/>
        <w:jc w:val="both"/>
        <w:rPr>
          <w:rFonts w:ascii="Times New Roman" w:hAnsi="Times New Roman"/>
          <w:sz w:val="28"/>
          <w:szCs w:val="28"/>
          <w:lang w:val="ru-RU"/>
        </w:rPr>
      </w:pPr>
      <w:r>
        <w:rPr>
          <w:rFonts w:ascii="Times New Roman" w:hAnsi="Times New Roman"/>
          <w:sz w:val="28"/>
          <w:szCs w:val="28"/>
          <w:lang w:val="ru-RU"/>
        </w:rPr>
        <w:t>Средняя заработная плата работников культуры в 2015 году составила -14654,26 рублей, средняя заработная плата специалистов культуры составила  - 13431,27 рублей.</w:t>
      </w:r>
      <w:r w:rsidR="005A689B">
        <w:rPr>
          <w:rFonts w:ascii="Times New Roman" w:hAnsi="Times New Roman"/>
          <w:sz w:val="28"/>
          <w:szCs w:val="28"/>
          <w:lang w:val="ru-RU"/>
        </w:rPr>
        <w:t xml:space="preserve"> </w:t>
      </w:r>
    </w:p>
    <w:p w:rsidR="001527D4" w:rsidRDefault="001527D4" w:rsidP="00D33B8C">
      <w:pPr>
        <w:ind w:firstLine="708"/>
        <w:jc w:val="both"/>
        <w:rPr>
          <w:rFonts w:ascii="Times New Roman" w:hAnsi="Times New Roman"/>
          <w:sz w:val="28"/>
          <w:szCs w:val="28"/>
          <w:lang w:val="ru-RU"/>
        </w:rPr>
      </w:pPr>
      <w:r w:rsidRPr="002B1AB6">
        <w:rPr>
          <w:rFonts w:ascii="Times New Roman" w:hAnsi="Times New Roman"/>
          <w:sz w:val="28"/>
          <w:szCs w:val="28"/>
          <w:lang w:val="ru-RU"/>
        </w:rPr>
        <w:t xml:space="preserve">Администрация в соответствующие сроки по установленной форме представляла в Департамент культуры и </w:t>
      </w:r>
      <w:r>
        <w:rPr>
          <w:rFonts w:ascii="Times New Roman" w:hAnsi="Times New Roman"/>
          <w:sz w:val="28"/>
          <w:szCs w:val="28"/>
          <w:lang w:val="ru-RU"/>
        </w:rPr>
        <w:t>туризма</w:t>
      </w:r>
      <w:r w:rsidRPr="002B1AB6">
        <w:rPr>
          <w:rFonts w:ascii="Times New Roman" w:hAnsi="Times New Roman"/>
          <w:sz w:val="28"/>
          <w:szCs w:val="28"/>
          <w:lang w:val="ru-RU"/>
        </w:rPr>
        <w:t xml:space="preserve"> Ивановской области отчеты об использовании средств по данной субсидии.</w:t>
      </w:r>
    </w:p>
    <w:p w:rsidR="00C413E8" w:rsidRDefault="00433DC3" w:rsidP="005A689B">
      <w:pPr>
        <w:ind w:firstLine="708"/>
        <w:jc w:val="both"/>
        <w:rPr>
          <w:rFonts w:ascii="Times New Roman" w:hAnsi="Times New Roman"/>
          <w:sz w:val="28"/>
          <w:szCs w:val="28"/>
          <w:lang w:val="ru-RU"/>
        </w:rPr>
      </w:pPr>
      <w:r w:rsidRPr="009523D5">
        <w:rPr>
          <w:rFonts w:ascii="Times New Roman" w:hAnsi="Times New Roman"/>
          <w:sz w:val="28"/>
          <w:szCs w:val="28"/>
          <w:lang w:val="ru-RU"/>
        </w:rPr>
        <w:t>Нарушений не установлено.</w:t>
      </w:r>
      <w:r w:rsidRPr="009523D5">
        <w:rPr>
          <w:rFonts w:ascii="Times New Roman" w:hAnsi="Times New Roman"/>
          <w:sz w:val="28"/>
          <w:szCs w:val="28"/>
          <w:lang w:val="ru-RU"/>
        </w:rPr>
        <w:tab/>
      </w:r>
    </w:p>
    <w:p w:rsidR="0037175F" w:rsidRDefault="0037175F" w:rsidP="005A689B">
      <w:pPr>
        <w:ind w:firstLine="708"/>
        <w:jc w:val="both"/>
        <w:rPr>
          <w:rFonts w:ascii="Times New Roman" w:hAnsi="Times New Roman"/>
          <w:sz w:val="28"/>
          <w:szCs w:val="28"/>
          <w:lang w:val="ru-RU"/>
        </w:rPr>
      </w:pPr>
    </w:p>
    <w:p w:rsidR="00A21313" w:rsidRPr="00A21313" w:rsidRDefault="00A21313" w:rsidP="00A21313">
      <w:pPr>
        <w:numPr>
          <w:ilvl w:val="0"/>
          <w:numId w:val="7"/>
        </w:numPr>
        <w:jc w:val="both"/>
        <w:rPr>
          <w:rFonts w:ascii="Times New Roman" w:hAnsi="Times New Roman"/>
          <w:b/>
          <w:sz w:val="28"/>
          <w:szCs w:val="28"/>
          <w:lang w:val="ru-RU"/>
        </w:rPr>
      </w:pPr>
      <w:r w:rsidRPr="00A21313">
        <w:rPr>
          <w:rFonts w:ascii="Times New Roman" w:hAnsi="Times New Roman"/>
          <w:b/>
          <w:sz w:val="28"/>
          <w:szCs w:val="28"/>
          <w:lang w:val="ru-RU"/>
        </w:rPr>
        <w:t xml:space="preserve">Проверка использования субсидии, </w:t>
      </w:r>
      <w:r w:rsidR="00D54204">
        <w:rPr>
          <w:rFonts w:ascii="Times New Roman" w:hAnsi="Times New Roman"/>
          <w:b/>
          <w:sz w:val="28"/>
          <w:szCs w:val="28"/>
          <w:lang w:val="ru-RU"/>
        </w:rPr>
        <w:t xml:space="preserve">бюджетам муниципальных образований </w:t>
      </w:r>
      <w:r w:rsidRPr="00A21313">
        <w:rPr>
          <w:rFonts w:ascii="Times New Roman" w:hAnsi="Times New Roman"/>
          <w:b/>
          <w:sz w:val="28"/>
          <w:szCs w:val="28"/>
          <w:lang w:val="ru-RU"/>
        </w:rPr>
        <w:t>Ивановской области</w:t>
      </w:r>
      <w:r w:rsidR="00D54204">
        <w:rPr>
          <w:rFonts w:ascii="Times New Roman" w:hAnsi="Times New Roman"/>
          <w:b/>
          <w:sz w:val="28"/>
          <w:szCs w:val="28"/>
          <w:lang w:val="ru-RU"/>
        </w:rPr>
        <w:t xml:space="preserve"> на укрепление материально технической базы муниципальных учреждений культуры по наказам избирателей</w:t>
      </w:r>
      <w:r w:rsidRPr="00A21313">
        <w:rPr>
          <w:rFonts w:ascii="Times New Roman" w:hAnsi="Times New Roman"/>
          <w:b/>
          <w:sz w:val="28"/>
          <w:szCs w:val="28"/>
          <w:lang w:val="ru-RU"/>
        </w:rPr>
        <w:t>.</w:t>
      </w:r>
    </w:p>
    <w:p w:rsidR="00A21313" w:rsidRDefault="00A21313" w:rsidP="00E40F69">
      <w:pPr>
        <w:pStyle w:val="a7"/>
        <w:spacing w:before="0" w:after="0" w:line="240" w:lineRule="auto"/>
        <w:ind w:right="40" w:firstLine="708"/>
        <w:rPr>
          <w:sz w:val="28"/>
          <w:szCs w:val="28"/>
          <w:lang w:val="ru-RU"/>
        </w:rPr>
      </w:pPr>
      <w:r w:rsidRPr="00251153">
        <w:rPr>
          <w:sz w:val="28"/>
          <w:szCs w:val="28"/>
          <w:lang w:val="ru-RU"/>
        </w:rPr>
        <w:t>В соответствии с Законом  № 1</w:t>
      </w:r>
      <w:r>
        <w:rPr>
          <w:sz w:val="28"/>
          <w:szCs w:val="28"/>
          <w:lang w:val="ru-RU"/>
        </w:rPr>
        <w:t>16</w:t>
      </w:r>
      <w:r w:rsidRPr="00251153">
        <w:rPr>
          <w:sz w:val="28"/>
          <w:szCs w:val="28"/>
          <w:lang w:val="ru-RU"/>
        </w:rPr>
        <w:t>-ОЗ</w:t>
      </w:r>
      <w:r>
        <w:rPr>
          <w:sz w:val="28"/>
          <w:szCs w:val="28"/>
          <w:lang w:val="ru-RU"/>
        </w:rPr>
        <w:t xml:space="preserve"> от 26</w:t>
      </w:r>
      <w:r w:rsidRPr="00251153">
        <w:rPr>
          <w:sz w:val="28"/>
          <w:szCs w:val="28"/>
          <w:lang w:val="ru-RU"/>
        </w:rPr>
        <w:t>.12.1</w:t>
      </w:r>
      <w:r>
        <w:rPr>
          <w:sz w:val="28"/>
          <w:szCs w:val="28"/>
          <w:lang w:val="ru-RU"/>
        </w:rPr>
        <w:t>4</w:t>
      </w:r>
      <w:r w:rsidRPr="00251153">
        <w:rPr>
          <w:sz w:val="28"/>
          <w:szCs w:val="28"/>
          <w:lang w:val="ru-RU"/>
        </w:rPr>
        <w:t xml:space="preserve">г., </w:t>
      </w:r>
      <w:r w:rsidR="008B0048">
        <w:rPr>
          <w:sz w:val="28"/>
          <w:szCs w:val="28"/>
          <w:lang w:val="ru-RU"/>
        </w:rPr>
        <w:t>Законом Ивановской области № 41-ОЗ</w:t>
      </w:r>
      <w:r>
        <w:rPr>
          <w:sz w:val="28"/>
          <w:szCs w:val="28"/>
          <w:lang w:val="ru-RU"/>
        </w:rPr>
        <w:t xml:space="preserve"> от </w:t>
      </w:r>
      <w:r w:rsidR="008B0048">
        <w:rPr>
          <w:sz w:val="28"/>
          <w:szCs w:val="28"/>
          <w:lang w:val="ru-RU"/>
        </w:rPr>
        <w:t>18</w:t>
      </w:r>
      <w:r w:rsidRPr="00251153">
        <w:rPr>
          <w:sz w:val="28"/>
          <w:szCs w:val="28"/>
          <w:lang w:val="ru-RU"/>
        </w:rPr>
        <w:t>.</w:t>
      </w:r>
      <w:r w:rsidR="008B0048">
        <w:rPr>
          <w:sz w:val="28"/>
          <w:szCs w:val="28"/>
          <w:lang w:val="ru-RU"/>
        </w:rPr>
        <w:t>06</w:t>
      </w:r>
      <w:r w:rsidRPr="00251153">
        <w:rPr>
          <w:sz w:val="28"/>
          <w:szCs w:val="28"/>
          <w:lang w:val="ru-RU"/>
        </w:rPr>
        <w:t>.201</w:t>
      </w:r>
      <w:r w:rsidR="008B0048">
        <w:rPr>
          <w:sz w:val="28"/>
          <w:szCs w:val="28"/>
          <w:lang w:val="ru-RU"/>
        </w:rPr>
        <w:t>3</w:t>
      </w:r>
      <w:r w:rsidRPr="00251153">
        <w:rPr>
          <w:sz w:val="28"/>
          <w:szCs w:val="28"/>
          <w:lang w:val="ru-RU"/>
        </w:rPr>
        <w:t xml:space="preserve">г. из областного бюджета в доход бюджета Новогоркинского сельского поселения от Департамента культуры и </w:t>
      </w:r>
      <w:r>
        <w:rPr>
          <w:sz w:val="28"/>
          <w:szCs w:val="28"/>
          <w:lang w:val="ru-RU"/>
        </w:rPr>
        <w:t>туризма</w:t>
      </w:r>
      <w:r w:rsidRPr="00251153">
        <w:rPr>
          <w:sz w:val="28"/>
          <w:szCs w:val="28"/>
          <w:lang w:val="ru-RU"/>
        </w:rPr>
        <w:t xml:space="preserve"> Ивановской области поступила субсидия, </w:t>
      </w:r>
      <w:r w:rsidR="008B0048">
        <w:rPr>
          <w:sz w:val="28"/>
          <w:szCs w:val="28"/>
          <w:lang w:val="ru-RU"/>
        </w:rPr>
        <w:t xml:space="preserve">на укрепление материально технической базы муниципальных учреждений культуры, по наказам избирателей </w:t>
      </w:r>
      <w:r>
        <w:rPr>
          <w:sz w:val="28"/>
          <w:szCs w:val="28"/>
          <w:lang w:val="ru-RU"/>
        </w:rPr>
        <w:t>на 2015</w:t>
      </w:r>
      <w:r w:rsidRPr="00251153">
        <w:rPr>
          <w:sz w:val="28"/>
          <w:szCs w:val="28"/>
          <w:lang w:val="ru-RU"/>
        </w:rPr>
        <w:t xml:space="preserve"> год в сумме </w:t>
      </w:r>
      <w:r>
        <w:rPr>
          <w:b/>
          <w:sz w:val="28"/>
          <w:szCs w:val="28"/>
          <w:lang w:val="ru-RU"/>
        </w:rPr>
        <w:t>1</w:t>
      </w:r>
      <w:r w:rsidR="008B0048">
        <w:rPr>
          <w:b/>
          <w:sz w:val="28"/>
          <w:szCs w:val="28"/>
          <w:lang w:val="ru-RU"/>
        </w:rPr>
        <w:t>500,0</w:t>
      </w:r>
      <w:r w:rsidRPr="00251153">
        <w:rPr>
          <w:b/>
          <w:sz w:val="28"/>
          <w:szCs w:val="28"/>
          <w:lang w:val="ru-RU"/>
        </w:rPr>
        <w:t xml:space="preserve"> тыс. рублей</w:t>
      </w:r>
      <w:r w:rsidRPr="00251153">
        <w:rPr>
          <w:sz w:val="28"/>
          <w:szCs w:val="28"/>
          <w:lang w:val="ru-RU"/>
        </w:rPr>
        <w:t>.</w:t>
      </w:r>
    </w:p>
    <w:p w:rsidR="00E40F69" w:rsidRPr="00E40F69" w:rsidRDefault="00E40F69" w:rsidP="00E40F69">
      <w:pPr>
        <w:pStyle w:val="a7"/>
        <w:spacing w:before="0" w:after="0" w:line="240" w:lineRule="auto"/>
        <w:ind w:right="40" w:firstLine="708"/>
        <w:rPr>
          <w:sz w:val="28"/>
          <w:szCs w:val="28"/>
          <w:lang w:val="ru-RU"/>
        </w:rPr>
      </w:pPr>
      <w:r w:rsidRPr="00E40F69">
        <w:rPr>
          <w:sz w:val="28"/>
          <w:szCs w:val="28"/>
          <w:lang w:val="ru-RU"/>
        </w:rPr>
        <w:t xml:space="preserve">Постановлением Главы Администрации Новогоркинского сельского поселения от </w:t>
      </w:r>
      <w:r>
        <w:rPr>
          <w:sz w:val="28"/>
          <w:szCs w:val="28"/>
          <w:lang w:val="ru-RU"/>
        </w:rPr>
        <w:t>08.06</w:t>
      </w:r>
      <w:r w:rsidRPr="00E40F69">
        <w:rPr>
          <w:sz w:val="28"/>
          <w:szCs w:val="28"/>
          <w:lang w:val="ru-RU"/>
        </w:rPr>
        <w:t>.201</w:t>
      </w:r>
      <w:r>
        <w:rPr>
          <w:sz w:val="28"/>
          <w:szCs w:val="28"/>
          <w:lang w:val="ru-RU"/>
        </w:rPr>
        <w:t>5</w:t>
      </w:r>
      <w:r w:rsidRPr="00E40F69">
        <w:rPr>
          <w:sz w:val="28"/>
          <w:szCs w:val="28"/>
          <w:lang w:val="ru-RU"/>
        </w:rPr>
        <w:t>г. №</w:t>
      </w:r>
      <w:r>
        <w:rPr>
          <w:sz w:val="28"/>
          <w:szCs w:val="28"/>
          <w:lang w:val="ru-RU"/>
        </w:rPr>
        <w:t>13</w:t>
      </w:r>
      <w:r w:rsidRPr="00E40F69">
        <w:rPr>
          <w:sz w:val="28"/>
          <w:szCs w:val="28"/>
          <w:lang w:val="ru-RU"/>
        </w:rPr>
        <w:t xml:space="preserve">2 утвержден Порядок расходования </w:t>
      </w:r>
      <w:r>
        <w:rPr>
          <w:sz w:val="28"/>
          <w:szCs w:val="28"/>
          <w:lang w:val="ru-RU"/>
        </w:rPr>
        <w:t>субсидии «Об укреплении материально технической базы муниципальных учреждений культуры».</w:t>
      </w:r>
    </w:p>
    <w:p w:rsidR="00A21313" w:rsidRPr="00A21313" w:rsidRDefault="00A21313" w:rsidP="00A21313">
      <w:pPr>
        <w:pStyle w:val="a7"/>
        <w:spacing w:before="0" w:after="0" w:line="240" w:lineRule="auto"/>
        <w:ind w:right="40" w:firstLine="708"/>
        <w:rPr>
          <w:sz w:val="28"/>
          <w:szCs w:val="28"/>
          <w:lang w:val="ru-RU"/>
        </w:rPr>
      </w:pPr>
      <w:r w:rsidRPr="00A21313">
        <w:rPr>
          <w:sz w:val="28"/>
          <w:szCs w:val="28"/>
          <w:lang w:val="ru-RU"/>
        </w:rPr>
        <w:t>Учреждением культуры  Новогоркинского сельского поселения, которому предоставлялась данная субсидия, является Муниципальное казенное  учреждение «Новогоркинское социально – культурное объединение» (МКУ «Новогоркинское СКО»).</w:t>
      </w:r>
    </w:p>
    <w:p w:rsidR="00E40F69" w:rsidRDefault="00A21313" w:rsidP="00A21313">
      <w:pPr>
        <w:pStyle w:val="a7"/>
        <w:spacing w:before="0" w:after="0" w:line="240" w:lineRule="auto"/>
        <w:ind w:right="40" w:firstLine="708"/>
        <w:rPr>
          <w:sz w:val="28"/>
          <w:szCs w:val="28"/>
          <w:lang w:val="ru-RU"/>
        </w:rPr>
      </w:pPr>
      <w:r w:rsidRPr="00251153">
        <w:rPr>
          <w:sz w:val="28"/>
          <w:szCs w:val="28"/>
          <w:lang w:val="ru-RU"/>
        </w:rPr>
        <w:lastRenderedPageBreak/>
        <w:t>Согласно уведомлени</w:t>
      </w:r>
      <w:r w:rsidR="004C606E">
        <w:rPr>
          <w:sz w:val="28"/>
          <w:szCs w:val="28"/>
          <w:lang w:val="ru-RU"/>
        </w:rPr>
        <w:t>я</w:t>
      </w:r>
      <w:r>
        <w:rPr>
          <w:sz w:val="28"/>
          <w:szCs w:val="28"/>
          <w:lang w:val="ru-RU"/>
        </w:rPr>
        <w:t xml:space="preserve"> </w:t>
      </w:r>
      <w:r w:rsidRPr="00251153">
        <w:rPr>
          <w:sz w:val="28"/>
          <w:szCs w:val="28"/>
          <w:lang w:val="ru-RU"/>
        </w:rPr>
        <w:t xml:space="preserve">от Администрации Новогоркинского сельского поселения на лицевой счет МКУ «Новогоркинского СКО» доведены средства субсидии на </w:t>
      </w:r>
      <w:r w:rsidR="00CC3126">
        <w:rPr>
          <w:sz w:val="28"/>
          <w:szCs w:val="28"/>
          <w:lang w:val="ru-RU"/>
        </w:rPr>
        <w:t xml:space="preserve">укрепление материально технической базы муниципальных учреждений культуры, по наказам избирателей </w:t>
      </w:r>
      <w:r>
        <w:rPr>
          <w:sz w:val="28"/>
          <w:szCs w:val="28"/>
          <w:lang w:val="ru-RU"/>
        </w:rPr>
        <w:t>в сумме 1</w:t>
      </w:r>
      <w:r w:rsidR="004E6B22">
        <w:rPr>
          <w:sz w:val="28"/>
          <w:szCs w:val="28"/>
          <w:lang w:val="ru-RU"/>
        </w:rPr>
        <w:t>500000,00</w:t>
      </w:r>
      <w:r w:rsidRPr="00251153">
        <w:rPr>
          <w:sz w:val="28"/>
          <w:szCs w:val="28"/>
          <w:lang w:val="ru-RU"/>
        </w:rPr>
        <w:t xml:space="preserve"> руб.</w:t>
      </w:r>
      <w:r w:rsidR="004E6B22">
        <w:rPr>
          <w:sz w:val="28"/>
          <w:szCs w:val="28"/>
          <w:lang w:val="ru-RU"/>
        </w:rPr>
        <w:t xml:space="preserve"> Софинансирование предусмотренное не менее 0,5% доведено в сумме -7524,44 рубля.  </w:t>
      </w:r>
    </w:p>
    <w:p w:rsidR="00E40F69" w:rsidRDefault="004C606E" w:rsidP="004C606E">
      <w:pPr>
        <w:pStyle w:val="a7"/>
        <w:spacing w:before="0" w:line="240" w:lineRule="auto"/>
        <w:ind w:right="40" w:firstLine="708"/>
        <w:rPr>
          <w:sz w:val="28"/>
          <w:szCs w:val="28"/>
          <w:lang w:val="ru-RU"/>
        </w:rPr>
      </w:pPr>
      <w:r w:rsidRPr="004C606E">
        <w:rPr>
          <w:sz w:val="28"/>
          <w:szCs w:val="28"/>
          <w:lang w:val="ru-RU"/>
        </w:rPr>
        <w:t>МКУ «Новогоркинское СКО»</w:t>
      </w:r>
      <w:r>
        <w:rPr>
          <w:sz w:val="28"/>
          <w:szCs w:val="28"/>
          <w:lang w:val="ru-RU"/>
        </w:rPr>
        <w:t xml:space="preserve"> в соответствии с договорами израсходовало полученные средства на ремонт клуба.</w:t>
      </w:r>
      <w:r w:rsidRPr="004C606E">
        <w:rPr>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7"/>
        <w:gridCol w:w="3393"/>
        <w:gridCol w:w="1985"/>
        <w:gridCol w:w="2203"/>
      </w:tblGrid>
      <w:tr w:rsidR="004C606E" w:rsidRPr="00345FCD" w:rsidTr="00345FCD">
        <w:trPr>
          <w:trHeight w:val="634"/>
        </w:trPr>
        <w:tc>
          <w:tcPr>
            <w:tcW w:w="2527" w:type="dxa"/>
          </w:tcPr>
          <w:p w:rsidR="004C606E" w:rsidRPr="00345FCD" w:rsidRDefault="004C606E" w:rsidP="00345FCD">
            <w:pPr>
              <w:pStyle w:val="a7"/>
              <w:shd w:val="clear" w:color="auto" w:fill="auto"/>
              <w:spacing w:before="0" w:after="0" w:line="240" w:lineRule="auto"/>
              <w:ind w:right="40" w:firstLine="0"/>
              <w:rPr>
                <w:sz w:val="22"/>
                <w:szCs w:val="22"/>
                <w:lang w:val="ru-RU"/>
              </w:rPr>
            </w:pPr>
            <w:r w:rsidRPr="00345FCD">
              <w:rPr>
                <w:sz w:val="22"/>
                <w:szCs w:val="22"/>
                <w:lang w:val="ru-RU"/>
              </w:rPr>
              <w:t>№, дата договора</w:t>
            </w:r>
            <w:r w:rsidR="0041288A" w:rsidRPr="00345FCD">
              <w:rPr>
                <w:sz w:val="22"/>
                <w:szCs w:val="22"/>
                <w:lang w:val="ru-RU"/>
              </w:rPr>
              <w:t>, с кем заключен</w:t>
            </w:r>
          </w:p>
        </w:tc>
        <w:tc>
          <w:tcPr>
            <w:tcW w:w="3393" w:type="dxa"/>
          </w:tcPr>
          <w:p w:rsidR="004C606E" w:rsidRPr="00345FCD" w:rsidRDefault="004C606E" w:rsidP="00345FCD">
            <w:pPr>
              <w:pStyle w:val="a7"/>
              <w:shd w:val="clear" w:color="auto" w:fill="auto"/>
              <w:spacing w:before="0" w:after="0" w:line="240" w:lineRule="auto"/>
              <w:ind w:right="40" w:firstLine="0"/>
              <w:rPr>
                <w:sz w:val="22"/>
                <w:szCs w:val="22"/>
                <w:lang w:val="ru-RU"/>
              </w:rPr>
            </w:pPr>
            <w:r w:rsidRPr="00345FCD">
              <w:rPr>
                <w:sz w:val="22"/>
                <w:szCs w:val="22"/>
                <w:lang w:val="ru-RU"/>
              </w:rPr>
              <w:t>на что потрачено</w:t>
            </w:r>
          </w:p>
        </w:tc>
        <w:tc>
          <w:tcPr>
            <w:tcW w:w="1985" w:type="dxa"/>
          </w:tcPr>
          <w:p w:rsidR="004C606E" w:rsidRPr="00345FCD" w:rsidRDefault="004C606E" w:rsidP="00345FCD">
            <w:pPr>
              <w:pStyle w:val="a7"/>
              <w:shd w:val="clear" w:color="auto" w:fill="auto"/>
              <w:spacing w:before="0" w:after="0" w:line="240" w:lineRule="auto"/>
              <w:ind w:right="40" w:firstLine="0"/>
              <w:rPr>
                <w:sz w:val="22"/>
                <w:szCs w:val="22"/>
                <w:lang w:val="ru-RU"/>
              </w:rPr>
            </w:pPr>
            <w:r w:rsidRPr="00345FCD">
              <w:rPr>
                <w:sz w:val="22"/>
                <w:szCs w:val="22"/>
                <w:lang w:val="ru-RU"/>
              </w:rPr>
              <w:t>Средства</w:t>
            </w:r>
            <w:r w:rsidR="005F44F8" w:rsidRPr="00345FCD">
              <w:rPr>
                <w:sz w:val="22"/>
                <w:szCs w:val="22"/>
                <w:lang w:val="ru-RU"/>
              </w:rPr>
              <w:t xml:space="preserve"> обл.</w:t>
            </w:r>
            <w:r w:rsidRPr="00345FCD">
              <w:rPr>
                <w:sz w:val="22"/>
                <w:szCs w:val="22"/>
                <w:lang w:val="ru-RU"/>
              </w:rPr>
              <w:t xml:space="preserve"> субсидии</w:t>
            </w:r>
            <w:r w:rsidR="0041288A" w:rsidRPr="00345FCD">
              <w:rPr>
                <w:sz w:val="22"/>
                <w:szCs w:val="22"/>
                <w:lang w:val="ru-RU"/>
              </w:rPr>
              <w:t xml:space="preserve">  </w:t>
            </w:r>
            <w:r w:rsidRPr="00345FCD">
              <w:rPr>
                <w:sz w:val="22"/>
                <w:szCs w:val="22"/>
                <w:lang w:val="ru-RU"/>
              </w:rPr>
              <w:t>(рубли)</w:t>
            </w:r>
          </w:p>
        </w:tc>
        <w:tc>
          <w:tcPr>
            <w:tcW w:w="2203" w:type="dxa"/>
          </w:tcPr>
          <w:p w:rsidR="004C606E" w:rsidRPr="00345FCD" w:rsidRDefault="004C606E" w:rsidP="00345FCD">
            <w:pPr>
              <w:pStyle w:val="a7"/>
              <w:shd w:val="clear" w:color="auto" w:fill="auto"/>
              <w:spacing w:before="0" w:after="0" w:line="240" w:lineRule="auto"/>
              <w:ind w:right="40" w:firstLine="0"/>
              <w:rPr>
                <w:sz w:val="22"/>
                <w:szCs w:val="22"/>
                <w:lang w:val="ru-RU"/>
              </w:rPr>
            </w:pPr>
            <w:r w:rsidRPr="00345FCD">
              <w:rPr>
                <w:sz w:val="22"/>
                <w:szCs w:val="22"/>
                <w:lang w:val="ru-RU"/>
              </w:rPr>
              <w:t>Софинансирование</w:t>
            </w:r>
          </w:p>
          <w:p w:rsidR="004C606E" w:rsidRPr="00345FCD" w:rsidRDefault="004C606E" w:rsidP="00345FCD">
            <w:pPr>
              <w:pStyle w:val="a7"/>
              <w:shd w:val="clear" w:color="auto" w:fill="auto"/>
              <w:spacing w:before="0" w:after="0" w:line="240" w:lineRule="auto"/>
              <w:ind w:right="40" w:firstLine="0"/>
              <w:jc w:val="center"/>
              <w:rPr>
                <w:sz w:val="22"/>
                <w:szCs w:val="22"/>
                <w:lang w:val="ru-RU"/>
              </w:rPr>
            </w:pPr>
            <w:r w:rsidRPr="00345FCD">
              <w:rPr>
                <w:sz w:val="22"/>
                <w:szCs w:val="22"/>
                <w:lang w:val="ru-RU"/>
              </w:rPr>
              <w:t>(рубли)</w:t>
            </w:r>
          </w:p>
        </w:tc>
      </w:tr>
      <w:tr w:rsidR="004C606E" w:rsidRPr="00345FCD" w:rsidTr="00345FCD">
        <w:trPr>
          <w:trHeight w:val="558"/>
        </w:trPr>
        <w:tc>
          <w:tcPr>
            <w:tcW w:w="2527" w:type="dxa"/>
          </w:tcPr>
          <w:p w:rsidR="004C606E" w:rsidRPr="00345FCD" w:rsidRDefault="0041288A" w:rsidP="00345FCD">
            <w:pPr>
              <w:pStyle w:val="a7"/>
              <w:shd w:val="clear" w:color="auto" w:fill="auto"/>
              <w:spacing w:before="0" w:after="0" w:line="240" w:lineRule="auto"/>
              <w:ind w:right="40" w:firstLine="0"/>
              <w:rPr>
                <w:lang w:val="ru-RU"/>
              </w:rPr>
            </w:pPr>
            <w:r w:rsidRPr="00345FCD">
              <w:rPr>
                <w:lang w:val="ru-RU"/>
              </w:rPr>
              <w:t>№1 от 29.12.2015г.</w:t>
            </w:r>
          </w:p>
          <w:p w:rsidR="0041288A" w:rsidRPr="00345FCD" w:rsidRDefault="0041288A"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4C606E" w:rsidRPr="00345FCD" w:rsidRDefault="0041288A" w:rsidP="00345FCD">
            <w:pPr>
              <w:pStyle w:val="a7"/>
              <w:shd w:val="clear" w:color="auto" w:fill="auto"/>
              <w:spacing w:before="0" w:after="0" w:line="240" w:lineRule="auto"/>
              <w:ind w:right="40" w:firstLine="0"/>
              <w:rPr>
                <w:lang w:val="ru-RU"/>
              </w:rPr>
            </w:pPr>
            <w:r w:rsidRPr="00345FCD">
              <w:rPr>
                <w:lang w:val="ru-RU"/>
              </w:rPr>
              <w:t>Ремонт пола, окон</w:t>
            </w:r>
            <w:r w:rsidR="00C2108C" w:rsidRPr="00345FCD">
              <w:rPr>
                <w:lang w:val="ru-RU"/>
              </w:rPr>
              <w:t xml:space="preserve"> подсобных помещений спорт</w:t>
            </w:r>
            <w:r w:rsidRPr="00345FCD">
              <w:rPr>
                <w:lang w:val="ru-RU"/>
              </w:rPr>
              <w:t>зала</w:t>
            </w:r>
          </w:p>
        </w:tc>
        <w:tc>
          <w:tcPr>
            <w:tcW w:w="1985" w:type="dxa"/>
          </w:tcPr>
          <w:p w:rsidR="004C606E" w:rsidRPr="00345FCD" w:rsidRDefault="0041288A" w:rsidP="00345FCD">
            <w:pPr>
              <w:pStyle w:val="a7"/>
              <w:shd w:val="clear" w:color="auto" w:fill="auto"/>
              <w:spacing w:before="0" w:after="0" w:line="240" w:lineRule="auto"/>
              <w:ind w:right="40" w:firstLine="0"/>
              <w:jc w:val="center"/>
              <w:rPr>
                <w:lang w:val="ru-RU"/>
              </w:rPr>
            </w:pPr>
            <w:r w:rsidRPr="00345FCD">
              <w:rPr>
                <w:lang w:val="ru-RU"/>
              </w:rPr>
              <w:t>99330,17</w:t>
            </w:r>
          </w:p>
        </w:tc>
        <w:tc>
          <w:tcPr>
            <w:tcW w:w="2203" w:type="dxa"/>
          </w:tcPr>
          <w:p w:rsidR="004C606E" w:rsidRPr="00345FCD" w:rsidRDefault="0041288A" w:rsidP="00345FCD">
            <w:pPr>
              <w:pStyle w:val="a7"/>
              <w:shd w:val="clear" w:color="auto" w:fill="auto"/>
              <w:spacing w:before="0" w:after="0" w:line="240" w:lineRule="auto"/>
              <w:ind w:right="40" w:firstLine="0"/>
              <w:jc w:val="center"/>
              <w:rPr>
                <w:lang w:val="ru-RU"/>
              </w:rPr>
            </w:pPr>
            <w:r w:rsidRPr="00345FCD">
              <w:rPr>
                <w:lang w:val="ru-RU"/>
              </w:rPr>
              <w:t>496,65</w:t>
            </w:r>
          </w:p>
        </w:tc>
      </w:tr>
      <w:tr w:rsidR="00B2221E" w:rsidRPr="00345FCD" w:rsidTr="00345FCD">
        <w:trPr>
          <w:trHeight w:val="775"/>
        </w:trPr>
        <w:tc>
          <w:tcPr>
            <w:tcW w:w="2527" w:type="dxa"/>
          </w:tcPr>
          <w:p w:rsidR="00B2221E" w:rsidRPr="00345FCD" w:rsidRDefault="00B2221E" w:rsidP="00345FCD">
            <w:pPr>
              <w:pStyle w:val="a7"/>
              <w:shd w:val="clear" w:color="auto" w:fill="auto"/>
              <w:spacing w:before="0" w:after="0" w:line="240" w:lineRule="auto"/>
              <w:ind w:right="40" w:firstLine="0"/>
              <w:rPr>
                <w:lang w:val="ru-RU"/>
              </w:rPr>
            </w:pPr>
            <w:r w:rsidRPr="00345FCD">
              <w:rPr>
                <w:lang w:val="ru-RU"/>
              </w:rPr>
              <w:t>№2 от 29.12.2015г.</w:t>
            </w:r>
          </w:p>
          <w:p w:rsidR="00B2221E" w:rsidRPr="00345FCD" w:rsidRDefault="00B2221E"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B2221E" w:rsidRPr="00345FCD" w:rsidRDefault="00B2221E" w:rsidP="00345FCD">
            <w:pPr>
              <w:pStyle w:val="a7"/>
              <w:shd w:val="clear" w:color="auto" w:fill="auto"/>
              <w:spacing w:before="0" w:after="0" w:line="240" w:lineRule="auto"/>
              <w:ind w:right="40" w:firstLine="0"/>
              <w:rPr>
                <w:lang w:val="ru-RU"/>
              </w:rPr>
            </w:pPr>
            <w:r w:rsidRPr="00345FCD">
              <w:rPr>
                <w:lang w:val="ru-RU"/>
              </w:rPr>
              <w:t>Ремонт и окраска стен подсо</w:t>
            </w:r>
            <w:r w:rsidR="00C2108C" w:rsidRPr="00345FCD">
              <w:rPr>
                <w:lang w:val="ru-RU"/>
              </w:rPr>
              <w:t>бных помещений спорт</w:t>
            </w:r>
            <w:r w:rsidRPr="00345FCD">
              <w:rPr>
                <w:lang w:val="ru-RU"/>
              </w:rPr>
              <w:t>зала</w:t>
            </w:r>
          </w:p>
        </w:tc>
        <w:tc>
          <w:tcPr>
            <w:tcW w:w="1985" w:type="dxa"/>
          </w:tcPr>
          <w:p w:rsidR="00B2221E" w:rsidRPr="00345FCD" w:rsidRDefault="00B2221E" w:rsidP="00345FCD">
            <w:pPr>
              <w:pStyle w:val="a7"/>
              <w:shd w:val="clear" w:color="auto" w:fill="auto"/>
              <w:spacing w:before="0" w:after="0" w:line="240" w:lineRule="auto"/>
              <w:ind w:right="40" w:firstLine="0"/>
              <w:jc w:val="center"/>
              <w:rPr>
                <w:lang w:val="ru-RU"/>
              </w:rPr>
            </w:pPr>
            <w:r w:rsidRPr="00345FCD">
              <w:rPr>
                <w:lang w:val="ru-RU"/>
              </w:rPr>
              <w:t>99051,90</w:t>
            </w:r>
          </w:p>
        </w:tc>
        <w:tc>
          <w:tcPr>
            <w:tcW w:w="2203" w:type="dxa"/>
          </w:tcPr>
          <w:p w:rsidR="00B2221E" w:rsidRPr="00345FCD" w:rsidRDefault="00B2221E" w:rsidP="00345FCD">
            <w:pPr>
              <w:pStyle w:val="a7"/>
              <w:shd w:val="clear" w:color="auto" w:fill="auto"/>
              <w:spacing w:before="0" w:after="0" w:line="240" w:lineRule="auto"/>
              <w:ind w:right="40" w:firstLine="0"/>
              <w:jc w:val="center"/>
              <w:rPr>
                <w:lang w:val="ru-RU"/>
              </w:rPr>
            </w:pPr>
            <w:r w:rsidRPr="00345FCD">
              <w:rPr>
                <w:lang w:val="ru-RU"/>
              </w:rPr>
              <w:t>495,26</w:t>
            </w:r>
          </w:p>
        </w:tc>
      </w:tr>
      <w:tr w:rsidR="00B2221E" w:rsidRPr="00345FCD" w:rsidTr="00345FCD">
        <w:trPr>
          <w:trHeight w:val="637"/>
        </w:trPr>
        <w:tc>
          <w:tcPr>
            <w:tcW w:w="2527" w:type="dxa"/>
          </w:tcPr>
          <w:p w:rsidR="00663FE6" w:rsidRPr="00345FCD" w:rsidRDefault="00663FE6" w:rsidP="00345FCD">
            <w:pPr>
              <w:pStyle w:val="a7"/>
              <w:shd w:val="clear" w:color="auto" w:fill="auto"/>
              <w:spacing w:before="0" w:after="0" w:line="240" w:lineRule="auto"/>
              <w:ind w:right="40" w:firstLine="0"/>
              <w:rPr>
                <w:lang w:val="ru-RU"/>
              </w:rPr>
            </w:pPr>
            <w:r w:rsidRPr="00345FCD">
              <w:rPr>
                <w:lang w:val="ru-RU"/>
              </w:rPr>
              <w:t>№3 от 29.12.2015г.</w:t>
            </w:r>
          </w:p>
          <w:p w:rsidR="00B2221E" w:rsidRPr="00345FCD" w:rsidRDefault="00663FE6"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B2221E" w:rsidRPr="00345FCD" w:rsidRDefault="00FE0782" w:rsidP="00345FCD">
            <w:pPr>
              <w:pStyle w:val="a7"/>
              <w:shd w:val="clear" w:color="auto" w:fill="auto"/>
              <w:spacing w:before="0" w:after="0" w:line="240" w:lineRule="auto"/>
              <w:ind w:right="40" w:firstLine="0"/>
              <w:rPr>
                <w:lang w:val="ru-RU"/>
              </w:rPr>
            </w:pPr>
            <w:r w:rsidRPr="00345FCD">
              <w:rPr>
                <w:lang w:val="ru-RU"/>
              </w:rPr>
              <w:t>Ремонт и покраска пот</w:t>
            </w:r>
            <w:r w:rsidR="00C2108C" w:rsidRPr="00345FCD">
              <w:rPr>
                <w:lang w:val="ru-RU"/>
              </w:rPr>
              <w:t>олков подсобных помещений спорт</w:t>
            </w:r>
            <w:r w:rsidRPr="00345FCD">
              <w:rPr>
                <w:lang w:val="ru-RU"/>
              </w:rPr>
              <w:t>зала</w:t>
            </w:r>
          </w:p>
        </w:tc>
        <w:tc>
          <w:tcPr>
            <w:tcW w:w="1985" w:type="dxa"/>
          </w:tcPr>
          <w:p w:rsidR="00B2221E" w:rsidRPr="00345FCD" w:rsidRDefault="00973FAA" w:rsidP="00345FCD">
            <w:pPr>
              <w:pStyle w:val="a7"/>
              <w:shd w:val="clear" w:color="auto" w:fill="auto"/>
              <w:spacing w:before="0" w:after="0" w:line="240" w:lineRule="auto"/>
              <w:ind w:right="40" w:firstLine="0"/>
              <w:jc w:val="center"/>
              <w:rPr>
                <w:lang w:val="ru-RU"/>
              </w:rPr>
            </w:pPr>
            <w:r w:rsidRPr="00345FCD">
              <w:rPr>
                <w:lang w:val="ru-RU"/>
              </w:rPr>
              <w:t>61259,06</w:t>
            </w:r>
          </w:p>
        </w:tc>
        <w:tc>
          <w:tcPr>
            <w:tcW w:w="2203" w:type="dxa"/>
          </w:tcPr>
          <w:p w:rsidR="00B2221E" w:rsidRPr="00345FCD" w:rsidRDefault="00973FAA" w:rsidP="00345FCD">
            <w:pPr>
              <w:pStyle w:val="a7"/>
              <w:shd w:val="clear" w:color="auto" w:fill="auto"/>
              <w:spacing w:before="0" w:after="0" w:line="240" w:lineRule="auto"/>
              <w:ind w:right="40" w:firstLine="0"/>
              <w:jc w:val="center"/>
              <w:rPr>
                <w:lang w:val="ru-RU"/>
              </w:rPr>
            </w:pPr>
            <w:r w:rsidRPr="00345FCD">
              <w:rPr>
                <w:lang w:val="ru-RU"/>
              </w:rPr>
              <w:t>306,26</w:t>
            </w:r>
          </w:p>
        </w:tc>
      </w:tr>
      <w:tr w:rsidR="00973FAA" w:rsidRPr="00345FCD" w:rsidTr="00345FCD">
        <w:trPr>
          <w:trHeight w:val="551"/>
        </w:trPr>
        <w:tc>
          <w:tcPr>
            <w:tcW w:w="2527" w:type="dxa"/>
          </w:tcPr>
          <w:p w:rsidR="00973FAA" w:rsidRPr="00345FCD" w:rsidRDefault="00973FAA" w:rsidP="00345FCD">
            <w:pPr>
              <w:pStyle w:val="a7"/>
              <w:shd w:val="clear" w:color="auto" w:fill="auto"/>
              <w:spacing w:before="0" w:after="0" w:line="240" w:lineRule="auto"/>
              <w:ind w:right="40" w:firstLine="0"/>
              <w:rPr>
                <w:lang w:val="ru-RU"/>
              </w:rPr>
            </w:pPr>
            <w:r w:rsidRPr="00345FCD">
              <w:rPr>
                <w:lang w:val="ru-RU"/>
              </w:rPr>
              <w:t>№5 от 29.12.2015г.</w:t>
            </w:r>
          </w:p>
          <w:p w:rsidR="00973FAA" w:rsidRPr="00345FCD" w:rsidRDefault="00973FAA"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973FAA" w:rsidRPr="00345FCD" w:rsidRDefault="00973FAA" w:rsidP="00345FCD">
            <w:pPr>
              <w:pStyle w:val="a7"/>
              <w:shd w:val="clear" w:color="auto" w:fill="auto"/>
              <w:spacing w:before="0" w:after="0" w:line="240" w:lineRule="auto"/>
              <w:ind w:right="40" w:firstLine="0"/>
              <w:rPr>
                <w:lang w:val="ru-RU"/>
              </w:rPr>
            </w:pPr>
            <w:r w:rsidRPr="00345FCD">
              <w:rPr>
                <w:lang w:val="ru-RU"/>
              </w:rPr>
              <w:t xml:space="preserve">Замена двери </w:t>
            </w:r>
            <w:r w:rsidR="00014816" w:rsidRPr="00345FCD">
              <w:rPr>
                <w:lang w:val="ru-RU"/>
              </w:rPr>
              <w:t>металлической</w:t>
            </w:r>
          </w:p>
        </w:tc>
        <w:tc>
          <w:tcPr>
            <w:tcW w:w="1985" w:type="dxa"/>
          </w:tcPr>
          <w:p w:rsidR="00973FAA" w:rsidRPr="00345FCD" w:rsidRDefault="00014816" w:rsidP="00345FCD">
            <w:pPr>
              <w:pStyle w:val="a7"/>
              <w:shd w:val="clear" w:color="auto" w:fill="auto"/>
              <w:spacing w:before="0" w:after="0" w:line="240" w:lineRule="auto"/>
              <w:ind w:right="40" w:firstLine="0"/>
              <w:jc w:val="center"/>
              <w:rPr>
                <w:lang w:val="ru-RU"/>
              </w:rPr>
            </w:pPr>
            <w:r w:rsidRPr="00345FCD">
              <w:rPr>
                <w:lang w:val="ru-RU"/>
              </w:rPr>
              <w:t>96772,37</w:t>
            </w:r>
          </w:p>
        </w:tc>
        <w:tc>
          <w:tcPr>
            <w:tcW w:w="2203" w:type="dxa"/>
          </w:tcPr>
          <w:p w:rsidR="00973FAA" w:rsidRPr="00345FCD" w:rsidRDefault="00014816" w:rsidP="00345FCD">
            <w:pPr>
              <w:pStyle w:val="a7"/>
              <w:shd w:val="clear" w:color="auto" w:fill="auto"/>
              <w:spacing w:before="0" w:after="0" w:line="240" w:lineRule="auto"/>
              <w:ind w:right="40" w:firstLine="0"/>
              <w:jc w:val="center"/>
              <w:rPr>
                <w:lang w:val="ru-RU"/>
              </w:rPr>
            </w:pPr>
            <w:r w:rsidRPr="00345FCD">
              <w:rPr>
                <w:lang w:val="ru-RU"/>
              </w:rPr>
              <w:t>483,86</w:t>
            </w:r>
          </w:p>
        </w:tc>
      </w:tr>
      <w:tr w:rsidR="00014816" w:rsidRPr="00345FCD" w:rsidTr="00345FCD">
        <w:trPr>
          <w:trHeight w:val="559"/>
        </w:trPr>
        <w:tc>
          <w:tcPr>
            <w:tcW w:w="2527" w:type="dxa"/>
          </w:tcPr>
          <w:p w:rsidR="00014816" w:rsidRPr="00345FCD" w:rsidRDefault="00014816" w:rsidP="00345FCD">
            <w:pPr>
              <w:pStyle w:val="a7"/>
              <w:shd w:val="clear" w:color="auto" w:fill="auto"/>
              <w:spacing w:before="0" w:after="0" w:line="240" w:lineRule="auto"/>
              <w:ind w:right="40" w:firstLine="0"/>
              <w:rPr>
                <w:lang w:val="ru-RU"/>
              </w:rPr>
            </w:pPr>
            <w:r w:rsidRPr="00345FCD">
              <w:rPr>
                <w:lang w:val="ru-RU"/>
              </w:rPr>
              <w:t>№6 от 29.12.2015г.</w:t>
            </w:r>
          </w:p>
          <w:p w:rsidR="00014816" w:rsidRPr="00345FCD" w:rsidRDefault="00014816"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014816" w:rsidRPr="00345FCD" w:rsidRDefault="00014816" w:rsidP="00345FCD">
            <w:pPr>
              <w:pStyle w:val="a7"/>
              <w:shd w:val="clear" w:color="auto" w:fill="auto"/>
              <w:spacing w:before="0" w:after="0" w:line="240" w:lineRule="auto"/>
              <w:ind w:right="40" w:firstLine="0"/>
              <w:rPr>
                <w:lang w:val="ru-RU"/>
              </w:rPr>
            </w:pPr>
            <w:r w:rsidRPr="00345FCD">
              <w:rPr>
                <w:lang w:val="ru-RU"/>
              </w:rPr>
              <w:t>Замена электропроводки</w:t>
            </w:r>
          </w:p>
        </w:tc>
        <w:tc>
          <w:tcPr>
            <w:tcW w:w="1985" w:type="dxa"/>
          </w:tcPr>
          <w:p w:rsidR="00014816" w:rsidRPr="00345FCD" w:rsidRDefault="00014816" w:rsidP="00345FCD">
            <w:pPr>
              <w:pStyle w:val="a7"/>
              <w:shd w:val="clear" w:color="auto" w:fill="auto"/>
              <w:spacing w:before="0" w:after="0" w:line="240" w:lineRule="auto"/>
              <w:ind w:right="40" w:firstLine="0"/>
              <w:jc w:val="center"/>
              <w:rPr>
                <w:lang w:val="ru-RU"/>
              </w:rPr>
            </w:pPr>
            <w:r w:rsidRPr="00345FCD">
              <w:rPr>
                <w:lang w:val="ru-RU"/>
              </w:rPr>
              <w:t>96921,87</w:t>
            </w:r>
          </w:p>
        </w:tc>
        <w:tc>
          <w:tcPr>
            <w:tcW w:w="2203" w:type="dxa"/>
          </w:tcPr>
          <w:p w:rsidR="00014816" w:rsidRPr="00345FCD" w:rsidRDefault="00014816" w:rsidP="00345FCD">
            <w:pPr>
              <w:pStyle w:val="a7"/>
              <w:shd w:val="clear" w:color="auto" w:fill="auto"/>
              <w:spacing w:before="0" w:after="0" w:line="240" w:lineRule="auto"/>
              <w:ind w:right="40" w:firstLine="0"/>
              <w:jc w:val="center"/>
              <w:rPr>
                <w:lang w:val="ru-RU"/>
              </w:rPr>
            </w:pPr>
            <w:r w:rsidRPr="00345FCD">
              <w:rPr>
                <w:lang w:val="ru-RU"/>
              </w:rPr>
              <w:t>485,07</w:t>
            </w:r>
          </w:p>
        </w:tc>
      </w:tr>
      <w:tr w:rsidR="00D2472A" w:rsidRPr="00345FCD" w:rsidTr="00345FCD">
        <w:trPr>
          <w:trHeight w:val="544"/>
        </w:trPr>
        <w:tc>
          <w:tcPr>
            <w:tcW w:w="2527" w:type="dxa"/>
          </w:tcPr>
          <w:p w:rsidR="00D2472A" w:rsidRPr="00345FCD" w:rsidRDefault="00D2472A" w:rsidP="00345FCD">
            <w:pPr>
              <w:pStyle w:val="a7"/>
              <w:shd w:val="clear" w:color="auto" w:fill="auto"/>
              <w:spacing w:before="0" w:after="0" w:line="240" w:lineRule="auto"/>
              <w:ind w:right="40" w:firstLine="0"/>
              <w:rPr>
                <w:lang w:val="ru-RU"/>
              </w:rPr>
            </w:pPr>
            <w:r w:rsidRPr="00345FCD">
              <w:rPr>
                <w:lang w:val="ru-RU"/>
              </w:rPr>
              <w:t>№7 от 29.12.2015г.</w:t>
            </w:r>
          </w:p>
          <w:p w:rsidR="00D2472A" w:rsidRPr="00345FCD" w:rsidRDefault="00D2472A" w:rsidP="00345FCD">
            <w:pPr>
              <w:pStyle w:val="a7"/>
              <w:shd w:val="clear" w:color="auto" w:fill="auto"/>
              <w:spacing w:before="0" w:after="0" w:line="240" w:lineRule="auto"/>
              <w:ind w:right="40" w:firstLine="0"/>
              <w:rPr>
                <w:lang w:val="ru-RU"/>
              </w:rPr>
            </w:pPr>
            <w:r w:rsidRPr="00345FCD">
              <w:rPr>
                <w:lang w:val="ru-RU"/>
              </w:rPr>
              <w:t>ООО «Проф Гарант»</w:t>
            </w:r>
          </w:p>
        </w:tc>
        <w:tc>
          <w:tcPr>
            <w:tcW w:w="3393" w:type="dxa"/>
          </w:tcPr>
          <w:p w:rsidR="00D2472A" w:rsidRPr="00345FCD" w:rsidRDefault="00D2472A" w:rsidP="00345FCD">
            <w:pPr>
              <w:pStyle w:val="a7"/>
              <w:shd w:val="clear" w:color="auto" w:fill="auto"/>
              <w:spacing w:before="0" w:after="0" w:line="240" w:lineRule="auto"/>
              <w:ind w:right="40" w:firstLine="0"/>
              <w:rPr>
                <w:lang w:val="ru-RU"/>
              </w:rPr>
            </w:pPr>
            <w:r w:rsidRPr="00345FCD">
              <w:rPr>
                <w:lang w:val="ru-RU"/>
              </w:rPr>
              <w:t>Замена унитазов, смесителей, умывальников</w:t>
            </w:r>
          </w:p>
        </w:tc>
        <w:tc>
          <w:tcPr>
            <w:tcW w:w="1985" w:type="dxa"/>
          </w:tcPr>
          <w:p w:rsidR="00D2472A" w:rsidRPr="00345FCD" w:rsidRDefault="00456DB9" w:rsidP="00345FCD">
            <w:pPr>
              <w:pStyle w:val="a7"/>
              <w:shd w:val="clear" w:color="auto" w:fill="auto"/>
              <w:spacing w:before="0" w:after="0" w:line="240" w:lineRule="auto"/>
              <w:ind w:right="40" w:firstLine="0"/>
              <w:jc w:val="center"/>
              <w:rPr>
                <w:lang w:val="ru-RU"/>
              </w:rPr>
            </w:pPr>
            <w:r w:rsidRPr="00345FCD">
              <w:rPr>
                <w:lang w:val="ru-RU"/>
              </w:rPr>
              <w:t>90614,35</w:t>
            </w:r>
          </w:p>
        </w:tc>
        <w:tc>
          <w:tcPr>
            <w:tcW w:w="2203" w:type="dxa"/>
          </w:tcPr>
          <w:p w:rsidR="00D2472A" w:rsidRPr="00345FCD" w:rsidRDefault="00456DB9" w:rsidP="00345FCD">
            <w:pPr>
              <w:pStyle w:val="a7"/>
              <w:shd w:val="clear" w:color="auto" w:fill="auto"/>
              <w:spacing w:before="0" w:after="0" w:line="240" w:lineRule="auto"/>
              <w:ind w:right="40" w:firstLine="0"/>
              <w:jc w:val="center"/>
              <w:rPr>
                <w:lang w:val="ru-RU"/>
              </w:rPr>
            </w:pPr>
            <w:r w:rsidRPr="00345FCD">
              <w:rPr>
                <w:lang w:val="ru-RU"/>
              </w:rPr>
              <w:t>453,07</w:t>
            </w:r>
          </w:p>
        </w:tc>
      </w:tr>
      <w:tr w:rsidR="00C2108C" w:rsidRPr="00345FCD" w:rsidTr="00345FCD">
        <w:trPr>
          <w:trHeight w:val="612"/>
        </w:trPr>
        <w:tc>
          <w:tcPr>
            <w:tcW w:w="2527" w:type="dxa"/>
          </w:tcPr>
          <w:p w:rsidR="00C2108C" w:rsidRPr="00345FCD" w:rsidRDefault="00C2108C" w:rsidP="00345FCD">
            <w:pPr>
              <w:pStyle w:val="a7"/>
              <w:shd w:val="clear" w:color="auto" w:fill="auto"/>
              <w:spacing w:before="0" w:after="0" w:line="240" w:lineRule="auto"/>
              <w:ind w:right="40" w:firstLine="0"/>
              <w:rPr>
                <w:lang w:val="ru-RU"/>
              </w:rPr>
            </w:pPr>
            <w:r w:rsidRPr="00345FCD">
              <w:rPr>
                <w:lang w:val="ru-RU"/>
              </w:rPr>
              <w:t>№4 от 13.07.2015г. ООО «Техпром»</w:t>
            </w:r>
          </w:p>
        </w:tc>
        <w:tc>
          <w:tcPr>
            <w:tcW w:w="3393" w:type="dxa"/>
          </w:tcPr>
          <w:p w:rsidR="00C2108C" w:rsidRPr="00345FCD" w:rsidRDefault="00C2108C" w:rsidP="00345FCD">
            <w:pPr>
              <w:pStyle w:val="a7"/>
              <w:shd w:val="clear" w:color="auto" w:fill="auto"/>
              <w:spacing w:before="0" w:after="0" w:line="240" w:lineRule="auto"/>
              <w:ind w:right="40" w:firstLine="0"/>
              <w:rPr>
                <w:lang w:val="ru-RU"/>
              </w:rPr>
            </w:pPr>
            <w:r w:rsidRPr="00345FCD">
              <w:rPr>
                <w:lang w:val="ru-RU"/>
              </w:rPr>
              <w:t>Ремонт спортзала</w:t>
            </w:r>
          </w:p>
        </w:tc>
        <w:tc>
          <w:tcPr>
            <w:tcW w:w="1985" w:type="dxa"/>
          </w:tcPr>
          <w:p w:rsidR="00C2108C" w:rsidRPr="00345FCD" w:rsidRDefault="007F2064" w:rsidP="00345FCD">
            <w:pPr>
              <w:pStyle w:val="a7"/>
              <w:shd w:val="clear" w:color="auto" w:fill="auto"/>
              <w:spacing w:before="0" w:after="0" w:line="240" w:lineRule="auto"/>
              <w:ind w:right="40" w:firstLine="0"/>
              <w:jc w:val="center"/>
              <w:rPr>
                <w:lang w:val="ru-RU"/>
              </w:rPr>
            </w:pPr>
            <w:r w:rsidRPr="00345FCD">
              <w:rPr>
                <w:lang w:val="ru-RU"/>
              </w:rPr>
              <w:t>956050,28</w:t>
            </w:r>
          </w:p>
        </w:tc>
        <w:tc>
          <w:tcPr>
            <w:tcW w:w="2203" w:type="dxa"/>
          </w:tcPr>
          <w:p w:rsidR="00C2108C" w:rsidRPr="00345FCD" w:rsidRDefault="007F2064" w:rsidP="00345FCD">
            <w:pPr>
              <w:pStyle w:val="a7"/>
              <w:shd w:val="clear" w:color="auto" w:fill="auto"/>
              <w:spacing w:before="0" w:after="0" w:line="240" w:lineRule="auto"/>
              <w:ind w:right="40" w:firstLine="0"/>
              <w:jc w:val="center"/>
              <w:rPr>
                <w:lang w:val="ru-RU"/>
              </w:rPr>
            </w:pPr>
            <w:r w:rsidRPr="00345FCD">
              <w:rPr>
                <w:lang w:val="ru-RU"/>
              </w:rPr>
              <w:t>4804,27</w:t>
            </w:r>
          </w:p>
        </w:tc>
      </w:tr>
      <w:tr w:rsidR="00CC7618" w:rsidRPr="00345FCD" w:rsidTr="00345FCD">
        <w:trPr>
          <w:trHeight w:val="396"/>
        </w:trPr>
        <w:tc>
          <w:tcPr>
            <w:tcW w:w="2527" w:type="dxa"/>
          </w:tcPr>
          <w:p w:rsidR="00CC7618" w:rsidRPr="00345FCD" w:rsidRDefault="00CC7618" w:rsidP="00345FCD">
            <w:pPr>
              <w:pStyle w:val="a7"/>
              <w:shd w:val="clear" w:color="auto" w:fill="auto"/>
              <w:spacing w:before="0" w:after="0" w:line="240" w:lineRule="auto"/>
              <w:ind w:right="40" w:firstLine="0"/>
              <w:rPr>
                <w:lang w:val="ru-RU"/>
              </w:rPr>
            </w:pPr>
            <w:r w:rsidRPr="00345FCD">
              <w:rPr>
                <w:lang w:val="ru-RU"/>
              </w:rPr>
              <w:t>Итого расходов</w:t>
            </w:r>
          </w:p>
        </w:tc>
        <w:tc>
          <w:tcPr>
            <w:tcW w:w="3393" w:type="dxa"/>
          </w:tcPr>
          <w:p w:rsidR="00CC7618" w:rsidRPr="00345FCD" w:rsidRDefault="00CC7618" w:rsidP="00345FCD">
            <w:pPr>
              <w:pStyle w:val="a7"/>
              <w:shd w:val="clear" w:color="auto" w:fill="auto"/>
              <w:spacing w:before="0" w:after="0" w:line="240" w:lineRule="auto"/>
              <w:ind w:right="40" w:firstLine="0"/>
              <w:rPr>
                <w:lang w:val="ru-RU"/>
              </w:rPr>
            </w:pPr>
          </w:p>
        </w:tc>
        <w:tc>
          <w:tcPr>
            <w:tcW w:w="1985" w:type="dxa"/>
          </w:tcPr>
          <w:p w:rsidR="00CC7618" w:rsidRPr="00345FCD" w:rsidRDefault="00CC7618" w:rsidP="00345FCD">
            <w:pPr>
              <w:pStyle w:val="a7"/>
              <w:shd w:val="clear" w:color="auto" w:fill="auto"/>
              <w:spacing w:before="0" w:after="0" w:line="240" w:lineRule="auto"/>
              <w:ind w:right="40" w:firstLine="0"/>
              <w:jc w:val="center"/>
              <w:rPr>
                <w:lang w:val="ru-RU"/>
              </w:rPr>
            </w:pPr>
            <w:r w:rsidRPr="00345FCD">
              <w:rPr>
                <w:lang w:val="ru-RU"/>
              </w:rPr>
              <w:t>1500000,00</w:t>
            </w:r>
          </w:p>
        </w:tc>
        <w:tc>
          <w:tcPr>
            <w:tcW w:w="2203" w:type="dxa"/>
          </w:tcPr>
          <w:p w:rsidR="00CC7618" w:rsidRPr="00345FCD" w:rsidRDefault="00CC7618" w:rsidP="00345FCD">
            <w:pPr>
              <w:pStyle w:val="a7"/>
              <w:shd w:val="clear" w:color="auto" w:fill="auto"/>
              <w:spacing w:before="0" w:after="0" w:line="240" w:lineRule="auto"/>
              <w:ind w:right="40" w:firstLine="0"/>
              <w:jc w:val="center"/>
              <w:rPr>
                <w:lang w:val="ru-RU"/>
              </w:rPr>
            </w:pPr>
            <w:r w:rsidRPr="00345FCD">
              <w:rPr>
                <w:lang w:val="ru-RU"/>
              </w:rPr>
              <w:t>7524,44</w:t>
            </w:r>
          </w:p>
        </w:tc>
      </w:tr>
    </w:tbl>
    <w:p w:rsidR="00A21313" w:rsidRPr="00251153" w:rsidRDefault="00A21313" w:rsidP="00CC7618">
      <w:pPr>
        <w:pStyle w:val="a7"/>
        <w:spacing w:before="0" w:after="0" w:line="240" w:lineRule="auto"/>
        <w:ind w:right="40" w:firstLine="0"/>
        <w:rPr>
          <w:sz w:val="28"/>
          <w:szCs w:val="28"/>
          <w:lang w:val="ru-RU"/>
        </w:rPr>
      </w:pPr>
    </w:p>
    <w:p w:rsidR="00E40F69" w:rsidRDefault="00A21313" w:rsidP="00A21313">
      <w:pPr>
        <w:ind w:firstLine="708"/>
        <w:jc w:val="both"/>
        <w:rPr>
          <w:rFonts w:ascii="Times New Roman" w:hAnsi="Times New Roman"/>
          <w:sz w:val="28"/>
          <w:szCs w:val="28"/>
          <w:lang w:val="ru-RU"/>
        </w:rPr>
      </w:pPr>
      <w:r w:rsidRPr="00B9651B">
        <w:rPr>
          <w:rFonts w:ascii="Times New Roman" w:hAnsi="Times New Roman"/>
          <w:sz w:val="28"/>
          <w:szCs w:val="28"/>
          <w:lang w:val="ru-RU"/>
        </w:rPr>
        <w:t xml:space="preserve">Средства полученные Новогоркинским сельским поселением в форме субсидии использованы в полном объеме </w:t>
      </w:r>
      <w:r w:rsidR="004E6B22" w:rsidRPr="004E6B22">
        <w:rPr>
          <w:rFonts w:ascii="Times New Roman" w:hAnsi="Times New Roman"/>
          <w:sz w:val="28"/>
          <w:szCs w:val="28"/>
          <w:lang w:val="ru-RU"/>
        </w:rPr>
        <w:t>1500000,00 руб.</w:t>
      </w:r>
      <w:r w:rsidR="004E6B22">
        <w:rPr>
          <w:sz w:val="28"/>
          <w:szCs w:val="28"/>
          <w:lang w:val="ru-RU"/>
        </w:rPr>
        <w:t xml:space="preserve"> </w:t>
      </w:r>
    </w:p>
    <w:p w:rsidR="00A21313" w:rsidRDefault="00A21313" w:rsidP="00A21313">
      <w:pPr>
        <w:ind w:firstLine="708"/>
        <w:jc w:val="both"/>
        <w:rPr>
          <w:rFonts w:ascii="Times New Roman" w:hAnsi="Times New Roman"/>
          <w:sz w:val="28"/>
          <w:szCs w:val="28"/>
          <w:lang w:val="ru-RU"/>
        </w:rPr>
      </w:pPr>
      <w:r w:rsidRPr="002B1AB6">
        <w:rPr>
          <w:rFonts w:ascii="Times New Roman" w:hAnsi="Times New Roman"/>
          <w:sz w:val="28"/>
          <w:szCs w:val="28"/>
          <w:lang w:val="ru-RU"/>
        </w:rPr>
        <w:t xml:space="preserve">Администрация в соответствующие сроки по установленной форме представляла в Департамент культуры и </w:t>
      </w:r>
      <w:r>
        <w:rPr>
          <w:rFonts w:ascii="Times New Roman" w:hAnsi="Times New Roman"/>
          <w:sz w:val="28"/>
          <w:szCs w:val="28"/>
          <w:lang w:val="ru-RU"/>
        </w:rPr>
        <w:t>туризма</w:t>
      </w:r>
      <w:r w:rsidRPr="002B1AB6">
        <w:rPr>
          <w:rFonts w:ascii="Times New Roman" w:hAnsi="Times New Roman"/>
          <w:sz w:val="28"/>
          <w:szCs w:val="28"/>
          <w:lang w:val="ru-RU"/>
        </w:rPr>
        <w:t xml:space="preserve"> Ивановской области отчеты об использовании средств по данной субсидии.</w:t>
      </w:r>
    </w:p>
    <w:p w:rsidR="002B1AB6" w:rsidRDefault="00A21313" w:rsidP="00E93F65">
      <w:pPr>
        <w:ind w:firstLine="708"/>
        <w:jc w:val="both"/>
        <w:rPr>
          <w:rFonts w:ascii="Times New Roman" w:hAnsi="Times New Roman"/>
          <w:sz w:val="28"/>
          <w:szCs w:val="28"/>
          <w:lang w:val="ru-RU"/>
        </w:rPr>
      </w:pPr>
      <w:r w:rsidRPr="009523D5">
        <w:rPr>
          <w:rFonts w:ascii="Times New Roman" w:hAnsi="Times New Roman"/>
          <w:sz w:val="28"/>
          <w:szCs w:val="28"/>
          <w:lang w:val="ru-RU"/>
        </w:rPr>
        <w:t>Нарушений не установлено.</w:t>
      </w:r>
      <w:r w:rsidRPr="009523D5">
        <w:rPr>
          <w:rFonts w:ascii="Times New Roman" w:hAnsi="Times New Roman"/>
          <w:sz w:val="28"/>
          <w:szCs w:val="28"/>
          <w:lang w:val="ru-RU"/>
        </w:rPr>
        <w:tab/>
      </w:r>
    </w:p>
    <w:p w:rsidR="008847D4" w:rsidRDefault="008847D4" w:rsidP="00E93F65">
      <w:pPr>
        <w:ind w:firstLine="708"/>
        <w:jc w:val="both"/>
        <w:rPr>
          <w:rFonts w:ascii="Times New Roman" w:hAnsi="Times New Roman"/>
          <w:sz w:val="28"/>
          <w:szCs w:val="28"/>
          <w:lang w:val="ru-RU"/>
        </w:rPr>
      </w:pPr>
    </w:p>
    <w:p w:rsidR="00804A5F" w:rsidRPr="00A21313" w:rsidRDefault="00804A5F" w:rsidP="00804A5F">
      <w:pPr>
        <w:numPr>
          <w:ilvl w:val="0"/>
          <w:numId w:val="7"/>
        </w:numPr>
        <w:jc w:val="both"/>
        <w:rPr>
          <w:rFonts w:ascii="Times New Roman" w:hAnsi="Times New Roman"/>
          <w:b/>
          <w:sz w:val="28"/>
          <w:szCs w:val="28"/>
          <w:lang w:val="ru-RU"/>
        </w:rPr>
      </w:pPr>
      <w:r w:rsidRPr="00A21313">
        <w:rPr>
          <w:rFonts w:ascii="Times New Roman" w:hAnsi="Times New Roman"/>
          <w:b/>
          <w:sz w:val="28"/>
          <w:szCs w:val="28"/>
          <w:lang w:val="ru-RU"/>
        </w:rPr>
        <w:t xml:space="preserve">Проверка </w:t>
      </w:r>
      <w:r w:rsidR="008D1FF6">
        <w:rPr>
          <w:rFonts w:ascii="Times New Roman" w:hAnsi="Times New Roman"/>
          <w:b/>
          <w:sz w:val="28"/>
          <w:szCs w:val="28"/>
          <w:lang w:val="ru-RU"/>
        </w:rPr>
        <w:t>предоставления</w:t>
      </w:r>
      <w:r w:rsidR="004B0514">
        <w:rPr>
          <w:rFonts w:ascii="Times New Roman" w:hAnsi="Times New Roman"/>
          <w:b/>
          <w:sz w:val="28"/>
          <w:szCs w:val="28"/>
          <w:lang w:val="ru-RU"/>
        </w:rPr>
        <w:t xml:space="preserve"> субсидий на возмещение затрат по содержанию незаселенных помещений муниципального жилищного фонда</w:t>
      </w:r>
      <w:r w:rsidR="008D1FF6">
        <w:rPr>
          <w:rFonts w:ascii="Times New Roman" w:hAnsi="Times New Roman"/>
          <w:b/>
          <w:sz w:val="28"/>
          <w:szCs w:val="28"/>
          <w:lang w:val="ru-RU"/>
        </w:rPr>
        <w:t xml:space="preserve"> организациям осуществляющим управление многоквартир</w:t>
      </w:r>
      <w:r w:rsidR="004B0514">
        <w:rPr>
          <w:rFonts w:ascii="Times New Roman" w:hAnsi="Times New Roman"/>
          <w:b/>
          <w:sz w:val="28"/>
          <w:szCs w:val="28"/>
          <w:lang w:val="ru-RU"/>
        </w:rPr>
        <w:t>ными домами и ресурсоснабжающим организациям.</w:t>
      </w:r>
      <w:r w:rsidR="008D1FF6">
        <w:rPr>
          <w:rFonts w:ascii="Times New Roman" w:hAnsi="Times New Roman"/>
          <w:b/>
          <w:sz w:val="28"/>
          <w:szCs w:val="28"/>
          <w:lang w:val="ru-RU"/>
        </w:rPr>
        <w:t xml:space="preserve"> </w:t>
      </w:r>
    </w:p>
    <w:p w:rsidR="00804A5F" w:rsidRDefault="00804A5F" w:rsidP="00804A5F">
      <w:pPr>
        <w:pStyle w:val="a7"/>
        <w:spacing w:before="0" w:after="0" w:line="240" w:lineRule="auto"/>
        <w:ind w:right="40" w:firstLine="708"/>
        <w:rPr>
          <w:sz w:val="28"/>
          <w:szCs w:val="28"/>
          <w:lang w:val="ru-RU"/>
        </w:rPr>
      </w:pPr>
      <w:r w:rsidRPr="00251153">
        <w:rPr>
          <w:sz w:val="28"/>
          <w:szCs w:val="28"/>
          <w:lang w:val="ru-RU"/>
        </w:rPr>
        <w:t xml:space="preserve">В </w:t>
      </w:r>
      <w:r w:rsidR="004B0514">
        <w:rPr>
          <w:sz w:val="28"/>
          <w:szCs w:val="28"/>
          <w:lang w:val="ru-RU"/>
        </w:rPr>
        <w:t>Новогоркинском</w:t>
      </w:r>
      <w:r w:rsidRPr="00251153">
        <w:rPr>
          <w:sz w:val="28"/>
          <w:szCs w:val="28"/>
          <w:lang w:val="ru-RU"/>
        </w:rPr>
        <w:t xml:space="preserve"> сельско</w:t>
      </w:r>
      <w:r w:rsidR="004B0514">
        <w:rPr>
          <w:sz w:val="28"/>
          <w:szCs w:val="28"/>
          <w:lang w:val="ru-RU"/>
        </w:rPr>
        <w:t>м</w:t>
      </w:r>
      <w:r w:rsidRPr="00251153">
        <w:rPr>
          <w:sz w:val="28"/>
          <w:szCs w:val="28"/>
          <w:lang w:val="ru-RU"/>
        </w:rPr>
        <w:t xml:space="preserve"> поселени</w:t>
      </w:r>
      <w:r w:rsidR="004B0514">
        <w:rPr>
          <w:sz w:val="28"/>
          <w:szCs w:val="28"/>
          <w:lang w:val="ru-RU"/>
        </w:rPr>
        <w:t>и</w:t>
      </w:r>
      <w:r w:rsidR="008847D4">
        <w:rPr>
          <w:sz w:val="28"/>
          <w:szCs w:val="28"/>
          <w:lang w:val="ru-RU"/>
        </w:rPr>
        <w:t xml:space="preserve"> </w:t>
      </w:r>
      <w:r w:rsidRPr="00E40F69">
        <w:rPr>
          <w:sz w:val="28"/>
          <w:szCs w:val="28"/>
          <w:lang w:val="ru-RU"/>
        </w:rPr>
        <w:t xml:space="preserve">Постановлением Главы Администрации Новогоркинского сельского поселения от </w:t>
      </w:r>
      <w:r w:rsidR="008847D4">
        <w:rPr>
          <w:sz w:val="28"/>
          <w:szCs w:val="28"/>
          <w:lang w:val="ru-RU"/>
        </w:rPr>
        <w:t>02.12</w:t>
      </w:r>
      <w:r w:rsidRPr="00E40F69">
        <w:rPr>
          <w:sz w:val="28"/>
          <w:szCs w:val="28"/>
          <w:lang w:val="ru-RU"/>
        </w:rPr>
        <w:t>.201</w:t>
      </w:r>
      <w:r w:rsidR="008847D4">
        <w:rPr>
          <w:sz w:val="28"/>
          <w:szCs w:val="28"/>
          <w:lang w:val="ru-RU"/>
        </w:rPr>
        <w:t>4</w:t>
      </w:r>
      <w:r w:rsidRPr="00E40F69">
        <w:rPr>
          <w:sz w:val="28"/>
          <w:szCs w:val="28"/>
          <w:lang w:val="ru-RU"/>
        </w:rPr>
        <w:t>г. №</w:t>
      </w:r>
      <w:r>
        <w:rPr>
          <w:sz w:val="28"/>
          <w:szCs w:val="28"/>
          <w:lang w:val="ru-RU"/>
        </w:rPr>
        <w:t>1</w:t>
      </w:r>
      <w:r w:rsidR="008847D4">
        <w:rPr>
          <w:sz w:val="28"/>
          <w:szCs w:val="28"/>
          <w:lang w:val="ru-RU"/>
        </w:rPr>
        <w:t>67</w:t>
      </w:r>
      <w:r w:rsidR="00564B2F">
        <w:rPr>
          <w:sz w:val="28"/>
          <w:szCs w:val="28"/>
          <w:lang w:val="ru-RU"/>
        </w:rPr>
        <w:t xml:space="preserve"> (далее Постановление №167)</w:t>
      </w:r>
      <w:r w:rsidRPr="00E40F69">
        <w:rPr>
          <w:sz w:val="28"/>
          <w:szCs w:val="28"/>
          <w:lang w:val="ru-RU"/>
        </w:rPr>
        <w:t xml:space="preserve"> утвержден </w:t>
      </w:r>
      <w:r w:rsidR="00215510">
        <w:rPr>
          <w:sz w:val="28"/>
          <w:szCs w:val="28"/>
          <w:lang w:val="ru-RU"/>
        </w:rPr>
        <w:t>«</w:t>
      </w:r>
      <w:r w:rsidRPr="00E40F69">
        <w:rPr>
          <w:sz w:val="28"/>
          <w:szCs w:val="28"/>
          <w:lang w:val="ru-RU"/>
        </w:rPr>
        <w:t xml:space="preserve">Порядок </w:t>
      </w:r>
      <w:r w:rsidR="008847D4">
        <w:rPr>
          <w:sz w:val="28"/>
          <w:szCs w:val="28"/>
          <w:lang w:val="ru-RU"/>
        </w:rPr>
        <w:t>предоставления организациям, осуществ</w:t>
      </w:r>
      <w:r w:rsidR="00CA32BE">
        <w:rPr>
          <w:sz w:val="28"/>
          <w:szCs w:val="28"/>
          <w:lang w:val="ru-RU"/>
        </w:rPr>
        <w:t>ляющим управление многоквартирными домами, и ресурсоснабжающим организациям, субсидий на возмещение затрат по содержанию незаселенных помещений муниципального жилищного фонда</w:t>
      </w:r>
      <w:r w:rsidR="00215510">
        <w:rPr>
          <w:sz w:val="28"/>
          <w:szCs w:val="28"/>
          <w:lang w:val="ru-RU"/>
        </w:rPr>
        <w:t>» (далее Порядок)</w:t>
      </w:r>
      <w:r w:rsidR="00CA32BE">
        <w:rPr>
          <w:sz w:val="28"/>
          <w:szCs w:val="28"/>
          <w:lang w:val="ru-RU"/>
        </w:rPr>
        <w:t>.</w:t>
      </w:r>
    </w:p>
    <w:p w:rsidR="00CA32BE" w:rsidRDefault="00266CCB" w:rsidP="00804A5F">
      <w:pPr>
        <w:pStyle w:val="a7"/>
        <w:spacing w:before="0" w:after="0" w:line="240" w:lineRule="auto"/>
        <w:ind w:right="40" w:firstLine="708"/>
        <w:rPr>
          <w:sz w:val="28"/>
          <w:szCs w:val="28"/>
          <w:lang w:val="ru-RU"/>
        </w:rPr>
      </w:pPr>
      <w:r>
        <w:rPr>
          <w:sz w:val="28"/>
          <w:szCs w:val="28"/>
          <w:lang w:val="ru-RU"/>
        </w:rPr>
        <w:lastRenderedPageBreak/>
        <w:t>Проверкой установлено что данная субсидия выплачивается двум  организациям</w:t>
      </w:r>
      <w:r w:rsidR="00521C7E">
        <w:rPr>
          <w:sz w:val="28"/>
          <w:szCs w:val="28"/>
          <w:lang w:val="ru-RU"/>
        </w:rPr>
        <w:t xml:space="preserve">, </w:t>
      </w:r>
      <w:r>
        <w:rPr>
          <w:sz w:val="28"/>
          <w:szCs w:val="28"/>
          <w:lang w:val="ru-RU"/>
        </w:rPr>
        <w:t xml:space="preserve"> предоставляющим коммунальные услуги, за жилье находящееся в собственности поселения. Данные организации  ОАО «Комсервис» и ООО «Ком-Сети»</w:t>
      </w:r>
      <w:r w:rsidR="00215510">
        <w:rPr>
          <w:sz w:val="28"/>
          <w:szCs w:val="28"/>
          <w:lang w:val="ru-RU"/>
        </w:rPr>
        <w:t xml:space="preserve"> являются юридическими лицами.</w:t>
      </w:r>
    </w:p>
    <w:p w:rsidR="008847D4" w:rsidRPr="008847D4" w:rsidRDefault="008847D4" w:rsidP="008847D4">
      <w:pPr>
        <w:autoSpaceDE w:val="0"/>
        <w:autoSpaceDN w:val="0"/>
        <w:adjustRightInd w:val="0"/>
        <w:ind w:firstLine="540"/>
        <w:jc w:val="both"/>
        <w:rPr>
          <w:rFonts w:ascii="Times New Roman" w:hAnsi="Times New Roman"/>
          <w:sz w:val="28"/>
          <w:szCs w:val="28"/>
          <w:lang w:val="ru-RU" w:eastAsia="ru-RU" w:bidi="ar-SA"/>
        </w:rPr>
      </w:pPr>
      <w:r w:rsidRPr="008847D4">
        <w:rPr>
          <w:rFonts w:ascii="Times New Roman" w:hAnsi="Times New Roman"/>
          <w:sz w:val="28"/>
          <w:szCs w:val="28"/>
          <w:lang w:val="ru-RU" w:eastAsia="ru-RU" w:bidi="ar-SA"/>
        </w:rPr>
        <w:t xml:space="preserve">Согласно положениям </w:t>
      </w:r>
      <w:hyperlink r:id="rId10" w:history="1">
        <w:r w:rsidRPr="008847D4">
          <w:rPr>
            <w:rFonts w:ascii="Times New Roman" w:hAnsi="Times New Roman"/>
            <w:sz w:val="28"/>
            <w:szCs w:val="28"/>
            <w:lang w:val="ru-RU" w:eastAsia="ru-RU" w:bidi="ar-SA"/>
          </w:rPr>
          <w:t>пункта 2 статьи 78</w:t>
        </w:r>
      </w:hyperlink>
      <w:r w:rsidRPr="008847D4">
        <w:rPr>
          <w:rFonts w:ascii="Times New Roman" w:hAnsi="Times New Roman"/>
          <w:sz w:val="28"/>
          <w:szCs w:val="28"/>
          <w:lang w:val="ru-RU" w:eastAsia="ru-RU" w:bidi="ar-SA"/>
        </w:rPr>
        <w:t xml:space="preserve"> Бюджетного кодекса субсидии юридическим лицам - производителям товаров, работ, услуг из местного бюджета предоставляются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r w:rsidR="00521C7E">
        <w:rPr>
          <w:rFonts w:ascii="Times New Roman" w:hAnsi="Times New Roman"/>
          <w:sz w:val="28"/>
          <w:szCs w:val="28"/>
          <w:lang w:val="ru-RU" w:eastAsia="ru-RU" w:bidi="ar-SA"/>
        </w:rPr>
        <w:t>Решение представительного органа по данному вопросу  отсутствует.</w:t>
      </w:r>
    </w:p>
    <w:p w:rsidR="008847D4" w:rsidRDefault="008847D4" w:rsidP="008847D4">
      <w:pPr>
        <w:autoSpaceDE w:val="0"/>
        <w:autoSpaceDN w:val="0"/>
        <w:adjustRightInd w:val="0"/>
        <w:ind w:firstLine="540"/>
        <w:jc w:val="both"/>
        <w:rPr>
          <w:rFonts w:ascii="Times New Roman" w:hAnsi="Times New Roman"/>
          <w:sz w:val="28"/>
          <w:szCs w:val="28"/>
          <w:lang w:val="ru-RU" w:eastAsia="ru-RU" w:bidi="ar-SA"/>
        </w:rPr>
      </w:pPr>
      <w:r w:rsidRPr="008847D4">
        <w:rPr>
          <w:rFonts w:ascii="Times New Roman" w:hAnsi="Times New Roman"/>
          <w:sz w:val="28"/>
          <w:szCs w:val="28"/>
          <w:lang w:val="ru-RU" w:eastAsia="ru-RU" w:bidi="ar-SA"/>
        </w:rPr>
        <w:t xml:space="preserve">Также необходимо отметить, что согласно </w:t>
      </w:r>
      <w:hyperlink r:id="rId11" w:history="1">
        <w:r w:rsidRPr="008847D4">
          <w:rPr>
            <w:rFonts w:ascii="Times New Roman" w:hAnsi="Times New Roman"/>
            <w:sz w:val="28"/>
            <w:szCs w:val="28"/>
            <w:lang w:val="ru-RU" w:eastAsia="ru-RU" w:bidi="ar-SA"/>
          </w:rPr>
          <w:t>пункту 3 статьи 78</w:t>
        </w:r>
      </w:hyperlink>
      <w:r w:rsidRPr="008847D4">
        <w:rPr>
          <w:rFonts w:ascii="Times New Roman" w:hAnsi="Times New Roman"/>
          <w:sz w:val="28"/>
          <w:szCs w:val="28"/>
          <w:lang w:val="ru-RU" w:eastAsia="ru-RU" w:bidi="ar-SA"/>
        </w:rPr>
        <w:t xml:space="preserve"> Бюджетного кодекса муниципальные правовые акты, регулирующие предоставление субсидий юридическим лицам - производителям товаров, работ, услуг, должны </w:t>
      </w:r>
      <w:r w:rsidR="00EE77C6" w:rsidRPr="008847D4">
        <w:rPr>
          <w:rFonts w:ascii="Times New Roman" w:hAnsi="Times New Roman"/>
          <w:sz w:val="28"/>
          <w:szCs w:val="28"/>
          <w:lang w:val="ru-RU" w:eastAsia="ru-RU" w:bidi="ar-SA"/>
        </w:rPr>
        <w:t>определять,</w:t>
      </w:r>
      <w:r w:rsidRPr="008847D4">
        <w:rPr>
          <w:rFonts w:ascii="Times New Roman" w:hAnsi="Times New Roman"/>
          <w:sz w:val="28"/>
          <w:szCs w:val="28"/>
          <w:lang w:val="ru-RU" w:eastAsia="ru-RU" w:bidi="ar-SA"/>
        </w:rPr>
        <w:t xml:space="preserve"> в  цели, условия и порядок предоставления субсидий.</w:t>
      </w:r>
      <w:r w:rsidR="00C03D90">
        <w:rPr>
          <w:rFonts w:ascii="Times New Roman" w:hAnsi="Times New Roman"/>
          <w:sz w:val="28"/>
          <w:szCs w:val="28"/>
          <w:lang w:val="ru-RU" w:eastAsia="ru-RU" w:bidi="ar-SA"/>
        </w:rPr>
        <w:t xml:space="preserve"> </w:t>
      </w:r>
      <w:r w:rsidR="00521C7E">
        <w:rPr>
          <w:rFonts w:ascii="Times New Roman" w:hAnsi="Times New Roman"/>
          <w:sz w:val="28"/>
          <w:szCs w:val="28"/>
          <w:lang w:val="ru-RU" w:eastAsia="ru-RU" w:bidi="ar-SA"/>
        </w:rPr>
        <w:t xml:space="preserve">В </w:t>
      </w:r>
      <w:r w:rsidR="008063A8">
        <w:rPr>
          <w:rFonts w:ascii="Times New Roman" w:hAnsi="Times New Roman"/>
          <w:sz w:val="28"/>
          <w:szCs w:val="28"/>
          <w:lang w:val="ru-RU" w:eastAsia="ru-RU" w:bidi="ar-SA"/>
        </w:rPr>
        <w:t xml:space="preserve">Порядке </w:t>
      </w:r>
      <w:r w:rsidR="00521C7E">
        <w:rPr>
          <w:rFonts w:ascii="Times New Roman" w:hAnsi="Times New Roman"/>
          <w:sz w:val="28"/>
          <w:szCs w:val="28"/>
          <w:lang w:val="ru-RU" w:eastAsia="ru-RU" w:bidi="ar-SA"/>
        </w:rPr>
        <w:t xml:space="preserve"> указанные  показатели  отсутствуют.</w:t>
      </w:r>
    </w:p>
    <w:p w:rsidR="005D6805" w:rsidRPr="005D6805" w:rsidRDefault="00521C7E" w:rsidP="005D6805">
      <w:pPr>
        <w:autoSpaceDE w:val="0"/>
        <w:autoSpaceDN w:val="0"/>
        <w:adjustRightInd w:val="0"/>
        <w:ind w:firstLine="54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Отсутствует так же </w:t>
      </w:r>
      <w:r w:rsidRPr="00EE77C6">
        <w:rPr>
          <w:rFonts w:ascii="Times New Roman" w:hAnsi="Times New Roman"/>
          <w:sz w:val="28"/>
          <w:szCs w:val="28"/>
          <w:lang w:val="ru-RU" w:eastAsia="ru-RU" w:bidi="ar-SA"/>
        </w:rPr>
        <w:t>порядок возврата субсидий в соответствующий бюджет в случае нарушения условий, установленных при их предоставлении</w:t>
      </w:r>
      <w:r>
        <w:rPr>
          <w:rFonts w:ascii="Times New Roman" w:hAnsi="Times New Roman"/>
          <w:sz w:val="28"/>
          <w:szCs w:val="28"/>
          <w:lang w:val="ru-RU" w:eastAsia="ru-RU" w:bidi="ar-SA"/>
        </w:rPr>
        <w:t>,</w:t>
      </w:r>
      <w:r w:rsidRPr="005D6805">
        <w:rPr>
          <w:rFonts w:ascii="Times New Roman" w:hAnsi="Times New Roman"/>
          <w:sz w:val="28"/>
          <w:szCs w:val="28"/>
          <w:lang w:val="ru-RU" w:eastAsia="ru-RU" w:bidi="ar-SA"/>
        </w:rPr>
        <w:t xml:space="preserve"> 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r w:rsidR="008063A8">
        <w:rPr>
          <w:rFonts w:ascii="Times New Roman" w:hAnsi="Times New Roman"/>
          <w:sz w:val="28"/>
          <w:szCs w:val="28"/>
          <w:lang w:val="ru-RU" w:eastAsia="ru-RU" w:bidi="ar-SA"/>
        </w:rPr>
        <w:t>.</w:t>
      </w:r>
      <w:r w:rsidR="00EE77C6" w:rsidRPr="00EE77C6">
        <w:rPr>
          <w:rFonts w:ascii="Times New Roman" w:hAnsi="Times New Roman"/>
          <w:sz w:val="28"/>
          <w:szCs w:val="28"/>
          <w:lang w:val="ru-RU" w:eastAsia="ru-RU" w:bidi="ar-SA"/>
        </w:rPr>
        <w:t xml:space="preserve"> </w:t>
      </w:r>
    </w:p>
    <w:p w:rsidR="00EE77C6" w:rsidRPr="00EE77C6" w:rsidRDefault="00EE77C6" w:rsidP="00EE77C6">
      <w:pPr>
        <w:autoSpaceDE w:val="0"/>
        <w:autoSpaceDN w:val="0"/>
        <w:adjustRightInd w:val="0"/>
        <w:ind w:firstLine="540"/>
        <w:jc w:val="both"/>
        <w:rPr>
          <w:rFonts w:ascii="Times New Roman" w:hAnsi="Times New Roman"/>
          <w:sz w:val="28"/>
          <w:szCs w:val="28"/>
          <w:lang w:val="ru-RU" w:eastAsia="ru-RU" w:bidi="ar-SA"/>
        </w:rPr>
      </w:pPr>
      <w:r w:rsidRPr="00EE77C6">
        <w:rPr>
          <w:rFonts w:ascii="Times New Roman" w:hAnsi="Times New Roman"/>
          <w:sz w:val="28"/>
          <w:szCs w:val="28"/>
          <w:lang w:val="ru-RU" w:eastAsia="ru-RU" w:bidi="ar-SA"/>
        </w:rPr>
        <w:t xml:space="preserve">Установленная </w:t>
      </w:r>
      <w:hyperlink r:id="rId12" w:history="1">
        <w:r w:rsidRPr="00EE77C6">
          <w:rPr>
            <w:rFonts w:ascii="Times New Roman" w:hAnsi="Times New Roman"/>
            <w:sz w:val="28"/>
            <w:szCs w:val="28"/>
            <w:lang w:val="ru-RU" w:eastAsia="ru-RU" w:bidi="ar-SA"/>
          </w:rPr>
          <w:t>Кодексом</w:t>
        </w:r>
      </w:hyperlink>
      <w:r w:rsidRPr="00EE77C6">
        <w:rPr>
          <w:rFonts w:ascii="Times New Roman" w:hAnsi="Times New Roman"/>
          <w:sz w:val="28"/>
          <w:szCs w:val="28"/>
          <w:lang w:val="ru-RU" w:eastAsia="ru-RU" w:bidi="ar-SA"/>
        </w:rPr>
        <w:t xml:space="preserve"> необходимость возврата субсидий в соответствующий бюджет в случае нарушения условий, установленных при их предоставлении, направлена, прежде всего, на стимулирование добросовестного исполнения получателями субсидий условий предоставления средств из бюджета бюджетной системы Российской Федерации, а также на обеспечение восстановления средств бюджета в размере, эквивалентном выявленному нарушению.</w:t>
      </w:r>
    </w:p>
    <w:p w:rsidR="00EE77C6" w:rsidRDefault="00EE77C6" w:rsidP="00223135">
      <w:pPr>
        <w:autoSpaceDE w:val="0"/>
        <w:autoSpaceDN w:val="0"/>
        <w:adjustRightInd w:val="0"/>
        <w:ind w:firstLine="540"/>
        <w:jc w:val="both"/>
        <w:rPr>
          <w:rFonts w:ascii="Times New Roman" w:hAnsi="Times New Roman"/>
          <w:sz w:val="28"/>
          <w:szCs w:val="28"/>
          <w:lang w:val="ru-RU" w:eastAsia="ru-RU" w:bidi="ar-SA"/>
        </w:rPr>
      </w:pPr>
      <w:r w:rsidRPr="00EE77C6">
        <w:rPr>
          <w:rFonts w:ascii="Times New Roman" w:hAnsi="Times New Roman"/>
          <w:sz w:val="28"/>
          <w:szCs w:val="28"/>
          <w:lang w:val="ru-RU" w:eastAsia="ru-RU" w:bidi="ar-SA"/>
        </w:rPr>
        <w:t>Данная мера обеспечивает восстановление прав и соблюдение законных интересов публично-правового образования, предоставившего бюджетные средства получателю субсидии на определенных нормативными правовыми актами и (или) соглашениями (договорами) условиях.</w:t>
      </w:r>
    </w:p>
    <w:p w:rsidR="00EE77C6" w:rsidRPr="008847D4" w:rsidRDefault="00297D28" w:rsidP="00297D28">
      <w:pPr>
        <w:autoSpaceDE w:val="0"/>
        <w:autoSpaceDN w:val="0"/>
        <w:adjustRightInd w:val="0"/>
        <w:ind w:firstLine="540"/>
        <w:jc w:val="both"/>
        <w:rPr>
          <w:rFonts w:ascii="Times New Roman" w:hAnsi="Times New Roman"/>
          <w:sz w:val="28"/>
          <w:szCs w:val="28"/>
          <w:lang w:val="ru-RU" w:eastAsia="ru-RU" w:bidi="ar-SA"/>
        </w:rPr>
      </w:pPr>
      <w:r w:rsidRPr="008847D4">
        <w:rPr>
          <w:rFonts w:ascii="Times New Roman" w:hAnsi="Times New Roman"/>
          <w:sz w:val="28"/>
          <w:szCs w:val="28"/>
          <w:lang w:val="ru-RU" w:eastAsia="ru-RU" w:bidi="ar-SA"/>
        </w:rPr>
        <w:t xml:space="preserve">Также необходимо отметить, что согласно </w:t>
      </w:r>
      <w:hyperlink r:id="rId13" w:history="1">
        <w:r w:rsidRPr="008847D4">
          <w:rPr>
            <w:rFonts w:ascii="Times New Roman" w:hAnsi="Times New Roman"/>
            <w:sz w:val="28"/>
            <w:szCs w:val="28"/>
            <w:lang w:val="ru-RU" w:eastAsia="ru-RU" w:bidi="ar-SA"/>
          </w:rPr>
          <w:t>пункту 3 статьи 78</w:t>
        </w:r>
      </w:hyperlink>
      <w:r>
        <w:rPr>
          <w:rFonts w:ascii="Times New Roman" w:hAnsi="Times New Roman"/>
          <w:sz w:val="28"/>
          <w:szCs w:val="28"/>
          <w:lang w:val="ru-RU" w:eastAsia="ru-RU" w:bidi="ar-SA"/>
        </w:rPr>
        <w:t xml:space="preserve"> Бюджетного кодекса нужно прописать в </w:t>
      </w:r>
      <w:r w:rsidR="008063A8">
        <w:rPr>
          <w:rFonts w:ascii="Times New Roman" w:hAnsi="Times New Roman"/>
          <w:sz w:val="28"/>
          <w:szCs w:val="28"/>
          <w:lang w:val="ru-RU" w:eastAsia="ru-RU" w:bidi="ar-SA"/>
        </w:rPr>
        <w:t xml:space="preserve"> П</w:t>
      </w:r>
      <w:r>
        <w:rPr>
          <w:rFonts w:ascii="Times New Roman" w:hAnsi="Times New Roman"/>
          <w:sz w:val="28"/>
          <w:szCs w:val="28"/>
          <w:lang w:val="ru-RU" w:eastAsia="ru-RU" w:bidi="ar-SA"/>
        </w:rPr>
        <w:t>оложении</w:t>
      </w:r>
      <w:r w:rsidRPr="00297D28">
        <w:rPr>
          <w:rFonts w:ascii="Times New Roman" w:hAnsi="Times New Roman"/>
          <w:sz w:val="28"/>
          <w:szCs w:val="28"/>
          <w:lang w:val="ru-RU" w:eastAsia="ru-RU" w:bidi="ar-SA"/>
        </w:rPr>
        <w:t xml:space="preserve">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297D28" w:rsidRDefault="00297D28" w:rsidP="00297D28">
      <w:pPr>
        <w:jc w:val="both"/>
        <w:rPr>
          <w:rFonts w:ascii="Times New Roman" w:hAnsi="Times New Roman"/>
          <w:sz w:val="28"/>
          <w:szCs w:val="28"/>
          <w:lang w:val="ru-RU"/>
        </w:rPr>
      </w:pPr>
    </w:p>
    <w:p w:rsidR="00297D28" w:rsidRDefault="00297D28" w:rsidP="00297D28">
      <w:pPr>
        <w:jc w:val="both"/>
        <w:rPr>
          <w:rFonts w:ascii="Times New Roman" w:hAnsi="Times New Roman"/>
          <w:sz w:val="28"/>
          <w:szCs w:val="28"/>
          <w:lang w:val="ru-RU"/>
        </w:rPr>
      </w:pPr>
    </w:p>
    <w:p w:rsidR="00BC6520" w:rsidRDefault="00BC6520" w:rsidP="00297D28">
      <w:pPr>
        <w:jc w:val="both"/>
        <w:rPr>
          <w:rFonts w:ascii="Times New Roman" w:hAnsi="Times New Roman"/>
          <w:sz w:val="28"/>
          <w:szCs w:val="28"/>
          <w:lang w:val="ru-RU"/>
        </w:rPr>
      </w:pPr>
    </w:p>
    <w:p w:rsidR="00BC6520" w:rsidRDefault="00BC6520" w:rsidP="00297D28">
      <w:pPr>
        <w:jc w:val="both"/>
        <w:rPr>
          <w:rFonts w:ascii="Times New Roman" w:hAnsi="Times New Roman"/>
          <w:sz w:val="28"/>
          <w:szCs w:val="28"/>
          <w:lang w:val="ru-RU"/>
        </w:rPr>
      </w:pPr>
    </w:p>
    <w:p w:rsidR="00BC6520" w:rsidRDefault="00BC6520" w:rsidP="00297D28">
      <w:pPr>
        <w:jc w:val="both"/>
        <w:rPr>
          <w:rFonts w:ascii="Times New Roman" w:hAnsi="Times New Roman"/>
          <w:sz w:val="28"/>
          <w:szCs w:val="28"/>
          <w:lang w:val="ru-RU"/>
        </w:rPr>
      </w:pPr>
    </w:p>
    <w:p w:rsidR="00BC6520" w:rsidRPr="002B1AB6" w:rsidRDefault="00BC6520" w:rsidP="00297D28">
      <w:pPr>
        <w:jc w:val="both"/>
        <w:rPr>
          <w:rFonts w:ascii="Times New Roman" w:hAnsi="Times New Roman"/>
          <w:sz w:val="28"/>
          <w:szCs w:val="28"/>
          <w:lang w:val="ru-RU"/>
        </w:rPr>
      </w:pPr>
    </w:p>
    <w:p w:rsidR="00BC6520" w:rsidRDefault="00AF6A77" w:rsidP="00BC6520">
      <w:pPr>
        <w:pStyle w:val="110"/>
        <w:keepNext/>
        <w:keepLines/>
        <w:shd w:val="clear" w:color="auto" w:fill="auto"/>
        <w:spacing w:after="136" w:line="240" w:lineRule="auto"/>
        <w:ind w:left="1060"/>
        <w:jc w:val="both"/>
        <w:rPr>
          <w:sz w:val="28"/>
          <w:szCs w:val="28"/>
          <w:lang w:val="ru-RU"/>
        </w:rPr>
      </w:pPr>
      <w:r w:rsidRPr="00C35F16">
        <w:rPr>
          <w:sz w:val="28"/>
          <w:szCs w:val="28"/>
          <w:lang w:val="ru-RU"/>
        </w:rPr>
        <w:lastRenderedPageBreak/>
        <w:t>Предложения по акту проверки:</w:t>
      </w:r>
    </w:p>
    <w:p w:rsidR="00BC6520" w:rsidRPr="00C35F16" w:rsidRDefault="00BC6520" w:rsidP="00BC6520">
      <w:pPr>
        <w:pStyle w:val="110"/>
        <w:keepNext/>
        <w:keepLines/>
        <w:shd w:val="clear" w:color="auto" w:fill="auto"/>
        <w:spacing w:after="136" w:line="240" w:lineRule="auto"/>
        <w:ind w:left="1060"/>
        <w:jc w:val="both"/>
        <w:rPr>
          <w:sz w:val="28"/>
          <w:szCs w:val="28"/>
          <w:lang w:val="ru-RU"/>
        </w:rPr>
      </w:pPr>
    </w:p>
    <w:p w:rsidR="00520DD6" w:rsidRDefault="00520DD6" w:rsidP="000F3B99">
      <w:pPr>
        <w:pStyle w:val="a7"/>
        <w:numPr>
          <w:ilvl w:val="0"/>
          <w:numId w:val="9"/>
        </w:numPr>
        <w:shd w:val="clear" w:color="auto" w:fill="auto"/>
        <w:tabs>
          <w:tab w:val="left" w:pos="284"/>
        </w:tabs>
        <w:spacing w:before="0" w:after="0" w:line="240" w:lineRule="auto"/>
        <w:ind w:left="284" w:right="40"/>
        <w:jc w:val="left"/>
        <w:rPr>
          <w:sz w:val="28"/>
          <w:szCs w:val="28"/>
          <w:lang w:val="ru-RU"/>
        </w:rPr>
      </w:pPr>
      <w:r w:rsidRPr="00C35F16">
        <w:rPr>
          <w:sz w:val="28"/>
          <w:szCs w:val="28"/>
          <w:lang w:val="ru-RU"/>
        </w:rPr>
        <w:t>В расходных к</w:t>
      </w:r>
      <w:r w:rsidR="00105179">
        <w:rPr>
          <w:sz w:val="28"/>
          <w:szCs w:val="28"/>
          <w:lang w:val="ru-RU"/>
        </w:rPr>
        <w:t>ассовых ордерах правильно заполнять строки</w:t>
      </w:r>
      <w:r w:rsidRPr="00C35F16">
        <w:rPr>
          <w:sz w:val="28"/>
          <w:szCs w:val="28"/>
          <w:lang w:val="ru-RU"/>
        </w:rPr>
        <w:t xml:space="preserve"> </w:t>
      </w:r>
      <w:r w:rsidR="00105179">
        <w:rPr>
          <w:sz w:val="28"/>
          <w:szCs w:val="28"/>
          <w:lang w:val="ru-RU"/>
        </w:rPr>
        <w:t xml:space="preserve">«Выдать», «Основание», </w:t>
      </w:r>
      <w:r w:rsidRPr="00C35F16">
        <w:rPr>
          <w:sz w:val="28"/>
          <w:szCs w:val="28"/>
          <w:lang w:val="ru-RU"/>
        </w:rPr>
        <w:t>«Приложение» (Инструкция по бюджетному учету № 157н).</w:t>
      </w:r>
    </w:p>
    <w:p w:rsidR="00BC6520" w:rsidRPr="00C35F16" w:rsidRDefault="00BC6520" w:rsidP="00BC6520">
      <w:pPr>
        <w:pStyle w:val="a7"/>
        <w:shd w:val="clear" w:color="auto" w:fill="auto"/>
        <w:tabs>
          <w:tab w:val="left" w:pos="284"/>
        </w:tabs>
        <w:spacing w:before="0" w:after="0" w:line="240" w:lineRule="auto"/>
        <w:ind w:left="284" w:right="40" w:firstLine="0"/>
        <w:jc w:val="left"/>
        <w:rPr>
          <w:sz w:val="28"/>
          <w:szCs w:val="28"/>
          <w:lang w:val="ru-RU"/>
        </w:rPr>
      </w:pPr>
    </w:p>
    <w:p w:rsidR="00E63078" w:rsidRDefault="00E63078" w:rsidP="000F3B99">
      <w:pPr>
        <w:pStyle w:val="Style3"/>
        <w:widowControl/>
        <w:numPr>
          <w:ilvl w:val="0"/>
          <w:numId w:val="9"/>
        </w:numPr>
        <w:ind w:left="284"/>
        <w:jc w:val="both"/>
        <w:rPr>
          <w:rStyle w:val="FontStyle12"/>
          <w:sz w:val="28"/>
          <w:szCs w:val="28"/>
          <w:lang w:val="ru-RU"/>
        </w:rPr>
      </w:pPr>
      <w:r w:rsidRPr="00BC6520">
        <w:rPr>
          <w:rStyle w:val="FontStyle12"/>
          <w:sz w:val="28"/>
          <w:szCs w:val="28"/>
          <w:lang w:val="ru-RU"/>
        </w:rPr>
        <w:t>Кассовые документы заполнять в строгом соответствии утвержденному порядку ведения кассовых операций и Положения Центрального банка РФ от 12.10. 2011г. № 373-П.</w:t>
      </w:r>
    </w:p>
    <w:p w:rsidR="00BC6520" w:rsidRPr="00BC6520" w:rsidRDefault="00BC6520" w:rsidP="00BC6520">
      <w:pPr>
        <w:pStyle w:val="Style3"/>
        <w:widowControl/>
        <w:ind w:left="284"/>
        <w:jc w:val="both"/>
        <w:rPr>
          <w:rStyle w:val="FontStyle12"/>
          <w:sz w:val="28"/>
          <w:szCs w:val="28"/>
          <w:lang w:val="ru-RU"/>
        </w:rPr>
      </w:pPr>
    </w:p>
    <w:p w:rsidR="007F310F" w:rsidRDefault="007F310F" w:rsidP="000F3B99">
      <w:pPr>
        <w:pStyle w:val="Style3"/>
        <w:widowControl/>
        <w:numPr>
          <w:ilvl w:val="0"/>
          <w:numId w:val="9"/>
        </w:numPr>
        <w:ind w:left="284"/>
        <w:jc w:val="both"/>
        <w:rPr>
          <w:sz w:val="28"/>
          <w:szCs w:val="28"/>
          <w:lang w:val="ru-RU"/>
        </w:rPr>
      </w:pPr>
      <w:r w:rsidRPr="007F310F">
        <w:rPr>
          <w:sz w:val="28"/>
          <w:szCs w:val="28"/>
          <w:lang w:val="ru-RU"/>
        </w:rPr>
        <w:t>Договора Гражданско-правового характера, акт выполненных работ, счет на оплату за выполненные работы прикладывать к расходным кассовым ордерам.</w:t>
      </w:r>
    </w:p>
    <w:p w:rsidR="00BC6520" w:rsidRDefault="00BC6520" w:rsidP="00BC6520">
      <w:pPr>
        <w:pStyle w:val="Style3"/>
        <w:widowControl/>
        <w:ind w:left="284"/>
        <w:jc w:val="both"/>
        <w:rPr>
          <w:sz w:val="28"/>
          <w:szCs w:val="28"/>
          <w:lang w:val="ru-RU"/>
        </w:rPr>
      </w:pPr>
    </w:p>
    <w:p w:rsidR="00297D28" w:rsidRDefault="00297D28" w:rsidP="000F3B99">
      <w:pPr>
        <w:pStyle w:val="Style3"/>
        <w:widowControl/>
        <w:numPr>
          <w:ilvl w:val="0"/>
          <w:numId w:val="9"/>
        </w:numPr>
        <w:ind w:left="284"/>
        <w:jc w:val="both"/>
        <w:rPr>
          <w:sz w:val="28"/>
          <w:szCs w:val="28"/>
          <w:lang w:val="ru-RU"/>
        </w:rPr>
      </w:pPr>
      <w:r>
        <w:rPr>
          <w:sz w:val="28"/>
          <w:szCs w:val="28"/>
          <w:lang w:val="ru-RU"/>
        </w:rPr>
        <w:t>«</w:t>
      </w:r>
      <w:r w:rsidRPr="00E40F69">
        <w:rPr>
          <w:sz w:val="28"/>
          <w:szCs w:val="28"/>
          <w:lang w:val="ru-RU"/>
        </w:rPr>
        <w:t xml:space="preserve">Порядок </w:t>
      </w:r>
      <w:r>
        <w:rPr>
          <w:sz w:val="28"/>
          <w:szCs w:val="28"/>
          <w:lang w:val="ru-RU"/>
        </w:rPr>
        <w:t>предоставления организациям, осуществляющим управление многоквартирными домами, и ресурсоснабжающим организациям, субсидий на возмещение затрат по содержанию незаселенных помещений муниципального жилищного фонда»</w:t>
      </w:r>
      <w:r w:rsidR="008063A8">
        <w:rPr>
          <w:sz w:val="28"/>
          <w:szCs w:val="28"/>
          <w:lang w:val="ru-RU"/>
        </w:rPr>
        <w:t xml:space="preserve"> привести в соответствие статье 78 Б</w:t>
      </w:r>
      <w:r w:rsidRPr="00BF6C0F">
        <w:rPr>
          <w:sz w:val="28"/>
          <w:szCs w:val="28"/>
          <w:lang w:val="ru-RU" w:eastAsia="ru-RU" w:bidi="ar-SA"/>
        </w:rPr>
        <w:t>юджетного кодекса Российской Федерации</w:t>
      </w:r>
      <w:r>
        <w:rPr>
          <w:sz w:val="28"/>
          <w:szCs w:val="28"/>
          <w:lang w:val="ru-RU" w:eastAsia="ru-RU" w:bidi="ar-SA"/>
        </w:rPr>
        <w:t>.</w:t>
      </w:r>
    </w:p>
    <w:p w:rsidR="00BC6520" w:rsidRPr="007F310F" w:rsidRDefault="00BC6520" w:rsidP="00BC6520">
      <w:pPr>
        <w:pStyle w:val="Style3"/>
        <w:widowControl/>
        <w:ind w:left="284"/>
        <w:jc w:val="both"/>
        <w:rPr>
          <w:rStyle w:val="FontStyle12"/>
          <w:sz w:val="28"/>
          <w:szCs w:val="28"/>
          <w:lang w:val="ru-RU"/>
        </w:rPr>
      </w:pPr>
    </w:p>
    <w:p w:rsidR="00AD7B62" w:rsidRPr="00BC6520" w:rsidRDefault="004054DC" w:rsidP="00105179">
      <w:pPr>
        <w:pStyle w:val="Style3"/>
        <w:widowControl/>
        <w:numPr>
          <w:ilvl w:val="0"/>
          <w:numId w:val="9"/>
        </w:numPr>
        <w:ind w:left="284"/>
        <w:jc w:val="both"/>
        <w:rPr>
          <w:rStyle w:val="FontStyle12"/>
          <w:sz w:val="28"/>
          <w:szCs w:val="28"/>
          <w:lang w:val="ru-RU"/>
        </w:rPr>
      </w:pPr>
      <w:r w:rsidRPr="00105179">
        <w:rPr>
          <w:rStyle w:val="FontStyle12"/>
          <w:rFonts w:cs="Arial Unicode MS"/>
          <w:sz w:val="28"/>
          <w:szCs w:val="28"/>
          <w:lang w:val="ru-RU"/>
        </w:rPr>
        <w:t>Бухгалтеру контролировать</w:t>
      </w:r>
      <w:r w:rsidRPr="00105179">
        <w:rPr>
          <w:sz w:val="28"/>
          <w:szCs w:val="28"/>
          <w:lang w:val="ru-RU"/>
        </w:rPr>
        <w:t xml:space="preserve"> наличие на документах визы главы поселения, подписи лиц, предусмотренных документом </w:t>
      </w:r>
      <w:r w:rsidRPr="00105179">
        <w:rPr>
          <w:rStyle w:val="FontStyle12"/>
          <w:rFonts w:cs="Arial Unicode MS"/>
          <w:sz w:val="28"/>
          <w:szCs w:val="28"/>
          <w:lang w:val="ru-RU"/>
        </w:rPr>
        <w:t>и не принимать</w:t>
      </w:r>
      <w:r w:rsidR="00FC074E" w:rsidRPr="00105179">
        <w:rPr>
          <w:rStyle w:val="FontStyle12"/>
          <w:rFonts w:cs="Arial Unicode MS"/>
          <w:sz w:val="28"/>
          <w:szCs w:val="28"/>
          <w:lang w:val="ru-RU"/>
        </w:rPr>
        <w:t xml:space="preserve"> к учету</w:t>
      </w:r>
      <w:r w:rsidRPr="00105179">
        <w:rPr>
          <w:rStyle w:val="FontStyle12"/>
          <w:rFonts w:cs="Arial Unicode MS"/>
          <w:sz w:val="28"/>
          <w:szCs w:val="28"/>
          <w:lang w:val="ru-RU"/>
        </w:rPr>
        <w:t xml:space="preserve"> не соответствующе оформленные документы.</w:t>
      </w:r>
    </w:p>
    <w:p w:rsidR="00BC6520" w:rsidRPr="00105179" w:rsidRDefault="00BC6520" w:rsidP="00BC6520">
      <w:pPr>
        <w:pStyle w:val="Style3"/>
        <w:widowControl/>
        <w:ind w:left="284"/>
        <w:jc w:val="both"/>
        <w:rPr>
          <w:rStyle w:val="FontStyle12"/>
          <w:sz w:val="28"/>
          <w:szCs w:val="28"/>
          <w:lang w:val="ru-RU"/>
        </w:rPr>
      </w:pPr>
    </w:p>
    <w:p w:rsidR="00105179" w:rsidRPr="00BC6520" w:rsidRDefault="00105179" w:rsidP="00105179">
      <w:pPr>
        <w:pStyle w:val="Style3"/>
        <w:widowControl/>
        <w:numPr>
          <w:ilvl w:val="0"/>
          <w:numId w:val="9"/>
        </w:numPr>
        <w:ind w:left="284"/>
        <w:jc w:val="both"/>
        <w:rPr>
          <w:rStyle w:val="FontStyle12"/>
          <w:sz w:val="28"/>
          <w:szCs w:val="28"/>
          <w:lang w:val="ru-RU"/>
        </w:rPr>
      </w:pPr>
      <w:r>
        <w:rPr>
          <w:rStyle w:val="FontStyle12"/>
          <w:rFonts w:cs="Arial Unicode MS"/>
          <w:sz w:val="28"/>
          <w:szCs w:val="28"/>
          <w:lang w:val="ru-RU"/>
        </w:rPr>
        <w:t>При утверждении штата ру</w:t>
      </w:r>
      <w:r w:rsidR="008063A8">
        <w:rPr>
          <w:rStyle w:val="FontStyle12"/>
          <w:rFonts w:cs="Arial Unicode MS"/>
          <w:sz w:val="28"/>
          <w:szCs w:val="28"/>
          <w:lang w:val="ru-RU"/>
        </w:rPr>
        <w:t>ководствоваться Законом №180-ОЗ</w:t>
      </w:r>
      <w:r w:rsidR="00F31E51">
        <w:rPr>
          <w:rStyle w:val="FontStyle12"/>
          <w:rFonts w:cs="Arial Unicode MS"/>
          <w:sz w:val="28"/>
          <w:szCs w:val="28"/>
          <w:lang w:val="ru-RU"/>
        </w:rPr>
        <w:t xml:space="preserve"> </w:t>
      </w:r>
      <w:r w:rsidR="00F31E51" w:rsidRPr="00F31E51">
        <w:rPr>
          <w:sz w:val="28"/>
          <w:szCs w:val="28"/>
          <w:lang w:val="ru-RU"/>
        </w:rPr>
        <w:t>«О реестре должностей муниципальной службы в Ивановской области»</w:t>
      </w:r>
      <w:r w:rsidR="00F31E51">
        <w:rPr>
          <w:rStyle w:val="FontStyle12"/>
          <w:rFonts w:cs="Arial Unicode MS"/>
          <w:sz w:val="28"/>
          <w:szCs w:val="28"/>
          <w:lang w:val="ru-RU"/>
        </w:rPr>
        <w:t>.</w:t>
      </w:r>
    </w:p>
    <w:p w:rsidR="00BC6520" w:rsidRPr="001D461D" w:rsidRDefault="00BC6520" w:rsidP="00BC6520">
      <w:pPr>
        <w:pStyle w:val="Style3"/>
        <w:widowControl/>
        <w:ind w:left="284"/>
        <w:jc w:val="both"/>
        <w:rPr>
          <w:rStyle w:val="FontStyle12"/>
          <w:sz w:val="28"/>
          <w:szCs w:val="28"/>
          <w:lang w:val="ru-RU"/>
        </w:rPr>
      </w:pPr>
    </w:p>
    <w:p w:rsidR="001D461D" w:rsidRPr="001D461D" w:rsidRDefault="003B75C5" w:rsidP="001D461D">
      <w:pPr>
        <w:pStyle w:val="Style3"/>
        <w:widowControl/>
        <w:numPr>
          <w:ilvl w:val="0"/>
          <w:numId w:val="9"/>
        </w:numPr>
        <w:ind w:left="284"/>
        <w:jc w:val="both"/>
        <w:rPr>
          <w:sz w:val="28"/>
          <w:szCs w:val="28"/>
          <w:lang w:val="ru-RU"/>
        </w:rPr>
      </w:pPr>
      <w:r>
        <w:rPr>
          <w:sz w:val="28"/>
          <w:szCs w:val="28"/>
          <w:lang w:val="ru-RU"/>
        </w:rPr>
        <w:t>Главе поселения, начальнику финансового отдела,</w:t>
      </w:r>
      <w:r w:rsidR="001D461D" w:rsidRPr="001D461D">
        <w:rPr>
          <w:sz w:val="28"/>
          <w:szCs w:val="28"/>
          <w:lang w:val="ru-RU"/>
        </w:rPr>
        <w:t xml:space="preserve"> </w:t>
      </w:r>
      <w:r w:rsidR="001D461D" w:rsidRPr="003B75C5">
        <w:rPr>
          <w:sz w:val="28"/>
          <w:szCs w:val="28"/>
          <w:lang w:val="ru-RU"/>
        </w:rPr>
        <w:t>главному бухгалтеру</w:t>
      </w:r>
      <w:r>
        <w:rPr>
          <w:sz w:val="28"/>
          <w:szCs w:val="28"/>
          <w:lang w:val="ru-RU"/>
        </w:rPr>
        <w:t xml:space="preserve"> </w:t>
      </w:r>
    </w:p>
    <w:p w:rsidR="001D461D" w:rsidRDefault="001D461D" w:rsidP="001D461D">
      <w:pPr>
        <w:jc w:val="both"/>
        <w:rPr>
          <w:rFonts w:ascii="Times New Roman" w:hAnsi="Times New Roman"/>
          <w:sz w:val="28"/>
          <w:szCs w:val="28"/>
          <w:lang w:val="ru-RU"/>
        </w:rPr>
      </w:pPr>
      <w:r>
        <w:rPr>
          <w:rFonts w:ascii="Times New Roman" w:hAnsi="Times New Roman"/>
          <w:sz w:val="28"/>
          <w:szCs w:val="28"/>
          <w:lang w:val="ru-RU"/>
        </w:rPr>
        <w:t xml:space="preserve">     </w:t>
      </w:r>
      <w:r w:rsidRPr="001D461D">
        <w:rPr>
          <w:rFonts w:ascii="Times New Roman" w:hAnsi="Times New Roman"/>
          <w:sz w:val="28"/>
          <w:szCs w:val="28"/>
          <w:lang w:val="ru-RU"/>
        </w:rPr>
        <w:t xml:space="preserve">контролировать своевременное принятие Расходных обязательств, принятие </w:t>
      </w:r>
    </w:p>
    <w:p w:rsidR="001D461D" w:rsidRDefault="001D461D" w:rsidP="001D461D">
      <w:pPr>
        <w:pStyle w:val="Style3"/>
        <w:widowControl/>
        <w:jc w:val="both"/>
        <w:rPr>
          <w:sz w:val="28"/>
          <w:szCs w:val="28"/>
          <w:lang w:val="ru-RU"/>
        </w:rPr>
      </w:pPr>
      <w:r>
        <w:rPr>
          <w:sz w:val="28"/>
          <w:szCs w:val="28"/>
          <w:lang w:val="ru-RU"/>
        </w:rPr>
        <w:t xml:space="preserve">    </w:t>
      </w:r>
      <w:r w:rsidRPr="001D461D">
        <w:rPr>
          <w:sz w:val="28"/>
          <w:szCs w:val="28"/>
          <w:lang w:val="ru-RU"/>
        </w:rPr>
        <w:t>Порядков расходования бюджетных средств</w:t>
      </w:r>
      <w:r>
        <w:rPr>
          <w:sz w:val="28"/>
          <w:szCs w:val="28"/>
          <w:lang w:val="ru-RU"/>
        </w:rPr>
        <w:t>.</w:t>
      </w:r>
    </w:p>
    <w:p w:rsidR="00BC6520" w:rsidRPr="001D461D" w:rsidRDefault="00BC6520" w:rsidP="001D461D">
      <w:pPr>
        <w:pStyle w:val="Style3"/>
        <w:widowControl/>
        <w:jc w:val="both"/>
        <w:rPr>
          <w:sz w:val="28"/>
          <w:szCs w:val="28"/>
          <w:lang w:val="ru-RU"/>
        </w:rPr>
      </w:pPr>
    </w:p>
    <w:p w:rsidR="001D461D" w:rsidRPr="001D461D" w:rsidRDefault="001D461D" w:rsidP="001D461D">
      <w:pPr>
        <w:pStyle w:val="Style3"/>
        <w:widowControl/>
        <w:numPr>
          <w:ilvl w:val="0"/>
          <w:numId w:val="9"/>
        </w:numPr>
        <w:ind w:left="284"/>
        <w:jc w:val="both"/>
        <w:rPr>
          <w:sz w:val="28"/>
          <w:szCs w:val="28"/>
          <w:lang w:val="ru-RU"/>
        </w:rPr>
      </w:pPr>
      <w:r w:rsidRPr="001D461D">
        <w:rPr>
          <w:sz w:val="28"/>
          <w:szCs w:val="28"/>
          <w:lang w:val="ru-RU"/>
        </w:rPr>
        <w:t xml:space="preserve">Главе поселения и начальнику финансового отдела – главному бухгалтеру </w:t>
      </w:r>
    </w:p>
    <w:p w:rsidR="001D461D" w:rsidRDefault="001D461D" w:rsidP="001D461D">
      <w:pPr>
        <w:jc w:val="both"/>
        <w:rPr>
          <w:rFonts w:ascii="Times New Roman" w:hAnsi="Times New Roman"/>
          <w:sz w:val="28"/>
          <w:szCs w:val="28"/>
          <w:lang w:val="ru-RU"/>
        </w:rPr>
      </w:pPr>
      <w:r>
        <w:rPr>
          <w:rFonts w:ascii="Times New Roman" w:hAnsi="Times New Roman"/>
          <w:sz w:val="28"/>
          <w:szCs w:val="28"/>
          <w:lang w:val="ru-RU"/>
        </w:rPr>
        <w:t xml:space="preserve">    </w:t>
      </w:r>
      <w:r w:rsidRPr="001D461D">
        <w:rPr>
          <w:rFonts w:ascii="Times New Roman" w:hAnsi="Times New Roman"/>
          <w:sz w:val="28"/>
          <w:szCs w:val="28"/>
          <w:lang w:val="ru-RU"/>
        </w:rPr>
        <w:t>контролировать правильное, своевременное и целевое расходование средств в</w:t>
      </w:r>
      <w:r>
        <w:rPr>
          <w:rFonts w:ascii="Times New Roman" w:hAnsi="Times New Roman"/>
          <w:sz w:val="28"/>
          <w:szCs w:val="28"/>
          <w:lang w:val="ru-RU"/>
        </w:rPr>
        <w:t xml:space="preserve">  </w:t>
      </w:r>
    </w:p>
    <w:p w:rsidR="001D461D" w:rsidRDefault="001D461D" w:rsidP="001D461D">
      <w:pPr>
        <w:jc w:val="both"/>
        <w:rPr>
          <w:rFonts w:ascii="Times New Roman" w:hAnsi="Times New Roman"/>
          <w:sz w:val="28"/>
          <w:szCs w:val="28"/>
          <w:lang w:val="ru-RU"/>
        </w:rPr>
      </w:pPr>
      <w:r w:rsidRPr="001D461D">
        <w:rPr>
          <w:rFonts w:ascii="Times New Roman" w:hAnsi="Times New Roman"/>
          <w:sz w:val="28"/>
          <w:szCs w:val="28"/>
          <w:lang w:val="ru-RU"/>
        </w:rPr>
        <w:t xml:space="preserve"> </w:t>
      </w:r>
      <w:r>
        <w:rPr>
          <w:rFonts w:ascii="Times New Roman" w:hAnsi="Times New Roman"/>
          <w:sz w:val="28"/>
          <w:szCs w:val="28"/>
          <w:lang w:val="ru-RU"/>
        </w:rPr>
        <w:t xml:space="preserve">   </w:t>
      </w:r>
      <w:r w:rsidRPr="001D461D">
        <w:rPr>
          <w:rFonts w:ascii="Times New Roman" w:hAnsi="Times New Roman"/>
          <w:sz w:val="28"/>
          <w:szCs w:val="28"/>
          <w:lang w:val="ru-RU"/>
        </w:rPr>
        <w:t>администрации и подведомственном учреждении.</w:t>
      </w:r>
    </w:p>
    <w:p w:rsidR="007F310F" w:rsidRDefault="007F310F" w:rsidP="001D461D">
      <w:pPr>
        <w:jc w:val="both"/>
        <w:rPr>
          <w:rFonts w:ascii="Times New Roman" w:hAnsi="Times New Roman"/>
          <w:sz w:val="28"/>
          <w:szCs w:val="28"/>
          <w:lang w:val="ru-RU"/>
        </w:rPr>
      </w:pPr>
    </w:p>
    <w:p w:rsidR="001D461D" w:rsidRDefault="001D461D" w:rsidP="001D461D">
      <w:pPr>
        <w:jc w:val="both"/>
        <w:rPr>
          <w:rFonts w:ascii="Times New Roman" w:hAnsi="Times New Roman"/>
          <w:sz w:val="28"/>
          <w:szCs w:val="28"/>
          <w:lang w:val="ru-RU"/>
        </w:rPr>
      </w:pPr>
    </w:p>
    <w:p w:rsidR="00BC6520" w:rsidRDefault="00BC6520"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5B5DC7" w:rsidRDefault="005B5DC7" w:rsidP="001D461D">
      <w:pPr>
        <w:jc w:val="both"/>
        <w:rPr>
          <w:rFonts w:ascii="Times New Roman" w:hAnsi="Times New Roman"/>
          <w:sz w:val="28"/>
          <w:szCs w:val="28"/>
          <w:lang w:val="ru-RU"/>
        </w:rPr>
      </w:pPr>
    </w:p>
    <w:p w:rsidR="00BC6520" w:rsidRDefault="00BC6520" w:rsidP="001D461D">
      <w:pPr>
        <w:jc w:val="both"/>
        <w:rPr>
          <w:rFonts w:ascii="Times New Roman" w:hAnsi="Times New Roman"/>
          <w:sz w:val="28"/>
          <w:szCs w:val="28"/>
          <w:lang w:val="ru-RU"/>
        </w:rPr>
      </w:pPr>
    </w:p>
    <w:p w:rsidR="00BC6520" w:rsidRPr="001D461D" w:rsidRDefault="00BC6520" w:rsidP="001D461D">
      <w:pPr>
        <w:jc w:val="both"/>
        <w:rPr>
          <w:rFonts w:ascii="Times New Roman" w:hAnsi="Times New Roman"/>
          <w:sz w:val="28"/>
          <w:szCs w:val="28"/>
          <w:lang w:val="ru-RU"/>
        </w:rPr>
      </w:pPr>
    </w:p>
    <w:p w:rsidR="00AD7B62" w:rsidRDefault="0036199D" w:rsidP="0071398F">
      <w:pPr>
        <w:autoSpaceDE w:val="0"/>
        <w:autoSpaceDN w:val="0"/>
        <w:adjustRightInd w:val="0"/>
        <w:jc w:val="both"/>
        <w:rPr>
          <w:rFonts w:ascii="Times New Roman" w:eastAsia="Batang" w:hAnsi="Times New Roman"/>
          <w:sz w:val="28"/>
          <w:szCs w:val="28"/>
          <w:lang w:val="ru-RU"/>
        </w:rPr>
      </w:pPr>
      <w:r w:rsidRPr="0036199D">
        <w:rPr>
          <w:rFonts w:ascii="Times New Roman" w:eastAsia="Batang" w:hAnsi="Times New Roman"/>
          <w:sz w:val="28"/>
          <w:szCs w:val="28"/>
          <w:lang w:val="ru-RU"/>
        </w:rPr>
        <w:t xml:space="preserve">Акт плановой проверки на </w:t>
      </w:r>
      <w:r w:rsidR="00BC6520">
        <w:rPr>
          <w:rFonts w:ascii="Times New Roman" w:eastAsia="Batang" w:hAnsi="Times New Roman"/>
          <w:sz w:val="28"/>
          <w:szCs w:val="28"/>
          <w:lang w:val="ru-RU"/>
        </w:rPr>
        <w:t>16</w:t>
      </w:r>
      <w:r w:rsidR="00AD7B62" w:rsidRPr="0036199D">
        <w:rPr>
          <w:rFonts w:ascii="Times New Roman" w:eastAsia="Batang" w:hAnsi="Times New Roman"/>
          <w:sz w:val="28"/>
          <w:szCs w:val="28"/>
          <w:lang w:val="ru-RU"/>
        </w:rPr>
        <w:t xml:space="preserve"> листах составлен в двух экземплярах. </w:t>
      </w:r>
      <w:r w:rsidR="00AD7B62" w:rsidRPr="00140A9F">
        <w:rPr>
          <w:rFonts w:ascii="Times New Roman" w:eastAsia="Batang" w:hAnsi="Times New Roman"/>
          <w:sz w:val="28"/>
          <w:szCs w:val="28"/>
          <w:lang w:val="ru-RU"/>
        </w:rPr>
        <w:t>Копия акта проверки будет направлена лицам, в отношении которых проведена проверка.</w:t>
      </w:r>
    </w:p>
    <w:p w:rsidR="00607568" w:rsidRPr="00607568" w:rsidRDefault="00607568" w:rsidP="0071398F">
      <w:pPr>
        <w:autoSpaceDE w:val="0"/>
        <w:autoSpaceDN w:val="0"/>
        <w:adjustRightInd w:val="0"/>
        <w:jc w:val="both"/>
        <w:rPr>
          <w:rFonts w:ascii="Times New Roman" w:eastAsia="Batang" w:hAnsi="Times New Roman"/>
          <w:sz w:val="28"/>
          <w:szCs w:val="28"/>
          <w:lang w:val="ru-RU"/>
        </w:rPr>
      </w:pPr>
    </w:p>
    <w:p w:rsidR="00BC6520" w:rsidRPr="00BC6520" w:rsidRDefault="00BC6520" w:rsidP="0071398F">
      <w:pPr>
        <w:autoSpaceDE w:val="0"/>
        <w:autoSpaceDN w:val="0"/>
        <w:adjustRightInd w:val="0"/>
        <w:jc w:val="both"/>
        <w:rPr>
          <w:rFonts w:ascii="Times New Roman" w:eastAsia="Batang" w:hAnsi="Times New Roman"/>
          <w:sz w:val="28"/>
          <w:szCs w:val="28"/>
          <w:lang w:val="ru-RU"/>
        </w:rPr>
      </w:pPr>
    </w:p>
    <w:p w:rsidR="003E0B9F" w:rsidRPr="00140A9F" w:rsidRDefault="00AD7B62" w:rsidP="0071398F">
      <w:pPr>
        <w:autoSpaceDE w:val="0"/>
        <w:autoSpaceDN w:val="0"/>
        <w:adjustRightInd w:val="0"/>
        <w:jc w:val="both"/>
        <w:rPr>
          <w:rFonts w:ascii="Times New Roman" w:eastAsia="Batang" w:hAnsi="Times New Roman"/>
          <w:sz w:val="28"/>
          <w:szCs w:val="28"/>
          <w:lang w:val="ru-RU"/>
        </w:rPr>
      </w:pPr>
      <w:r w:rsidRPr="00C53522">
        <w:rPr>
          <w:rFonts w:ascii="Times New Roman" w:eastAsia="Batang" w:hAnsi="Times New Roman"/>
          <w:sz w:val="28"/>
          <w:szCs w:val="28"/>
          <w:lang w:val="ru-RU"/>
        </w:rPr>
        <w:t xml:space="preserve">      В случае несогласия с фактами, изложенными в настоящем акте плановой проверки, Администрация</w:t>
      </w:r>
      <w:r w:rsidR="00C53522">
        <w:rPr>
          <w:rFonts w:ascii="Times New Roman" w:eastAsia="Batang" w:hAnsi="Times New Roman"/>
          <w:sz w:val="28"/>
          <w:szCs w:val="28"/>
          <w:lang w:val="ru-RU"/>
        </w:rPr>
        <w:t xml:space="preserve"> Новогоркинского</w:t>
      </w:r>
      <w:r w:rsidRPr="00C53522">
        <w:rPr>
          <w:rFonts w:ascii="Times New Roman" w:eastAsia="Batang" w:hAnsi="Times New Roman"/>
          <w:sz w:val="28"/>
          <w:szCs w:val="28"/>
          <w:lang w:val="ru-RU"/>
        </w:rPr>
        <w:t xml:space="preserve"> сельского поселения вправе представить в течение 10 рабочих дней со дня получения настоящего акта в Финансовый отдел Администрации Лежневского муниципального района  письменные возражения по указанному акту в целом или по его отдельным положениям. </w:t>
      </w:r>
      <w:r w:rsidRPr="00140A9F">
        <w:rPr>
          <w:rFonts w:ascii="Times New Roman" w:eastAsia="Batang" w:hAnsi="Times New Roman"/>
          <w:sz w:val="28"/>
          <w:szCs w:val="28"/>
          <w:lang w:val="ru-RU"/>
        </w:rPr>
        <w:t>При этом необходимо приложить к письменным возражениям документы (их заверенные копии), подтверждающие обоснованность своих возражений.</w:t>
      </w:r>
    </w:p>
    <w:p w:rsidR="00607568" w:rsidRPr="005B5DC7" w:rsidRDefault="00607568" w:rsidP="005B5DC7">
      <w:pPr>
        <w:rPr>
          <w:rFonts w:ascii="Times New Roman" w:hAnsi="Times New Roman"/>
          <w:sz w:val="28"/>
          <w:szCs w:val="28"/>
          <w:lang w:val="ru-RU"/>
        </w:rPr>
      </w:pPr>
    </w:p>
    <w:p w:rsidR="00607568" w:rsidRDefault="00607568" w:rsidP="00F61B24">
      <w:pPr>
        <w:ind w:firstLine="700"/>
        <w:rPr>
          <w:rFonts w:ascii="Times New Roman" w:hAnsi="Times New Roman"/>
          <w:sz w:val="28"/>
          <w:szCs w:val="28"/>
          <w:lang w:val="ru-RU"/>
        </w:rPr>
      </w:pPr>
    </w:p>
    <w:p w:rsidR="00BC6520" w:rsidRDefault="00BC6520" w:rsidP="00F61B24">
      <w:pPr>
        <w:ind w:firstLine="700"/>
        <w:rPr>
          <w:rFonts w:ascii="Times New Roman" w:hAnsi="Times New Roman"/>
          <w:sz w:val="28"/>
          <w:szCs w:val="28"/>
          <w:lang w:val="ru-RU"/>
        </w:rPr>
      </w:pPr>
    </w:p>
    <w:p w:rsidR="00BC6520" w:rsidRPr="00BC6520" w:rsidRDefault="00BC6520" w:rsidP="00F61B24">
      <w:pPr>
        <w:ind w:firstLine="700"/>
        <w:rPr>
          <w:rFonts w:ascii="Times New Roman" w:hAnsi="Times New Roman"/>
          <w:sz w:val="28"/>
          <w:szCs w:val="28"/>
          <w:lang w:val="ru-RU"/>
        </w:rPr>
      </w:pPr>
    </w:p>
    <w:tbl>
      <w:tblPr>
        <w:tblW w:w="0" w:type="auto"/>
        <w:tblLayout w:type="fixed"/>
        <w:tblLook w:val="0000"/>
      </w:tblPr>
      <w:tblGrid>
        <w:gridCol w:w="4968"/>
        <w:gridCol w:w="5211"/>
      </w:tblGrid>
      <w:tr w:rsidR="00F61B24" w:rsidRPr="009F17AA" w:rsidTr="001420D8">
        <w:tc>
          <w:tcPr>
            <w:tcW w:w="4968" w:type="dxa"/>
            <w:shd w:val="clear" w:color="auto" w:fill="auto"/>
          </w:tcPr>
          <w:p w:rsidR="00F61B24" w:rsidRPr="00F61B24" w:rsidRDefault="00F61B24" w:rsidP="001420D8">
            <w:pPr>
              <w:snapToGrid w:val="0"/>
              <w:rPr>
                <w:rFonts w:ascii="Times New Roman" w:hAnsi="Times New Roman"/>
                <w:sz w:val="18"/>
                <w:szCs w:val="18"/>
                <w:lang w:val="ru-RU"/>
              </w:rPr>
            </w:pPr>
            <w:r w:rsidRPr="00F61B24">
              <w:rPr>
                <w:rFonts w:ascii="Times New Roman" w:hAnsi="Times New Roman"/>
                <w:sz w:val="18"/>
                <w:szCs w:val="18"/>
                <w:lang w:val="ru-RU"/>
              </w:rPr>
              <w:t xml:space="preserve">Заместитель главы администрации                                                        </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Лежневского муниципального района </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 начальник финансового отдела                               </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                                                   Е.А. Лебедева</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 </w:t>
            </w:r>
          </w:p>
        </w:tc>
        <w:tc>
          <w:tcPr>
            <w:tcW w:w="5211" w:type="dxa"/>
            <w:shd w:val="clear" w:color="auto" w:fill="auto"/>
          </w:tcPr>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Глава </w:t>
            </w:r>
            <w:r>
              <w:rPr>
                <w:rFonts w:ascii="Times New Roman" w:hAnsi="Times New Roman"/>
                <w:sz w:val="18"/>
                <w:szCs w:val="18"/>
                <w:lang w:val="ru-RU"/>
              </w:rPr>
              <w:t xml:space="preserve">Новогоркинского </w:t>
            </w:r>
            <w:r w:rsidRPr="00F61B24">
              <w:rPr>
                <w:rFonts w:ascii="Times New Roman" w:hAnsi="Times New Roman"/>
                <w:sz w:val="18"/>
                <w:szCs w:val="18"/>
                <w:lang w:val="ru-RU"/>
              </w:rPr>
              <w:t>сельского поселения</w:t>
            </w:r>
          </w:p>
          <w:p w:rsidR="00F61B24" w:rsidRPr="00F61B24" w:rsidRDefault="00F61B24" w:rsidP="001420D8">
            <w:pPr>
              <w:rPr>
                <w:rFonts w:ascii="Times New Roman" w:hAnsi="Times New Roman"/>
                <w:sz w:val="18"/>
                <w:szCs w:val="18"/>
                <w:lang w:val="ru-RU"/>
              </w:rPr>
            </w:pPr>
          </w:p>
          <w:p w:rsidR="00F61B24" w:rsidRPr="00F61B24" w:rsidRDefault="00F61B24" w:rsidP="00F61B24">
            <w:pPr>
              <w:rPr>
                <w:rFonts w:ascii="Times New Roman" w:hAnsi="Times New Roman"/>
                <w:sz w:val="18"/>
                <w:szCs w:val="18"/>
                <w:lang w:val="ru-RU"/>
              </w:rPr>
            </w:pPr>
            <w:r w:rsidRPr="00F61B24">
              <w:rPr>
                <w:rFonts w:ascii="Times New Roman" w:hAnsi="Times New Roman"/>
                <w:sz w:val="18"/>
                <w:szCs w:val="18"/>
                <w:lang w:val="ru-RU"/>
              </w:rPr>
              <w:t xml:space="preserve">                                                         </w:t>
            </w:r>
            <w:r>
              <w:rPr>
                <w:rFonts w:ascii="Times New Roman" w:hAnsi="Times New Roman"/>
                <w:sz w:val="18"/>
                <w:szCs w:val="18"/>
                <w:lang w:val="ru-RU"/>
              </w:rPr>
              <w:t>С</w:t>
            </w:r>
            <w:r w:rsidRPr="00F61B24">
              <w:rPr>
                <w:rFonts w:ascii="Times New Roman" w:hAnsi="Times New Roman"/>
                <w:sz w:val="18"/>
                <w:szCs w:val="18"/>
                <w:lang w:val="ru-RU"/>
              </w:rPr>
              <w:t>.</w:t>
            </w:r>
            <w:r>
              <w:rPr>
                <w:rFonts w:ascii="Times New Roman" w:hAnsi="Times New Roman"/>
                <w:sz w:val="18"/>
                <w:szCs w:val="18"/>
                <w:lang w:val="ru-RU"/>
              </w:rPr>
              <w:t>А</w:t>
            </w:r>
            <w:r w:rsidRPr="00F61B24">
              <w:rPr>
                <w:rFonts w:ascii="Times New Roman" w:hAnsi="Times New Roman"/>
                <w:sz w:val="18"/>
                <w:szCs w:val="18"/>
                <w:lang w:val="ru-RU"/>
              </w:rPr>
              <w:t xml:space="preserve">. </w:t>
            </w:r>
            <w:r>
              <w:rPr>
                <w:rFonts w:ascii="Times New Roman" w:hAnsi="Times New Roman"/>
                <w:sz w:val="18"/>
                <w:szCs w:val="18"/>
                <w:lang w:val="ru-RU"/>
              </w:rPr>
              <w:t>Беляков</w:t>
            </w:r>
          </w:p>
        </w:tc>
      </w:tr>
      <w:tr w:rsidR="00F61B24" w:rsidRPr="00F61B24" w:rsidTr="001420D8">
        <w:tc>
          <w:tcPr>
            <w:tcW w:w="4968" w:type="dxa"/>
            <w:shd w:val="clear" w:color="auto" w:fill="auto"/>
          </w:tcPr>
          <w:p w:rsidR="00F61B24" w:rsidRPr="00F61B24" w:rsidRDefault="00F61B24" w:rsidP="001420D8">
            <w:pPr>
              <w:pStyle w:val="af2"/>
              <w:snapToGrid w:val="0"/>
              <w:spacing w:line="276" w:lineRule="auto"/>
              <w:rPr>
                <w:rFonts w:ascii="Times New Roman" w:hAnsi="Times New Roman"/>
                <w:sz w:val="18"/>
                <w:szCs w:val="18"/>
                <w:lang w:val="ru-RU"/>
              </w:rPr>
            </w:pPr>
            <w:r w:rsidRPr="00F61B24">
              <w:rPr>
                <w:rFonts w:ascii="Times New Roman" w:hAnsi="Times New Roman"/>
                <w:sz w:val="18"/>
                <w:szCs w:val="18"/>
                <w:lang w:val="ru-RU"/>
              </w:rPr>
              <w:t>Главный бухгалтер</w:t>
            </w:r>
          </w:p>
          <w:p w:rsidR="00F61B24" w:rsidRPr="00F61B24" w:rsidRDefault="00F61B24" w:rsidP="001420D8">
            <w:pPr>
              <w:pStyle w:val="af2"/>
              <w:spacing w:line="276" w:lineRule="auto"/>
              <w:rPr>
                <w:rFonts w:ascii="Times New Roman" w:hAnsi="Times New Roman"/>
                <w:sz w:val="18"/>
                <w:szCs w:val="18"/>
                <w:lang w:val="ru-RU"/>
              </w:rPr>
            </w:pPr>
            <w:r w:rsidRPr="00F61B24">
              <w:rPr>
                <w:rFonts w:ascii="Times New Roman" w:hAnsi="Times New Roman"/>
                <w:sz w:val="18"/>
                <w:szCs w:val="18"/>
                <w:lang w:val="ru-RU"/>
              </w:rPr>
              <w:t xml:space="preserve">финансового отдела </w:t>
            </w:r>
          </w:p>
          <w:p w:rsidR="00F61B24" w:rsidRPr="00F61B24" w:rsidRDefault="00F61B24" w:rsidP="001420D8">
            <w:pPr>
              <w:pStyle w:val="af2"/>
              <w:spacing w:line="276" w:lineRule="auto"/>
              <w:rPr>
                <w:rFonts w:ascii="Times New Roman" w:hAnsi="Times New Roman"/>
                <w:sz w:val="18"/>
                <w:szCs w:val="18"/>
                <w:lang w:val="ru-RU"/>
              </w:rPr>
            </w:pPr>
            <w:r w:rsidRPr="00F61B24">
              <w:rPr>
                <w:rFonts w:ascii="Times New Roman" w:hAnsi="Times New Roman"/>
                <w:sz w:val="18"/>
                <w:szCs w:val="18"/>
                <w:lang w:val="ru-RU"/>
              </w:rPr>
              <w:t>администрации Лежневского</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муниципального района </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                                                    О.Д. Роганова                                                                  </w:t>
            </w:r>
          </w:p>
        </w:tc>
        <w:tc>
          <w:tcPr>
            <w:tcW w:w="5211" w:type="dxa"/>
            <w:shd w:val="clear" w:color="auto" w:fill="auto"/>
          </w:tcPr>
          <w:p w:rsidR="00F61B24" w:rsidRPr="00F61B24" w:rsidRDefault="00F61B24" w:rsidP="001420D8">
            <w:pPr>
              <w:snapToGrid w:val="0"/>
              <w:rPr>
                <w:rFonts w:ascii="Times New Roman" w:hAnsi="Times New Roman"/>
                <w:sz w:val="18"/>
                <w:szCs w:val="18"/>
                <w:lang w:val="ru-RU"/>
              </w:rPr>
            </w:pPr>
            <w:r w:rsidRPr="00F61B24">
              <w:rPr>
                <w:rFonts w:ascii="Times New Roman" w:hAnsi="Times New Roman"/>
                <w:sz w:val="18"/>
                <w:szCs w:val="18"/>
                <w:lang w:val="ru-RU"/>
              </w:rPr>
              <w:t>Начальник финансового отдела –</w:t>
            </w:r>
          </w:p>
          <w:p w:rsidR="00F61B24" w:rsidRPr="00F61B24" w:rsidRDefault="00F61B24" w:rsidP="001420D8">
            <w:pPr>
              <w:snapToGrid w:val="0"/>
              <w:rPr>
                <w:rFonts w:ascii="Times New Roman" w:hAnsi="Times New Roman"/>
                <w:sz w:val="18"/>
                <w:szCs w:val="18"/>
                <w:lang w:val="ru-RU"/>
              </w:rPr>
            </w:pPr>
            <w:r>
              <w:rPr>
                <w:rFonts w:ascii="Times New Roman" w:hAnsi="Times New Roman"/>
                <w:sz w:val="18"/>
                <w:szCs w:val="18"/>
                <w:lang w:val="ru-RU"/>
              </w:rPr>
              <w:t>Новогоркинского</w:t>
            </w:r>
            <w:r w:rsidRPr="00F61B24">
              <w:rPr>
                <w:rFonts w:ascii="Times New Roman" w:hAnsi="Times New Roman"/>
                <w:sz w:val="18"/>
                <w:szCs w:val="18"/>
                <w:lang w:val="ru-RU"/>
              </w:rPr>
              <w:t xml:space="preserve"> сельского поселения                                         </w:t>
            </w:r>
          </w:p>
          <w:p w:rsidR="00F61B24" w:rsidRPr="00F61B24" w:rsidRDefault="00F61B24" w:rsidP="001420D8">
            <w:pPr>
              <w:snapToGrid w:val="0"/>
              <w:rPr>
                <w:rFonts w:ascii="Times New Roman" w:hAnsi="Times New Roman"/>
                <w:sz w:val="18"/>
                <w:szCs w:val="18"/>
                <w:lang w:val="ru-RU"/>
              </w:rPr>
            </w:pPr>
            <w:r w:rsidRPr="00F61B24">
              <w:rPr>
                <w:rFonts w:ascii="Times New Roman" w:hAnsi="Times New Roman"/>
                <w:sz w:val="18"/>
                <w:szCs w:val="18"/>
                <w:lang w:val="ru-RU"/>
              </w:rPr>
              <w:t xml:space="preserve">                                   </w:t>
            </w:r>
          </w:p>
          <w:p w:rsidR="00F61B24" w:rsidRPr="00F61B24" w:rsidRDefault="00F61B24" w:rsidP="00F61B24">
            <w:pPr>
              <w:snapToGrid w:val="0"/>
              <w:rPr>
                <w:rFonts w:ascii="Times New Roman" w:hAnsi="Times New Roman"/>
                <w:sz w:val="18"/>
                <w:szCs w:val="18"/>
                <w:lang w:val="ru-RU"/>
              </w:rPr>
            </w:pPr>
            <w:r w:rsidRPr="00F61B24">
              <w:rPr>
                <w:rFonts w:ascii="Times New Roman" w:hAnsi="Times New Roman"/>
                <w:sz w:val="18"/>
                <w:szCs w:val="18"/>
                <w:lang w:val="ru-RU"/>
              </w:rPr>
              <w:t xml:space="preserve">                               </w:t>
            </w:r>
            <w:r>
              <w:rPr>
                <w:rFonts w:ascii="Times New Roman" w:hAnsi="Times New Roman"/>
                <w:sz w:val="18"/>
                <w:szCs w:val="18"/>
                <w:lang w:val="ru-RU"/>
              </w:rPr>
              <w:t xml:space="preserve">                               И</w:t>
            </w:r>
            <w:r w:rsidRPr="00F61B24">
              <w:rPr>
                <w:rFonts w:ascii="Times New Roman" w:hAnsi="Times New Roman"/>
                <w:sz w:val="18"/>
                <w:szCs w:val="18"/>
                <w:lang w:val="ru-RU"/>
              </w:rPr>
              <w:t>.</w:t>
            </w:r>
            <w:r>
              <w:rPr>
                <w:rFonts w:ascii="Times New Roman" w:hAnsi="Times New Roman"/>
                <w:sz w:val="18"/>
                <w:szCs w:val="18"/>
                <w:lang w:val="ru-RU"/>
              </w:rPr>
              <w:t>В</w:t>
            </w:r>
            <w:r w:rsidRPr="00F61B24">
              <w:rPr>
                <w:rFonts w:ascii="Times New Roman" w:hAnsi="Times New Roman"/>
                <w:sz w:val="18"/>
                <w:szCs w:val="18"/>
                <w:lang w:val="ru-RU"/>
              </w:rPr>
              <w:t>.</w:t>
            </w:r>
            <w:r>
              <w:rPr>
                <w:rFonts w:ascii="Times New Roman" w:hAnsi="Times New Roman"/>
                <w:sz w:val="18"/>
                <w:szCs w:val="18"/>
                <w:lang w:val="ru-RU"/>
              </w:rPr>
              <w:t>Смирнова</w:t>
            </w:r>
            <w:r w:rsidRPr="00F61B24">
              <w:rPr>
                <w:rFonts w:ascii="Times New Roman" w:hAnsi="Times New Roman"/>
                <w:sz w:val="18"/>
                <w:szCs w:val="18"/>
                <w:lang w:val="ru-RU"/>
              </w:rPr>
              <w:t xml:space="preserve">      </w:t>
            </w:r>
          </w:p>
        </w:tc>
      </w:tr>
      <w:tr w:rsidR="00F61B24" w:rsidRPr="009F17AA" w:rsidTr="001420D8">
        <w:tc>
          <w:tcPr>
            <w:tcW w:w="4968" w:type="dxa"/>
            <w:shd w:val="clear" w:color="auto" w:fill="auto"/>
          </w:tcPr>
          <w:p w:rsidR="00F61B24" w:rsidRPr="00F61B24" w:rsidRDefault="00F61B24" w:rsidP="001420D8">
            <w:pPr>
              <w:snapToGrid w:val="0"/>
              <w:rPr>
                <w:rFonts w:ascii="Times New Roman" w:hAnsi="Times New Roman"/>
                <w:sz w:val="18"/>
                <w:szCs w:val="18"/>
                <w:lang w:val="ru-RU"/>
              </w:rPr>
            </w:pPr>
            <w:r w:rsidRPr="00F61B24">
              <w:rPr>
                <w:rFonts w:ascii="Times New Roman" w:hAnsi="Times New Roman"/>
                <w:sz w:val="18"/>
                <w:szCs w:val="18"/>
                <w:lang w:val="ru-RU"/>
              </w:rPr>
              <w:t>Ведущий специалист</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финансового отдела</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администрации Лежневского</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муниципального района </w:t>
            </w:r>
          </w:p>
          <w:p w:rsidR="00F61B24" w:rsidRPr="00F61B24" w:rsidRDefault="00F61B24" w:rsidP="001420D8">
            <w:pPr>
              <w:rPr>
                <w:rFonts w:ascii="Times New Roman" w:hAnsi="Times New Roman"/>
                <w:sz w:val="18"/>
                <w:szCs w:val="18"/>
                <w:lang w:val="ru-RU"/>
              </w:rPr>
            </w:pPr>
            <w:r w:rsidRPr="00F61B24">
              <w:rPr>
                <w:rFonts w:ascii="Times New Roman" w:hAnsi="Times New Roman"/>
                <w:sz w:val="18"/>
                <w:szCs w:val="18"/>
                <w:lang w:val="ru-RU"/>
              </w:rPr>
              <w:t xml:space="preserve">                                                      Н.В.Киселева </w:t>
            </w:r>
          </w:p>
        </w:tc>
        <w:tc>
          <w:tcPr>
            <w:tcW w:w="5211" w:type="dxa"/>
            <w:shd w:val="clear" w:color="auto" w:fill="auto"/>
          </w:tcPr>
          <w:p w:rsidR="00F61B24" w:rsidRPr="00F61B24" w:rsidRDefault="00F61B24" w:rsidP="001420D8">
            <w:pPr>
              <w:snapToGrid w:val="0"/>
              <w:rPr>
                <w:rFonts w:ascii="Times New Roman" w:hAnsi="Times New Roman"/>
                <w:sz w:val="18"/>
                <w:szCs w:val="18"/>
                <w:lang w:val="ru-RU"/>
              </w:rPr>
            </w:pPr>
          </w:p>
        </w:tc>
      </w:tr>
    </w:tbl>
    <w:p w:rsidR="00F61B24" w:rsidRPr="00F61B24" w:rsidRDefault="00F61B24" w:rsidP="00F61B24">
      <w:pPr>
        <w:pStyle w:val="a7"/>
        <w:spacing w:line="276" w:lineRule="auto"/>
        <w:rPr>
          <w:iCs/>
          <w:sz w:val="18"/>
          <w:szCs w:val="18"/>
          <w:lang w:val="ru-RU"/>
        </w:rPr>
      </w:pPr>
    </w:p>
    <w:p w:rsidR="00F61B24" w:rsidRDefault="00F61B24" w:rsidP="00F61B24">
      <w:pPr>
        <w:pStyle w:val="a7"/>
        <w:spacing w:line="240" w:lineRule="auto"/>
        <w:rPr>
          <w:iCs/>
          <w:sz w:val="18"/>
          <w:szCs w:val="18"/>
          <w:lang w:val="ru-RU"/>
        </w:rPr>
      </w:pPr>
      <w:r w:rsidRPr="00F61B24">
        <w:rPr>
          <w:iCs/>
          <w:sz w:val="18"/>
          <w:szCs w:val="18"/>
          <w:lang w:val="ru-RU"/>
        </w:rPr>
        <w:t>С правом представления возражений и разногласий по акту проверки ознакомлена:</w:t>
      </w:r>
    </w:p>
    <w:p w:rsidR="00F61B24" w:rsidRPr="00F61B24" w:rsidRDefault="00F61B24" w:rsidP="00F61B24">
      <w:pPr>
        <w:pStyle w:val="a7"/>
        <w:spacing w:before="0" w:after="0" w:line="240" w:lineRule="auto"/>
        <w:rPr>
          <w:iCs/>
          <w:sz w:val="18"/>
          <w:szCs w:val="18"/>
          <w:lang w:val="ru-RU"/>
        </w:rPr>
      </w:pPr>
      <w:r w:rsidRPr="00F61B24">
        <w:rPr>
          <w:sz w:val="18"/>
          <w:szCs w:val="18"/>
          <w:lang w:val="ru-RU"/>
        </w:rPr>
        <w:t>Глава</w:t>
      </w:r>
      <w:r>
        <w:rPr>
          <w:sz w:val="18"/>
          <w:szCs w:val="18"/>
          <w:lang w:val="ru-RU"/>
        </w:rPr>
        <w:t>Новогоркинского сельского поселения</w:t>
      </w:r>
    </w:p>
    <w:p w:rsidR="00F61B24" w:rsidRDefault="00F61B24" w:rsidP="00F61B24">
      <w:pPr>
        <w:pStyle w:val="a7"/>
        <w:spacing w:before="0" w:after="0" w:line="240" w:lineRule="auto"/>
        <w:rPr>
          <w:sz w:val="18"/>
          <w:szCs w:val="18"/>
          <w:lang w:val="ru-RU"/>
        </w:rPr>
      </w:pPr>
      <w:r>
        <w:rPr>
          <w:sz w:val="18"/>
          <w:szCs w:val="18"/>
          <w:lang w:val="ru-RU"/>
        </w:rPr>
        <w:t xml:space="preserve">                                </w:t>
      </w:r>
      <w:r w:rsidRPr="00F61B24">
        <w:rPr>
          <w:sz w:val="18"/>
          <w:szCs w:val="18"/>
          <w:lang w:val="ru-RU"/>
        </w:rPr>
        <w:t xml:space="preserve">                         </w:t>
      </w:r>
      <w:r>
        <w:rPr>
          <w:sz w:val="18"/>
          <w:szCs w:val="18"/>
          <w:lang w:val="ru-RU"/>
        </w:rPr>
        <w:t>С</w:t>
      </w:r>
      <w:r w:rsidRPr="00F61B24">
        <w:rPr>
          <w:sz w:val="18"/>
          <w:szCs w:val="18"/>
          <w:lang w:val="ru-RU"/>
        </w:rPr>
        <w:t>.</w:t>
      </w:r>
      <w:r>
        <w:rPr>
          <w:sz w:val="18"/>
          <w:szCs w:val="18"/>
          <w:lang w:val="ru-RU"/>
        </w:rPr>
        <w:t>А</w:t>
      </w:r>
      <w:r w:rsidRPr="00F61B24">
        <w:rPr>
          <w:sz w:val="18"/>
          <w:szCs w:val="18"/>
          <w:lang w:val="ru-RU"/>
        </w:rPr>
        <w:t xml:space="preserve">. </w:t>
      </w:r>
      <w:r>
        <w:rPr>
          <w:sz w:val="18"/>
          <w:szCs w:val="18"/>
          <w:lang w:val="ru-RU"/>
        </w:rPr>
        <w:t>Беляков</w:t>
      </w:r>
    </w:p>
    <w:p w:rsidR="00F61B24" w:rsidRPr="00F61B24" w:rsidRDefault="00F61B24" w:rsidP="00F61B24">
      <w:pPr>
        <w:pStyle w:val="a7"/>
        <w:spacing w:before="0" w:line="240" w:lineRule="auto"/>
        <w:rPr>
          <w:sz w:val="18"/>
          <w:szCs w:val="18"/>
          <w:lang w:val="ru-RU"/>
        </w:rPr>
      </w:pPr>
      <w:r w:rsidRPr="00F61B24">
        <w:rPr>
          <w:sz w:val="18"/>
          <w:szCs w:val="18"/>
          <w:lang w:val="ru-RU"/>
        </w:rPr>
        <w:t>Один экземпляр акта получен для ознакомления</w:t>
      </w:r>
    </w:p>
    <w:p w:rsidR="00F61B24" w:rsidRDefault="00F61B24" w:rsidP="00F61B24">
      <w:pPr>
        <w:pStyle w:val="a7"/>
        <w:spacing w:before="0" w:after="0" w:line="240" w:lineRule="auto"/>
        <w:rPr>
          <w:sz w:val="18"/>
          <w:szCs w:val="18"/>
          <w:lang w:val="ru-RU"/>
        </w:rPr>
      </w:pPr>
      <w:r w:rsidRPr="00F61B24">
        <w:rPr>
          <w:sz w:val="18"/>
          <w:szCs w:val="18"/>
          <w:lang w:val="ru-RU"/>
        </w:rPr>
        <w:t>«____» _______________ 2016 г.</w:t>
      </w:r>
    </w:p>
    <w:p w:rsidR="00F61B24" w:rsidRPr="00F61B24" w:rsidRDefault="00F61B24" w:rsidP="00F61B24">
      <w:pPr>
        <w:pStyle w:val="a7"/>
        <w:spacing w:after="0" w:line="240" w:lineRule="auto"/>
        <w:rPr>
          <w:sz w:val="18"/>
          <w:szCs w:val="18"/>
          <w:lang w:val="ru-RU"/>
        </w:rPr>
      </w:pPr>
      <w:r w:rsidRPr="00F61B24">
        <w:rPr>
          <w:sz w:val="18"/>
          <w:szCs w:val="18"/>
          <w:lang w:val="ru-RU"/>
        </w:rPr>
        <w:t xml:space="preserve">______________________ </w:t>
      </w:r>
    </w:p>
    <w:p w:rsidR="00F61B24" w:rsidRPr="00F61B24" w:rsidRDefault="00F61B24" w:rsidP="00F61B24">
      <w:pPr>
        <w:pStyle w:val="a7"/>
        <w:spacing w:before="0" w:after="0" w:line="240" w:lineRule="auto"/>
        <w:rPr>
          <w:sz w:val="18"/>
          <w:szCs w:val="18"/>
          <w:lang w:val="ru-RU"/>
        </w:rPr>
      </w:pPr>
      <w:r w:rsidRPr="00F61B24">
        <w:rPr>
          <w:sz w:val="18"/>
          <w:szCs w:val="18"/>
          <w:lang w:val="ru-RU"/>
        </w:rPr>
        <w:t xml:space="preserve">           (подпись)</w:t>
      </w:r>
    </w:p>
    <w:p w:rsidR="00F61B24" w:rsidRPr="00F61B24" w:rsidRDefault="00F61B24" w:rsidP="00F61B24">
      <w:pPr>
        <w:pStyle w:val="a7"/>
        <w:spacing w:before="0" w:after="0" w:line="240" w:lineRule="auto"/>
        <w:rPr>
          <w:sz w:val="18"/>
          <w:szCs w:val="18"/>
          <w:lang w:val="ru-RU"/>
        </w:rPr>
      </w:pPr>
      <w:r w:rsidRPr="00F61B24">
        <w:rPr>
          <w:sz w:val="18"/>
          <w:szCs w:val="18"/>
          <w:lang w:val="ru-RU"/>
        </w:rPr>
        <w:t xml:space="preserve">Один экземпляр акта получен и подписан </w:t>
      </w:r>
    </w:p>
    <w:p w:rsidR="00F61B24" w:rsidRPr="00F61B24" w:rsidRDefault="00F61B24" w:rsidP="00F61B24">
      <w:pPr>
        <w:pStyle w:val="a7"/>
        <w:spacing w:after="0" w:line="240" w:lineRule="auto"/>
        <w:rPr>
          <w:sz w:val="18"/>
          <w:szCs w:val="18"/>
          <w:lang w:val="ru-RU"/>
        </w:rPr>
      </w:pPr>
      <w:r w:rsidRPr="00F61B24">
        <w:rPr>
          <w:sz w:val="18"/>
          <w:szCs w:val="18"/>
          <w:lang w:val="ru-RU"/>
        </w:rPr>
        <w:lastRenderedPageBreak/>
        <w:t>«____» _______________ 2016 г.</w:t>
      </w:r>
    </w:p>
    <w:p w:rsidR="00F61B24" w:rsidRPr="00F61B24" w:rsidRDefault="00F61B24" w:rsidP="00F61B24">
      <w:pPr>
        <w:pStyle w:val="a7"/>
        <w:spacing w:after="0" w:line="276" w:lineRule="auto"/>
        <w:rPr>
          <w:sz w:val="18"/>
          <w:szCs w:val="18"/>
          <w:lang w:val="ru-RU"/>
        </w:rPr>
      </w:pPr>
      <w:r w:rsidRPr="00F61B24">
        <w:rPr>
          <w:sz w:val="18"/>
          <w:szCs w:val="18"/>
          <w:lang w:val="ru-RU"/>
        </w:rPr>
        <w:t xml:space="preserve">__________________________ </w:t>
      </w:r>
    </w:p>
    <w:p w:rsidR="00F61B24" w:rsidRPr="005E3B28" w:rsidRDefault="00F61B24" w:rsidP="00F61B24">
      <w:pPr>
        <w:pStyle w:val="a7"/>
        <w:spacing w:before="0" w:after="0" w:line="276" w:lineRule="auto"/>
        <w:rPr>
          <w:b/>
          <w:sz w:val="18"/>
          <w:szCs w:val="18"/>
        </w:rPr>
      </w:pPr>
      <w:r w:rsidRPr="00F61B24">
        <w:rPr>
          <w:sz w:val="18"/>
          <w:szCs w:val="18"/>
          <w:lang w:val="ru-RU"/>
        </w:rPr>
        <w:t xml:space="preserve">           (подпи</w:t>
      </w:r>
      <w:r w:rsidRPr="005E3B28">
        <w:rPr>
          <w:sz w:val="18"/>
          <w:szCs w:val="18"/>
        </w:rPr>
        <w:t>сь)</w:t>
      </w:r>
      <w:r w:rsidRPr="005E3B28">
        <w:rPr>
          <w:b/>
          <w:sz w:val="18"/>
          <w:szCs w:val="18"/>
        </w:rPr>
        <w:t xml:space="preserve"> </w:t>
      </w:r>
    </w:p>
    <w:p w:rsidR="004054DC" w:rsidRPr="004054DC" w:rsidRDefault="004054DC" w:rsidP="004054DC">
      <w:pPr>
        <w:autoSpaceDE w:val="0"/>
        <w:autoSpaceDN w:val="0"/>
        <w:adjustRightInd w:val="0"/>
        <w:jc w:val="both"/>
        <w:rPr>
          <w:rStyle w:val="FontStyle12"/>
          <w:rFonts w:eastAsia="Batang"/>
          <w:sz w:val="28"/>
          <w:szCs w:val="28"/>
        </w:rPr>
      </w:pPr>
    </w:p>
    <w:tbl>
      <w:tblPr>
        <w:tblW w:w="10179" w:type="dxa"/>
        <w:tblLayout w:type="fixed"/>
        <w:tblLook w:val="0000"/>
      </w:tblPr>
      <w:tblGrid>
        <w:gridCol w:w="4968"/>
        <w:gridCol w:w="5211"/>
      </w:tblGrid>
      <w:tr w:rsidR="00F61B24" w:rsidRPr="00F61B24" w:rsidTr="00F61B24">
        <w:tc>
          <w:tcPr>
            <w:tcW w:w="4968" w:type="dxa"/>
            <w:shd w:val="clear" w:color="auto" w:fill="auto"/>
          </w:tcPr>
          <w:tbl>
            <w:tblPr>
              <w:tblW w:w="10179" w:type="dxa"/>
              <w:tblLayout w:type="fixed"/>
              <w:tblLook w:val="0000"/>
            </w:tblPr>
            <w:tblGrid>
              <w:gridCol w:w="10179"/>
            </w:tblGrid>
            <w:tr w:rsidR="00F61B24" w:rsidRPr="00F61B24" w:rsidTr="00F61B24">
              <w:trPr>
                <w:trHeight w:val="621"/>
              </w:trPr>
              <w:tc>
                <w:tcPr>
                  <w:tcW w:w="10179" w:type="dxa"/>
                  <w:shd w:val="clear" w:color="auto" w:fill="auto"/>
                </w:tcPr>
                <w:p w:rsidR="00F61B24" w:rsidRPr="00F61B24" w:rsidRDefault="00F61B24" w:rsidP="001420D8">
                  <w:pPr>
                    <w:rPr>
                      <w:rFonts w:ascii="Times New Roman" w:hAnsi="Times New Roman"/>
                      <w:sz w:val="18"/>
                      <w:szCs w:val="18"/>
                      <w:lang w:val="ru-RU"/>
                    </w:rPr>
                  </w:pPr>
                </w:p>
              </w:tc>
            </w:tr>
          </w:tbl>
          <w:p w:rsidR="00F61B24" w:rsidRPr="00251FDA" w:rsidRDefault="00F61B24" w:rsidP="005F686F">
            <w:pPr>
              <w:rPr>
                <w:rFonts w:ascii="Times New Roman" w:hAnsi="Times New Roman"/>
                <w:lang w:val="ru-RU"/>
              </w:rPr>
            </w:pPr>
          </w:p>
        </w:tc>
        <w:tc>
          <w:tcPr>
            <w:tcW w:w="5211" w:type="dxa"/>
            <w:shd w:val="clear" w:color="auto" w:fill="auto"/>
          </w:tcPr>
          <w:p w:rsidR="00F61B24" w:rsidRPr="00251FDA" w:rsidRDefault="00F61B24" w:rsidP="00C53522">
            <w:pPr>
              <w:ind w:firstLine="360"/>
              <w:rPr>
                <w:rFonts w:ascii="Times New Roman" w:hAnsi="Times New Roman"/>
                <w:lang w:val="ru-RU"/>
              </w:rPr>
            </w:pPr>
          </w:p>
        </w:tc>
      </w:tr>
      <w:tr w:rsidR="00F61B24" w:rsidRPr="00251FDA" w:rsidTr="00F61B24">
        <w:tc>
          <w:tcPr>
            <w:tcW w:w="4968" w:type="dxa"/>
            <w:shd w:val="clear" w:color="auto" w:fill="auto"/>
          </w:tcPr>
          <w:p w:rsidR="00F61B24" w:rsidRPr="00F61B24" w:rsidRDefault="00F61B24" w:rsidP="005F686F">
            <w:pPr>
              <w:rPr>
                <w:rFonts w:ascii="Times New Roman" w:hAnsi="Times New Roman"/>
                <w:lang w:val="ru-RU"/>
              </w:rPr>
            </w:pPr>
          </w:p>
        </w:tc>
        <w:tc>
          <w:tcPr>
            <w:tcW w:w="5211" w:type="dxa"/>
            <w:shd w:val="clear" w:color="auto" w:fill="auto"/>
          </w:tcPr>
          <w:p w:rsidR="00F61B24" w:rsidRPr="00251FDA" w:rsidRDefault="00F61B24" w:rsidP="004054DC">
            <w:pPr>
              <w:snapToGrid w:val="0"/>
              <w:rPr>
                <w:rFonts w:ascii="Times New Roman" w:hAnsi="Times New Roman"/>
                <w:lang w:val="ru-RU"/>
              </w:rPr>
            </w:pPr>
          </w:p>
        </w:tc>
      </w:tr>
      <w:tr w:rsidR="00F61B24" w:rsidRPr="00251FDA" w:rsidTr="00F61B24">
        <w:tc>
          <w:tcPr>
            <w:tcW w:w="4968" w:type="dxa"/>
            <w:shd w:val="clear" w:color="auto" w:fill="auto"/>
          </w:tcPr>
          <w:p w:rsidR="00F61B24" w:rsidRPr="00F61B24" w:rsidRDefault="00F61B24" w:rsidP="005F686F">
            <w:pPr>
              <w:rPr>
                <w:rFonts w:ascii="Times New Roman" w:hAnsi="Times New Roman"/>
                <w:lang w:val="ru-RU"/>
              </w:rPr>
            </w:pPr>
          </w:p>
        </w:tc>
        <w:tc>
          <w:tcPr>
            <w:tcW w:w="5211" w:type="dxa"/>
            <w:shd w:val="clear" w:color="auto" w:fill="auto"/>
          </w:tcPr>
          <w:p w:rsidR="00F61B24" w:rsidRPr="00251FDA" w:rsidRDefault="00F61B24" w:rsidP="004054DC">
            <w:pPr>
              <w:snapToGrid w:val="0"/>
              <w:rPr>
                <w:rFonts w:ascii="Times New Roman" w:hAnsi="Times New Roman"/>
                <w:lang w:val="ru-RU"/>
              </w:rPr>
            </w:pPr>
          </w:p>
        </w:tc>
      </w:tr>
      <w:tr w:rsidR="00F61B24" w:rsidRPr="00251FDA" w:rsidTr="00F61B24">
        <w:tc>
          <w:tcPr>
            <w:tcW w:w="4968" w:type="dxa"/>
            <w:shd w:val="clear" w:color="auto" w:fill="auto"/>
          </w:tcPr>
          <w:p w:rsidR="00F61B24" w:rsidRPr="00F61B24" w:rsidRDefault="00F61B24" w:rsidP="005F686F">
            <w:pPr>
              <w:rPr>
                <w:rFonts w:ascii="Times New Roman" w:hAnsi="Times New Roman"/>
                <w:lang w:val="ru-RU"/>
              </w:rPr>
            </w:pPr>
          </w:p>
        </w:tc>
        <w:tc>
          <w:tcPr>
            <w:tcW w:w="5211" w:type="dxa"/>
            <w:shd w:val="clear" w:color="auto" w:fill="auto"/>
          </w:tcPr>
          <w:p w:rsidR="00F61B24" w:rsidRPr="00251FDA" w:rsidRDefault="00F61B24" w:rsidP="004054DC">
            <w:pPr>
              <w:snapToGrid w:val="0"/>
              <w:rPr>
                <w:rFonts w:ascii="Times New Roman" w:hAnsi="Times New Roman"/>
                <w:lang w:val="ru-RU"/>
              </w:rPr>
            </w:pPr>
          </w:p>
        </w:tc>
      </w:tr>
    </w:tbl>
    <w:p w:rsidR="003E0B9F" w:rsidRPr="00C53522" w:rsidRDefault="003E0B9F" w:rsidP="003E0B9F">
      <w:pPr>
        <w:tabs>
          <w:tab w:val="left" w:pos="0"/>
          <w:tab w:val="left" w:pos="709"/>
        </w:tabs>
        <w:spacing w:line="360" w:lineRule="auto"/>
        <w:jc w:val="both"/>
        <w:rPr>
          <w:rFonts w:ascii="Times New Roman" w:hAnsi="Times New Roman"/>
          <w:sz w:val="28"/>
          <w:szCs w:val="28"/>
          <w:lang w:val="ru-RU"/>
        </w:rPr>
        <w:sectPr w:rsidR="003E0B9F" w:rsidRPr="00C53522" w:rsidSect="00381EDB">
          <w:footerReference w:type="default" r:id="rId14"/>
          <w:type w:val="continuous"/>
          <w:pgSz w:w="11905" w:h="16837"/>
          <w:pgMar w:top="851" w:right="709" w:bottom="1134" w:left="1134" w:header="0" w:footer="6" w:gutter="0"/>
          <w:cols w:space="720"/>
          <w:noEndnote/>
          <w:docGrid w:linePitch="360"/>
        </w:sectPr>
      </w:pPr>
    </w:p>
    <w:p w:rsidR="00AF6A77" w:rsidRPr="00C53522" w:rsidRDefault="00AF6A77" w:rsidP="003E0B9F">
      <w:pPr>
        <w:spacing w:line="360" w:lineRule="auto"/>
        <w:rPr>
          <w:sz w:val="28"/>
          <w:szCs w:val="28"/>
          <w:lang w:val="ru-RU"/>
        </w:rPr>
        <w:sectPr w:rsidR="00AF6A77" w:rsidRPr="00C53522">
          <w:type w:val="continuous"/>
          <w:pgSz w:w="11905" w:h="16837"/>
          <w:pgMar w:top="0" w:right="0" w:bottom="0" w:left="0" w:header="0" w:footer="3" w:gutter="0"/>
          <w:cols w:space="720"/>
          <w:noEndnote/>
          <w:docGrid w:linePitch="360"/>
        </w:sectPr>
      </w:pPr>
    </w:p>
    <w:p w:rsidR="00974CA4" w:rsidRPr="00C53522" w:rsidRDefault="00974CA4"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p w:rsidR="00224341" w:rsidRPr="00C53522" w:rsidRDefault="00224341" w:rsidP="00C41613">
      <w:pPr>
        <w:pStyle w:val="110"/>
        <w:keepNext/>
        <w:keepLines/>
        <w:shd w:val="clear" w:color="auto" w:fill="auto"/>
        <w:spacing w:line="360" w:lineRule="auto"/>
        <w:ind w:left="4980" w:firstLine="0"/>
        <w:rPr>
          <w:sz w:val="28"/>
          <w:szCs w:val="28"/>
          <w:lang w:val="ru-RU"/>
        </w:rPr>
      </w:pPr>
    </w:p>
    <w:bookmarkEnd w:id="0"/>
    <w:p w:rsidR="00224341" w:rsidRPr="00C53522" w:rsidRDefault="00224341" w:rsidP="00C41613">
      <w:pPr>
        <w:pStyle w:val="110"/>
        <w:keepNext/>
        <w:keepLines/>
        <w:shd w:val="clear" w:color="auto" w:fill="auto"/>
        <w:spacing w:line="360" w:lineRule="auto"/>
        <w:ind w:left="4980" w:firstLine="0"/>
        <w:rPr>
          <w:sz w:val="28"/>
          <w:szCs w:val="28"/>
          <w:lang w:val="ru-RU"/>
        </w:rPr>
      </w:pPr>
    </w:p>
    <w:sectPr w:rsidR="00224341" w:rsidRPr="00C53522" w:rsidSect="002909C3">
      <w:footerReference w:type="default" r:id="rId15"/>
      <w:type w:val="continuous"/>
      <w:pgSz w:w="11905" w:h="16837"/>
      <w:pgMar w:top="563" w:right="747" w:bottom="4336" w:left="71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73" w:rsidRDefault="00BD2673">
      <w:r>
        <w:separator/>
      </w:r>
    </w:p>
  </w:endnote>
  <w:endnote w:type="continuationSeparator" w:id="1">
    <w:p w:rsidR="00BD2673" w:rsidRDefault="00BD2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A" w:rsidRDefault="009F17AA">
    <w:pPr>
      <w:pStyle w:val="a5"/>
      <w:framePr w:w="11982" w:h="163" w:wrap="none" w:vAnchor="text" w:hAnchor="page" w:x="1" w:y="-901"/>
      <w:shd w:val="clear" w:color="auto" w:fill="auto"/>
      <w:ind w:left="11502"/>
    </w:pPr>
    <w:fldSimple w:instr=" PAGE \* MERGEFORMAT ">
      <w:r w:rsidR="00381EDB" w:rsidRPr="00381EDB">
        <w:rPr>
          <w:rStyle w:val="100"/>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AA" w:rsidRDefault="009F17AA">
    <w:pPr>
      <w:pStyle w:val="a5"/>
      <w:framePr w:w="11982" w:h="163" w:wrap="none" w:vAnchor="text" w:hAnchor="page" w:x="1" w:y="-901"/>
      <w:shd w:val="clear" w:color="auto" w:fill="auto"/>
      <w:ind w:left="11502"/>
    </w:pPr>
    <w:fldSimple w:instr=" PAGE \* MERGEFORMAT ">
      <w:r w:rsidRPr="00A855D0">
        <w:rPr>
          <w:rStyle w:val="100"/>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73" w:rsidRDefault="00BD2673">
      <w:r>
        <w:separator/>
      </w:r>
    </w:p>
  </w:footnote>
  <w:footnote w:type="continuationSeparator" w:id="1">
    <w:p w:rsidR="00BD2673" w:rsidRDefault="00BD2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AF0C0534"/>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549699E"/>
    <w:multiLevelType w:val="hybridMultilevel"/>
    <w:tmpl w:val="DFE6F9A8"/>
    <w:lvl w:ilvl="0" w:tplc="407090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75F01"/>
    <w:multiLevelType w:val="hybridMultilevel"/>
    <w:tmpl w:val="7C60FD90"/>
    <w:lvl w:ilvl="0" w:tplc="C61A6DCA">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5935A97"/>
    <w:multiLevelType w:val="singleLevel"/>
    <w:tmpl w:val="17EC109E"/>
    <w:lvl w:ilvl="0">
      <w:start w:val="3"/>
      <w:numFmt w:val="decimal"/>
      <w:lvlText w:val="%1."/>
      <w:legacy w:legacy="1" w:legacySpace="0" w:legacyIndent="727"/>
      <w:lvlJc w:val="left"/>
      <w:pPr>
        <w:ind w:left="0" w:firstLine="0"/>
      </w:pPr>
      <w:rPr>
        <w:rFonts w:ascii="Times New Roman" w:hAnsi="Times New Roman" w:cs="Times New Roman" w:hint="default"/>
      </w:rPr>
    </w:lvl>
  </w:abstractNum>
  <w:abstractNum w:abstractNumId="5">
    <w:nsid w:val="1D0E460E"/>
    <w:multiLevelType w:val="hybridMultilevel"/>
    <w:tmpl w:val="DFE6F9A8"/>
    <w:lvl w:ilvl="0" w:tplc="4070909A">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5299A"/>
    <w:multiLevelType w:val="hybridMultilevel"/>
    <w:tmpl w:val="ACF27174"/>
    <w:lvl w:ilvl="0" w:tplc="B9685B3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1C4C34"/>
    <w:multiLevelType w:val="hybridMultilevel"/>
    <w:tmpl w:val="EE0850C0"/>
    <w:lvl w:ilvl="0" w:tplc="A02AD3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38262C"/>
    <w:multiLevelType w:val="hybridMultilevel"/>
    <w:tmpl w:val="744AD602"/>
    <w:lvl w:ilvl="0" w:tplc="A8C62032">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4B05E8"/>
    <w:multiLevelType w:val="hybridMultilevel"/>
    <w:tmpl w:val="DFE6F9A8"/>
    <w:lvl w:ilvl="0" w:tplc="407090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876EE"/>
    <w:multiLevelType w:val="hybridMultilevel"/>
    <w:tmpl w:val="D26AE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328C9"/>
    <w:multiLevelType w:val="hybridMultilevel"/>
    <w:tmpl w:val="75EAF646"/>
    <w:lvl w:ilvl="0" w:tplc="478A07E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A987E30"/>
    <w:multiLevelType w:val="hybridMultilevel"/>
    <w:tmpl w:val="C08C4D4C"/>
    <w:lvl w:ilvl="0" w:tplc="4FB8E06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1461EE9"/>
    <w:multiLevelType w:val="hybridMultilevel"/>
    <w:tmpl w:val="8D4E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482223"/>
    <w:multiLevelType w:val="hybridMultilevel"/>
    <w:tmpl w:val="04CEA126"/>
    <w:lvl w:ilvl="0" w:tplc="9CC0D786">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62582169"/>
    <w:multiLevelType w:val="hybridMultilevel"/>
    <w:tmpl w:val="00CAB27A"/>
    <w:lvl w:ilvl="0" w:tplc="C8E6BC6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5624E"/>
    <w:multiLevelType w:val="hybridMultilevel"/>
    <w:tmpl w:val="4D148D62"/>
    <w:lvl w:ilvl="0" w:tplc="D46A6C0A">
      <w:start w:val="7"/>
      <w:numFmt w:val="upperRoman"/>
      <w:lvlText w:val="%1."/>
      <w:lvlJc w:val="left"/>
      <w:pPr>
        <w:ind w:left="1648"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7DBD2073"/>
    <w:multiLevelType w:val="hybridMultilevel"/>
    <w:tmpl w:val="859AF728"/>
    <w:lvl w:ilvl="0" w:tplc="6602E4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15"/>
  </w:num>
  <w:num w:numId="6">
    <w:abstractNumId w:val="12"/>
  </w:num>
  <w:num w:numId="7">
    <w:abstractNumId w:val="5"/>
  </w:num>
  <w:num w:numId="8">
    <w:abstractNumId w:val="7"/>
  </w:num>
  <w:num w:numId="9">
    <w:abstractNumId w:val="14"/>
  </w:num>
  <w:num w:numId="10">
    <w:abstractNumId w:val="17"/>
  </w:num>
  <w:num w:numId="11">
    <w:abstractNumId w:val="4"/>
    <w:lvlOverride w:ilvl="0">
      <w:startOverride w:val="3"/>
    </w:lvlOverride>
  </w:num>
  <w:num w:numId="12">
    <w:abstractNumId w:val="2"/>
  </w:num>
  <w:num w:numId="13">
    <w:abstractNumId w:val="9"/>
  </w:num>
  <w:num w:numId="14">
    <w:abstractNumId w:val="10"/>
  </w:num>
  <w:num w:numId="15">
    <w:abstractNumId w:val="13"/>
  </w:num>
  <w:num w:numId="16">
    <w:abstractNumId w:val="11"/>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720"/>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rsids>
    <w:rsidRoot w:val="00B01711"/>
    <w:rsid w:val="00000FB7"/>
    <w:rsid w:val="00002CFB"/>
    <w:rsid w:val="00003288"/>
    <w:rsid w:val="000055FE"/>
    <w:rsid w:val="000059D7"/>
    <w:rsid w:val="00005C60"/>
    <w:rsid w:val="000111D5"/>
    <w:rsid w:val="00012A7A"/>
    <w:rsid w:val="00014816"/>
    <w:rsid w:val="000218BC"/>
    <w:rsid w:val="000326AE"/>
    <w:rsid w:val="000421FC"/>
    <w:rsid w:val="00043DFF"/>
    <w:rsid w:val="000455AD"/>
    <w:rsid w:val="00046E5A"/>
    <w:rsid w:val="00050069"/>
    <w:rsid w:val="00051E89"/>
    <w:rsid w:val="00056E63"/>
    <w:rsid w:val="00056EBF"/>
    <w:rsid w:val="000628B3"/>
    <w:rsid w:val="0006382E"/>
    <w:rsid w:val="000650DF"/>
    <w:rsid w:val="00073E3C"/>
    <w:rsid w:val="000779B5"/>
    <w:rsid w:val="00080EFE"/>
    <w:rsid w:val="000822C7"/>
    <w:rsid w:val="00082D32"/>
    <w:rsid w:val="00096E90"/>
    <w:rsid w:val="000A27D6"/>
    <w:rsid w:val="000A3109"/>
    <w:rsid w:val="000A5D72"/>
    <w:rsid w:val="000A5FED"/>
    <w:rsid w:val="000A710D"/>
    <w:rsid w:val="000B3799"/>
    <w:rsid w:val="000B4355"/>
    <w:rsid w:val="000C0FC4"/>
    <w:rsid w:val="000C22B3"/>
    <w:rsid w:val="000C4782"/>
    <w:rsid w:val="000C56E5"/>
    <w:rsid w:val="000C7955"/>
    <w:rsid w:val="000D0E78"/>
    <w:rsid w:val="000D246E"/>
    <w:rsid w:val="000D269E"/>
    <w:rsid w:val="000D2B0D"/>
    <w:rsid w:val="000D3BB4"/>
    <w:rsid w:val="000D5CD2"/>
    <w:rsid w:val="000D6D52"/>
    <w:rsid w:val="000E089B"/>
    <w:rsid w:val="000E08FE"/>
    <w:rsid w:val="000E10F9"/>
    <w:rsid w:val="000E2D22"/>
    <w:rsid w:val="000E30C4"/>
    <w:rsid w:val="000E31B5"/>
    <w:rsid w:val="000F1993"/>
    <w:rsid w:val="000F1C62"/>
    <w:rsid w:val="000F3B99"/>
    <w:rsid w:val="000F3E8E"/>
    <w:rsid w:val="00102205"/>
    <w:rsid w:val="0010306E"/>
    <w:rsid w:val="00105179"/>
    <w:rsid w:val="0010634A"/>
    <w:rsid w:val="00107FD3"/>
    <w:rsid w:val="001101CA"/>
    <w:rsid w:val="0011041F"/>
    <w:rsid w:val="001121D2"/>
    <w:rsid w:val="001122A5"/>
    <w:rsid w:val="00112A92"/>
    <w:rsid w:val="00114C9E"/>
    <w:rsid w:val="00116269"/>
    <w:rsid w:val="0011657C"/>
    <w:rsid w:val="00120749"/>
    <w:rsid w:val="00121AF8"/>
    <w:rsid w:val="0012243A"/>
    <w:rsid w:val="00124331"/>
    <w:rsid w:val="00126000"/>
    <w:rsid w:val="00126AD9"/>
    <w:rsid w:val="00126E74"/>
    <w:rsid w:val="00133C33"/>
    <w:rsid w:val="001348EA"/>
    <w:rsid w:val="001356A7"/>
    <w:rsid w:val="0013597C"/>
    <w:rsid w:val="00140A9F"/>
    <w:rsid w:val="001420D8"/>
    <w:rsid w:val="0014634C"/>
    <w:rsid w:val="001527D4"/>
    <w:rsid w:val="00154A0D"/>
    <w:rsid w:val="00157587"/>
    <w:rsid w:val="001601C1"/>
    <w:rsid w:val="00161D13"/>
    <w:rsid w:val="00166988"/>
    <w:rsid w:val="001711D2"/>
    <w:rsid w:val="00171967"/>
    <w:rsid w:val="00175460"/>
    <w:rsid w:val="00175873"/>
    <w:rsid w:val="00175CBB"/>
    <w:rsid w:val="00176F9C"/>
    <w:rsid w:val="001824A2"/>
    <w:rsid w:val="00190956"/>
    <w:rsid w:val="00192AFA"/>
    <w:rsid w:val="001A0BA5"/>
    <w:rsid w:val="001A0DAA"/>
    <w:rsid w:val="001A110F"/>
    <w:rsid w:val="001A2C84"/>
    <w:rsid w:val="001A444D"/>
    <w:rsid w:val="001A7A76"/>
    <w:rsid w:val="001B0A33"/>
    <w:rsid w:val="001B1025"/>
    <w:rsid w:val="001B2A66"/>
    <w:rsid w:val="001B3567"/>
    <w:rsid w:val="001B5125"/>
    <w:rsid w:val="001B55CB"/>
    <w:rsid w:val="001B5691"/>
    <w:rsid w:val="001B7696"/>
    <w:rsid w:val="001C1AF5"/>
    <w:rsid w:val="001C26C8"/>
    <w:rsid w:val="001D25B1"/>
    <w:rsid w:val="001D2A17"/>
    <w:rsid w:val="001D3C3D"/>
    <w:rsid w:val="001D461D"/>
    <w:rsid w:val="001E503C"/>
    <w:rsid w:val="001E6424"/>
    <w:rsid w:val="001E7B16"/>
    <w:rsid w:val="001F34C4"/>
    <w:rsid w:val="001F5EE9"/>
    <w:rsid w:val="001F639B"/>
    <w:rsid w:val="001F70C9"/>
    <w:rsid w:val="002035F1"/>
    <w:rsid w:val="00205210"/>
    <w:rsid w:val="0020596B"/>
    <w:rsid w:val="00205EBE"/>
    <w:rsid w:val="002064E2"/>
    <w:rsid w:val="00211A65"/>
    <w:rsid w:val="00211C54"/>
    <w:rsid w:val="002139E9"/>
    <w:rsid w:val="00214B15"/>
    <w:rsid w:val="0021546B"/>
    <w:rsid w:val="00215510"/>
    <w:rsid w:val="00221A5D"/>
    <w:rsid w:val="002227B7"/>
    <w:rsid w:val="00223135"/>
    <w:rsid w:val="00224341"/>
    <w:rsid w:val="00225251"/>
    <w:rsid w:val="0023153F"/>
    <w:rsid w:val="0024354C"/>
    <w:rsid w:val="002449E3"/>
    <w:rsid w:val="00251153"/>
    <w:rsid w:val="002516BE"/>
    <w:rsid w:val="00251FDA"/>
    <w:rsid w:val="00252459"/>
    <w:rsid w:val="00252749"/>
    <w:rsid w:val="00254C53"/>
    <w:rsid w:val="00255EB2"/>
    <w:rsid w:val="00261858"/>
    <w:rsid w:val="002637B0"/>
    <w:rsid w:val="00266CCB"/>
    <w:rsid w:val="00267FA2"/>
    <w:rsid w:val="00270A52"/>
    <w:rsid w:val="0027320B"/>
    <w:rsid w:val="00273E01"/>
    <w:rsid w:val="00277CAC"/>
    <w:rsid w:val="00280197"/>
    <w:rsid w:val="00280292"/>
    <w:rsid w:val="0028188D"/>
    <w:rsid w:val="00282287"/>
    <w:rsid w:val="00286B26"/>
    <w:rsid w:val="00287916"/>
    <w:rsid w:val="00287BEC"/>
    <w:rsid w:val="00287EA9"/>
    <w:rsid w:val="00290252"/>
    <w:rsid w:val="002909C3"/>
    <w:rsid w:val="00290FDA"/>
    <w:rsid w:val="002963D4"/>
    <w:rsid w:val="00296EA0"/>
    <w:rsid w:val="00297D28"/>
    <w:rsid w:val="002A1369"/>
    <w:rsid w:val="002A4625"/>
    <w:rsid w:val="002A4684"/>
    <w:rsid w:val="002A7F51"/>
    <w:rsid w:val="002B1AB6"/>
    <w:rsid w:val="002B1B32"/>
    <w:rsid w:val="002B316D"/>
    <w:rsid w:val="002B4B97"/>
    <w:rsid w:val="002B6A55"/>
    <w:rsid w:val="002B74ED"/>
    <w:rsid w:val="002B7C10"/>
    <w:rsid w:val="002C455B"/>
    <w:rsid w:val="002C59CD"/>
    <w:rsid w:val="002C5B96"/>
    <w:rsid w:val="002D2007"/>
    <w:rsid w:val="002D2802"/>
    <w:rsid w:val="002D3E24"/>
    <w:rsid w:val="002D47A4"/>
    <w:rsid w:val="002D6138"/>
    <w:rsid w:val="002D6467"/>
    <w:rsid w:val="002E1D67"/>
    <w:rsid w:val="002E2724"/>
    <w:rsid w:val="002E2DEC"/>
    <w:rsid w:val="002E47F7"/>
    <w:rsid w:val="002E4ABD"/>
    <w:rsid w:val="002E5C62"/>
    <w:rsid w:val="002E5C7E"/>
    <w:rsid w:val="002E7B99"/>
    <w:rsid w:val="002F2712"/>
    <w:rsid w:val="002F6941"/>
    <w:rsid w:val="003022DD"/>
    <w:rsid w:val="00303D84"/>
    <w:rsid w:val="00305722"/>
    <w:rsid w:val="00313E56"/>
    <w:rsid w:val="003179FB"/>
    <w:rsid w:val="00320C19"/>
    <w:rsid w:val="00320DB1"/>
    <w:rsid w:val="003219C4"/>
    <w:rsid w:val="003226A0"/>
    <w:rsid w:val="00324601"/>
    <w:rsid w:val="003265FF"/>
    <w:rsid w:val="00327208"/>
    <w:rsid w:val="00331754"/>
    <w:rsid w:val="00332E19"/>
    <w:rsid w:val="003342B0"/>
    <w:rsid w:val="00334509"/>
    <w:rsid w:val="00337241"/>
    <w:rsid w:val="00342283"/>
    <w:rsid w:val="00343881"/>
    <w:rsid w:val="003444D8"/>
    <w:rsid w:val="00345E4A"/>
    <w:rsid w:val="00345FCD"/>
    <w:rsid w:val="00346BE4"/>
    <w:rsid w:val="00350ED1"/>
    <w:rsid w:val="00350FFC"/>
    <w:rsid w:val="00352AAB"/>
    <w:rsid w:val="003542A5"/>
    <w:rsid w:val="00354636"/>
    <w:rsid w:val="00354C6B"/>
    <w:rsid w:val="00354EC5"/>
    <w:rsid w:val="00361138"/>
    <w:rsid w:val="00361748"/>
    <w:rsid w:val="0036199D"/>
    <w:rsid w:val="0037175F"/>
    <w:rsid w:val="00371CFA"/>
    <w:rsid w:val="00372A20"/>
    <w:rsid w:val="00381EDB"/>
    <w:rsid w:val="00382C09"/>
    <w:rsid w:val="00383860"/>
    <w:rsid w:val="00384676"/>
    <w:rsid w:val="00384B55"/>
    <w:rsid w:val="00391EB3"/>
    <w:rsid w:val="00396B94"/>
    <w:rsid w:val="003972E9"/>
    <w:rsid w:val="0039758F"/>
    <w:rsid w:val="003A149C"/>
    <w:rsid w:val="003B75C5"/>
    <w:rsid w:val="003C051A"/>
    <w:rsid w:val="003C27EB"/>
    <w:rsid w:val="003C39A6"/>
    <w:rsid w:val="003C42EF"/>
    <w:rsid w:val="003D11E8"/>
    <w:rsid w:val="003D6459"/>
    <w:rsid w:val="003E06E0"/>
    <w:rsid w:val="003E0B9F"/>
    <w:rsid w:val="003E1D93"/>
    <w:rsid w:val="003E2167"/>
    <w:rsid w:val="003F1750"/>
    <w:rsid w:val="003F7323"/>
    <w:rsid w:val="00400F41"/>
    <w:rsid w:val="004054DC"/>
    <w:rsid w:val="004073AF"/>
    <w:rsid w:val="0040783F"/>
    <w:rsid w:val="00407952"/>
    <w:rsid w:val="0041249A"/>
    <w:rsid w:val="004126BE"/>
    <w:rsid w:val="0041288A"/>
    <w:rsid w:val="00414040"/>
    <w:rsid w:val="00416B27"/>
    <w:rsid w:val="004205C9"/>
    <w:rsid w:val="00423879"/>
    <w:rsid w:val="004250A2"/>
    <w:rsid w:val="00425EFE"/>
    <w:rsid w:val="00431B1B"/>
    <w:rsid w:val="00431C2F"/>
    <w:rsid w:val="0043248A"/>
    <w:rsid w:val="00432F44"/>
    <w:rsid w:val="00433DC3"/>
    <w:rsid w:val="00436370"/>
    <w:rsid w:val="004368D2"/>
    <w:rsid w:val="00441484"/>
    <w:rsid w:val="004424B9"/>
    <w:rsid w:val="0044509F"/>
    <w:rsid w:val="00445EA8"/>
    <w:rsid w:val="00456DB9"/>
    <w:rsid w:val="00462D7E"/>
    <w:rsid w:val="00473430"/>
    <w:rsid w:val="00475364"/>
    <w:rsid w:val="00475B15"/>
    <w:rsid w:val="00482264"/>
    <w:rsid w:val="00483950"/>
    <w:rsid w:val="0048582F"/>
    <w:rsid w:val="00487A2C"/>
    <w:rsid w:val="00491977"/>
    <w:rsid w:val="0049219F"/>
    <w:rsid w:val="00493199"/>
    <w:rsid w:val="00495AE6"/>
    <w:rsid w:val="00496210"/>
    <w:rsid w:val="004977FA"/>
    <w:rsid w:val="0049799A"/>
    <w:rsid w:val="004A3C7D"/>
    <w:rsid w:val="004B0514"/>
    <w:rsid w:val="004B0864"/>
    <w:rsid w:val="004B2372"/>
    <w:rsid w:val="004B2D7D"/>
    <w:rsid w:val="004B5C9F"/>
    <w:rsid w:val="004C009B"/>
    <w:rsid w:val="004C0A51"/>
    <w:rsid w:val="004C21AF"/>
    <w:rsid w:val="004C2A14"/>
    <w:rsid w:val="004C3DD5"/>
    <w:rsid w:val="004C5D0B"/>
    <w:rsid w:val="004C5ECE"/>
    <w:rsid w:val="004C606E"/>
    <w:rsid w:val="004D11D8"/>
    <w:rsid w:val="004D34BD"/>
    <w:rsid w:val="004D5388"/>
    <w:rsid w:val="004D556B"/>
    <w:rsid w:val="004E170A"/>
    <w:rsid w:val="004E177D"/>
    <w:rsid w:val="004E4CC9"/>
    <w:rsid w:val="004E5802"/>
    <w:rsid w:val="004E59FC"/>
    <w:rsid w:val="004E6B22"/>
    <w:rsid w:val="00500947"/>
    <w:rsid w:val="00502D87"/>
    <w:rsid w:val="00502F81"/>
    <w:rsid w:val="00504F4D"/>
    <w:rsid w:val="00507BD5"/>
    <w:rsid w:val="00514271"/>
    <w:rsid w:val="00515817"/>
    <w:rsid w:val="00520DD6"/>
    <w:rsid w:val="00521C7E"/>
    <w:rsid w:val="00523A65"/>
    <w:rsid w:val="0052739F"/>
    <w:rsid w:val="00527EBE"/>
    <w:rsid w:val="005307B3"/>
    <w:rsid w:val="00530A0C"/>
    <w:rsid w:val="0053181F"/>
    <w:rsid w:val="00531BF6"/>
    <w:rsid w:val="005325B2"/>
    <w:rsid w:val="005349BD"/>
    <w:rsid w:val="00535263"/>
    <w:rsid w:val="0053758D"/>
    <w:rsid w:val="00543075"/>
    <w:rsid w:val="00554797"/>
    <w:rsid w:val="00556249"/>
    <w:rsid w:val="005564D9"/>
    <w:rsid w:val="00556A3E"/>
    <w:rsid w:val="005572B0"/>
    <w:rsid w:val="005578CC"/>
    <w:rsid w:val="00560162"/>
    <w:rsid w:val="00560294"/>
    <w:rsid w:val="00560BFD"/>
    <w:rsid w:val="00562DFF"/>
    <w:rsid w:val="00564B2F"/>
    <w:rsid w:val="00564D60"/>
    <w:rsid w:val="00572886"/>
    <w:rsid w:val="00576AE3"/>
    <w:rsid w:val="00583255"/>
    <w:rsid w:val="005842DC"/>
    <w:rsid w:val="00585B49"/>
    <w:rsid w:val="00585BB6"/>
    <w:rsid w:val="005874AD"/>
    <w:rsid w:val="00587D6F"/>
    <w:rsid w:val="00591FB6"/>
    <w:rsid w:val="00592861"/>
    <w:rsid w:val="0059488A"/>
    <w:rsid w:val="005A0EC3"/>
    <w:rsid w:val="005A1E48"/>
    <w:rsid w:val="005A689B"/>
    <w:rsid w:val="005B5DC7"/>
    <w:rsid w:val="005B73FA"/>
    <w:rsid w:val="005C05C0"/>
    <w:rsid w:val="005C12AC"/>
    <w:rsid w:val="005C1911"/>
    <w:rsid w:val="005C352B"/>
    <w:rsid w:val="005C449A"/>
    <w:rsid w:val="005C539A"/>
    <w:rsid w:val="005C6388"/>
    <w:rsid w:val="005C6BE4"/>
    <w:rsid w:val="005D0333"/>
    <w:rsid w:val="005D1CFA"/>
    <w:rsid w:val="005D1F0C"/>
    <w:rsid w:val="005D2B79"/>
    <w:rsid w:val="005D346F"/>
    <w:rsid w:val="005D6805"/>
    <w:rsid w:val="005D6D77"/>
    <w:rsid w:val="005E3A89"/>
    <w:rsid w:val="005E472B"/>
    <w:rsid w:val="005E69BB"/>
    <w:rsid w:val="005E7201"/>
    <w:rsid w:val="005F0840"/>
    <w:rsid w:val="005F313C"/>
    <w:rsid w:val="005F44F8"/>
    <w:rsid w:val="005F4BBE"/>
    <w:rsid w:val="005F686F"/>
    <w:rsid w:val="005F6996"/>
    <w:rsid w:val="0060119C"/>
    <w:rsid w:val="00603154"/>
    <w:rsid w:val="00607568"/>
    <w:rsid w:val="0061009E"/>
    <w:rsid w:val="006127EF"/>
    <w:rsid w:val="00617689"/>
    <w:rsid w:val="00622FC7"/>
    <w:rsid w:val="006266F5"/>
    <w:rsid w:val="00626933"/>
    <w:rsid w:val="00627C97"/>
    <w:rsid w:val="00627F15"/>
    <w:rsid w:val="00632E42"/>
    <w:rsid w:val="00633769"/>
    <w:rsid w:val="006344CC"/>
    <w:rsid w:val="0063481A"/>
    <w:rsid w:val="006425C6"/>
    <w:rsid w:val="0065116D"/>
    <w:rsid w:val="006513E9"/>
    <w:rsid w:val="00656C99"/>
    <w:rsid w:val="00657363"/>
    <w:rsid w:val="00662F55"/>
    <w:rsid w:val="00663E4A"/>
    <w:rsid w:val="00663FE6"/>
    <w:rsid w:val="0067005F"/>
    <w:rsid w:val="006700DD"/>
    <w:rsid w:val="0067624A"/>
    <w:rsid w:val="006762B6"/>
    <w:rsid w:val="00676325"/>
    <w:rsid w:val="006843C9"/>
    <w:rsid w:val="00684BD6"/>
    <w:rsid w:val="00693965"/>
    <w:rsid w:val="00695667"/>
    <w:rsid w:val="00697422"/>
    <w:rsid w:val="006A0A8F"/>
    <w:rsid w:val="006A1102"/>
    <w:rsid w:val="006A312F"/>
    <w:rsid w:val="006A3180"/>
    <w:rsid w:val="006A47E5"/>
    <w:rsid w:val="006A5D30"/>
    <w:rsid w:val="006A7334"/>
    <w:rsid w:val="006B0C8A"/>
    <w:rsid w:val="006B1ADE"/>
    <w:rsid w:val="006C2A7B"/>
    <w:rsid w:val="006C3BAF"/>
    <w:rsid w:val="006C56EE"/>
    <w:rsid w:val="006C79B1"/>
    <w:rsid w:val="006D071E"/>
    <w:rsid w:val="006D0942"/>
    <w:rsid w:val="006D2E23"/>
    <w:rsid w:val="006D3F50"/>
    <w:rsid w:val="006D44CF"/>
    <w:rsid w:val="006D66B7"/>
    <w:rsid w:val="006E11DD"/>
    <w:rsid w:val="006E1BB7"/>
    <w:rsid w:val="006E2C07"/>
    <w:rsid w:val="006E4C0D"/>
    <w:rsid w:val="006E7082"/>
    <w:rsid w:val="006F09FB"/>
    <w:rsid w:val="006F45D4"/>
    <w:rsid w:val="006F4B3A"/>
    <w:rsid w:val="006F524A"/>
    <w:rsid w:val="006F65F9"/>
    <w:rsid w:val="006F6F4A"/>
    <w:rsid w:val="007111CD"/>
    <w:rsid w:val="00712E77"/>
    <w:rsid w:val="0071398F"/>
    <w:rsid w:val="0071643A"/>
    <w:rsid w:val="00727005"/>
    <w:rsid w:val="00731DDE"/>
    <w:rsid w:val="0073593A"/>
    <w:rsid w:val="007446FC"/>
    <w:rsid w:val="00746B83"/>
    <w:rsid w:val="00747ED5"/>
    <w:rsid w:val="007532ED"/>
    <w:rsid w:val="00754979"/>
    <w:rsid w:val="007553BD"/>
    <w:rsid w:val="007604C9"/>
    <w:rsid w:val="00763A2A"/>
    <w:rsid w:val="00765C22"/>
    <w:rsid w:val="00771D3E"/>
    <w:rsid w:val="007721CA"/>
    <w:rsid w:val="007802A2"/>
    <w:rsid w:val="0078340E"/>
    <w:rsid w:val="00787F64"/>
    <w:rsid w:val="00795912"/>
    <w:rsid w:val="00796799"/>
    <w:rsid w:val="00797A99"/>
    <w:rsid w:val="007A32A1"/>
    <w:rsid w:val="007A4350"/>
    <w:rsid w:val="007A6B78"/>
    <w:rsid w:val="007B0884"/>
    <w:rsid w:val="007B0F28"/>
    <w:rsid w:val="007B2656"/>
    <w:rsid w:val="007B272C"/>
    <w:rsid w:val="007B3005"/>
    <w:rsid w:val="007B426E"/>
    <w:rsid w:val="007B4B4E"/>
    <w:rsid w:val="007B7D11"/>
    <w:rsid w:val="007C55AD"/>
    <w:rsid w:val="007C5651"/>
    <w:rsid w:val="007C7376"/>
    <w:rsid w:val="007D1C1C"/>
    <w:rsid w:val="007D2DC7"/>
    <w:rsid w:val="007D4370"/>
    <w:rsid w:val="007D6522"/>
    <w:rsid w:val="007D7ABB"/>
    <w:rsid w:val="007E3621"/>
    <w:rsid w:val="007E3B57"/>
    <w:rsid w:val="007E4559"/>
    <w:rsid w:val="007E6E4B"/>
    <w:rsid w:val="007E76AE"/>
    <w:rsid w:val="007F2064"/>
    <w:rsid w:val="007F310F"/>
    <w:rsid w:val="0080066F"/>
    <w:rsid w:val="0080129A"/>
    <w:rsid w:val="00804A5F"/>
    <w:rsid w:val="008058FF"/>
    <w:rsid w:val="008063A8"/>
    <w:rsid w:val="00811FD4"/>
    <w:rsid w:val="00816104"/>
    <w:rsid w:val="008174EF"/>
    <w:rsid w:val="0082269B"/>
    <w:rsid w:val="00825F12"/>
    <w:rsid w:val="008313B6"/>
    <w:rsid w:val="0084071B"/>
    <w:rsid w:val="008411B7"/>
    <w:rsid w:val="00842A8C"/>
    <w:rsid w:val="0084693F"/>
    <w:rsid w:val="0085252D"/>
    <w:rsid w:val="008575C1"/>
    <w:rsid w:val="008621E1"/>
    <w:rsid w:val="00873AF3"/>
    <w:rsid w:val="0087685D"/>
    <w:rsid w:val="008813C8"/>
    <w:rsid w:val="008842BE"/>
    <w:rsid w:val="008847D4"/>
    <w:rsid w:val="008853F1"/>
    <w:rsid w:val="00885F58"/>
    <w:rsid w:val="00891357"/>
    <w:rsid w:val="0089655D"/>
    <w:rsid w:val="008A6A73"/>
    <w:rsid w:val="008B0048"/>
    <w:rsid w:val="008B2D95"/>
    <w:rsid w:val="008B604B"/>
    <w:rsid w:val="008C08AA"/>
    <w:rsid w:val="008C099F"/>
    <w:rsid w:val="008C18F0"/>
    <w:rsid w:val="008D186C"/>
    <w:rsid w:val="008D1F11"/>
    <w:rsid w:val="008D1FF6"/>
    <w:rsid w:val="008E6091"/>
    <w:rsid w:val="008E6811"/>
    <w:rsid w:val="008F1F4C"/>
    <w:rsid w:val="008F43C1"/>
    <w:rsid w:val="00900068"/>
    <w:rsid w:val="0090535C"/>
    <w:rsid w:val="00907714"/>
    <w:rsid w:val="00907CAE"/>
    <w:rsid w:val="00910F49"/>
    <w:rsid w:val="009120FA"/>
    <w:rsid w:val="00912497"/>
    <w:rsid w:val="00912807"/>
    <w:rsid w:val="0091541B"/>
    <w:rsid w:val="00915592"/>
    <w:rsid w:val="00915CF6"/>
    <w:rsid w:val="00916349"/>
    <w:rsid w:val="00916C09"/>
    <w:rsid w:val="00917FBD"/>
    <w:rsid w:val="009203B6"/>
    <w:rsid w:val="00920E06"/>
    <w:rsid w:val="00921972"/>
    <w:rsid w:val="00924DDD"/>
    <w:rsid w:val="00926CB0"/>
    <w:rsid w:val="0093108B"/>
    <w:rsid w:val="00931853"/>
    <w:rsid w:val="0093240B"/>
    <w:rsid w:val="00933479"/>
    <w:rsid w:val="00935C6E"/>
    <w:rsid w:val="00936A41"/>
    <w:rsid w:val="00937219"/>
    <w:rsid w:val="0094319E"/>
    <w:rsid w:val="00945463"/>
    <w:rsid w:val="00945901"/>
    <w:rsid w:val="009459E5"/>
    <w:rsid w:val="0094668A"/>
    <w:rsid w:val="009472DF"/>
    <w:rsid w:val="00950D44"/>
    <w:rsid w:val="009513FE"/>
    <w:rsid w:val="009523D5"/>
    <w:rsid w:val="0095310E"/>
    <w:rsid w:val="0095433E"/>
    <w:rsid w:val="009573F8"/>
    <w:rsid w:val="00963F39"/>
    <w:rsid w:val="009647A4"/>
    <w:rsid w:val="00965B45"/>
    <w:rsid w:val="00973FAA"/>
    <w:rsid w:val="00974CA4"/>
    <w:rsid w:val="00976736"/>
    <w:rsid w:val="00977365"/>
    <w:rsid w:val="00977F9C"/>
    <w:rsid w:val="00980F83"/>
    <w:rsid w:val="009817AE"/>
    <w:rsid w:val="00981E38"/>
    <w:rsid w:val="009826C1"/>
    <w:rsid w:val="00984267"/>
    <w:rsid w:val="009842FA"/>
    <w:rsid w:val="009846FA"/>
    <w:rsid w:val="00984C11"/>
    <w:rsid w:val="00985247"/>
    <w:rsid w:val="00987F5C"/>
    <w:rsid w:val="0099588C"/>
    <w:rsid w:val="009965ED"/>
    <w:rsid w:val="009A3751"/>
    <w:rsid w:val="009A57A8"/>
    <w:rsid w:val="009B0964"/>
    <w:rsid w:val="009B0F1A"/>
    <w:rsid w:val="009B12B9"/>
    <w:rsid w:val="009B1B20"/>
    <w:rsid w:val="009C0090"/>
    <w:rsid w:val="009C0BA9"/>
    <w:rsid w:val="009C39C7"/>
    <w:rsid w:val="009C4D06"/>
    <w:rsid w:val="009C5F3D"/>
    <w:rsid w:val="009D0125"/>
    <w:rsid w:val="009D263E"/>
    <w:rsid w:val="009D518F"/>
    <w:rsid w:val="009D68D6"/>
    <w:rsid w:val="009D7353"/>
    <w:rsid w:val="009D770E"/>
    <w:rsid w:val="009D7C80"/>
    <w:rsid w:val="009E0112"/>
    <w:rsid w:val="009E1846"/>
    <w:rsid w:val="009E3FB7"/>
    <w:rsid w:val="009E4409"/>
    <w:rsid w:val="009E5204"/>
    <w:rsid w:val="009E5665"/>
    <w:rsid w:val="009E57B7"/>
    <w:rsid w:val="009F17AA"/>
    <w:rsid w:val="009F2C92"/>
    <w:rsid w:val="009F7E95"/>
    <w:rsid w:val="00A03C01"/>
    <w:rsid w:val="00A0481A"/>
    <w:rsid w:val="00A05AF3"/>
    <w:rsid w:val="00A066ED"/>
    <w:rsid w:val="00A108C7"/>
    <w:rsid w:val="00A11866"/>
    <w:rsid w:val="00A118FE"/>
    <w:rsid w:val="00A13DCF"/>
    <w:rsid w:val="00A21313"/>
    <w:rsid w:val="00A22FDC"/>
    <w:rsid w:val="00A24E3F"/>
    <w:rsid w:val="00A30D79"/>
    <w:rsid w:val="00A3211C"/>
    <w:rsid w:val="00A3290D"/>
    <w:rsid w:val="00A34271"/>
    <w:rsid w:val="00A3516F"/>
    <w:rsid w:val="00A35E17"/>
    <w:rsid w:val="00A35ED4"/>
    <w:rsid w:val="00A3757E"/>
    <w:rsid w:val="00A428EE"/>
    <w:rsid w:val="00A47D3D"/>
    <w:rsid w:val="00A5087B"/>
    <w:rsid w:val="00A54AAF"/>
    <w:rsid w:val="00A54D05"/>
    <w:rsid w:val="00A551BD"/>
    <w:rsid w:val="00A5570D"/>
    <w:rsid w:val="00A56B0E"/>
    <w:rsid w:val="00A57327"/>
    <w:rsid w:val="00A6132E"/>
    <w:rsid w:val="00A62DD1"/>
    <w:rsid w:val="00A63839"/>
    <w:rsid w:val="00A64E7E"/>
    <w:rsid w:val="00A71E47"/>
    <w:rsid w:val="00A75AEA"/>
    <w:rsid w:val="00A76B70"/>
    <w:rsid w:val="00A81964"/>
    <w:rsid w:val="00A855D0"/>
    <w:rsid w:val="00A9262F"/>
    <w:rsid w:val="00A9327C"/>
    <w:rsid w:val="00A93399"/>
    <w:rsid w:val="00A947FD"/>
    <w:rsid w:val="00AA0245"/>
    <w:rsid w:val="00AA189F"/>
    <w:rsid w:val="00AA2A4F"/>
    <w:rsid w:val="00AB2AB6"/>
    <w:rsid w:val="00AB68A8"/>
    <w:rsid w:val="00AB6BE9"/>
    <w:rsid w:val="00AB7021"/>
    <w:rsid w:val="00AC00DB"/>
    <w:rsid w:val="00AC1066"/>
    <w:rsid w:val="00AC1C2F"/>
    <w:rsid w:val="00AC25A2"/>
    <w:rsid w:val="00AD0731"/>
    <w:rsid w:val="00AD0A5E"/>
    <w:rsid w:val="00AD48F7"/>
    <w:rsid w:val="00AD7A20"/>
    <w:rsid w:val="00AD7B62"/>
    <w:rsid w:val="00AF07F0"/>
    <w:rsid w:val="00AF2798"/>
    <w:rsid w:val="00AF62E9"/>
    <w:rsid w:val="00AF6A77"/>
    <w:rsid w:val="00AF6B3F"/>
    <w:rsid w:val="00AF78C9"/>
    <w:rsid w:val="00B0093D"/>
    <w:rsid w:val="00B01711"/>
    <w:rsid w:val="00B06471"/>
    <w:rsid w:val="00B10129"/>
    <w:rsid w:val="00B11F20"/>
    <w:rsid w:val="00B12497"/>
    <w:rsid w:val="00B132BE"/>
    <w:rsid w:val="00B20D37"/>
    <w:rsid w:val="00B2221E"/>
    <w:rsid w:val="00B278F7"/>
    <w:rsid w:val="00B34B5A"/>
    <w:rsid w:val="00B356BB"/>
    <w:rsid w:val="00B373FF"/>
    <w:rsid w:val="00B40873"/>
    <w:rsid w:val="00B41138"/>
    <w:rsid w:val="00B416DE"/>
    <w:rsid w:val="00B4226B"/>
    <w:rsid w:val="00B44EE1"/>
    <w:rsid w:val="00B46A94"/>
    <w:rsid w:val="00B473A8"/>
    <w:rsid w:val="00B56D71"/>
    <w:rsid w:val="00B576D5"/>
    <w:rsid w:val="00B603DC"/>
    <w:rsid w:val="00B61916"/>
    <w:rsid w:val="00B653D6"/>
    <w:rsid w:val="00B656F9"/>
    <w:rsid w:val="00B656FB"/>
    <w:rsid w:val="00B72F81"/>
    <w:rsid w:val="00B8051E"/>
    <w:rsid w:val="00B8177B"/>
    <w:rsid w:val="00B82EA2"/>
    <w:rsid w:val="00B960A4"/>
    <w:rsid w:val="00B9651B"/>
    <w:rsid w:val="00BA27C8"/>
    <w:rsid w:val="00BA33A4"/>
    <w:rsid w:val="00BA5593"/>
    <w:rsid w:val="00BA5B4D"/>
    <w:rsid w:val="00BA5C96"/>
    <w:rsid w:val="00BA72D2"/>
    <w:rsid w:val="00BB345B"/>
    <w:rsid w:val="00BB5F6C"/>
    <w:rsid w:val="00BC0850"/>
    <w:rsid w:val="00BC1846"/>
    <w:rsid w:val="00BC4994"/>
    <w:rsid w:val="00BC4B1D"/>
    <w:rsid w:val="00BC4CAE"/>
    <w:rsid w:val="00BC5A14"/>
    <w:rsid w:val="00BC6520"/>
    <w:rsid w:val="00BC77F3"/>
    <w:rsid w:val="00BC7C6F"/>
    <w:rsid w:val="00BD095C"/>
    <w:rsid w:val="00BD2673"/>
    <w:rsid w:val="00BD53AF"/>
    <w:rsid w:val="00BD5FCA"/>
    <w:rsid w:val="00BE2F9E"/>
    <w:rsid w:val="00BE5B15"/>
    <w:rsid w:val="00BE6BBF"/>
    <w:rsid w:val="00BF0634"/>
    <w:rsid w:val="00BF1149"/>
    <w:rsid w:val="00BF1801"/>
    <w:rsid w:val="00BF23C0"/>
    <w:rsid w:val="00BF3DFF"/>
    <w:rsid w:val="00BF6C0F"/>
    <w:rsid w:val="00C00CF6"/>
    <w:rsid w:val="00C01B68"/>
    <w:rsid w:val="00C023DA"/>
    <w:rsid w:val="00C03D90"/>
    <w:rsid w:val="00C05199"/>
    <w:rsid w:val="00C05528"/>
    <w:rsid w:val="00C07082"/>
    <w:rsid w:val="00C07BD2"/>
    <w:rsid w:val="00C14045"/>
    <w:rsid w:val="00C1635B"/>
    <w:rsid w:val="00C174EB"/>
    <w:rsid w:val="00C17B8C"/>
    <w:rsid w:val="00C20846"/>
    <w:rsid w:val="00C2108C"/>
    <w:rsid w:val="00C21204"/>
    <w:rsid w:val="00C23C80"/>
    <w:rsid w:val="00C2663A"/>
    <w:rsid w:val="00C27ACD"/>
    <w:rsid w:val="00C3365E"/>
    <w:rsid w:val="00C35A6B"/>
    <w:rsid w:val="00C35F16"/>
    <w:rsid w:val="00C400F7"/>
    <w:rsid w:val="00C413E8"/>
    <w:rsid w:val="00C41613"/>
    <w:rsid w:val="00C430BD"/>
    <w:rsid w:val="00C45871"/>
    <w:rsid w:val="00C46329"/>
    <w:rsid w:val="00C50B71"/>
    <w:rsid w:val="00C51A14"/>
    <w:rsid w:val="00C5341D"/>
    <w:rsid w:val="00C53522"/>
    <w:rsid w:val="00C54C38"/>
    <w:rsid w:val="00C56745"/>
    <w:rsid w:val="00C56FCB"/>
    <w:rsid w:val="00C61C41"/>
    <w:rsid w:val="00C6545C"/>
    <w:rsid w:val="00C6698F"/>
    <w:rsid w:val="00C77BBE"/>
    <w:rsid w:val="00C80569"/>
    <w:rsid w:val="00C8195C"/>
    <w:rsid w:val="00C866BA"/>
    <w:rsid w:val="00C87130"/>
    <w:rsid w:val="00C87756"/>
    <w:rsid w:val="00C9115F"/>
    <w:rsid w:val="00C923CA"/>
    <w:rsid w:val="00C96226"/>
    <w:rsid w:val="00CA1E9C"/>
    <w:rsid w:val="00CA21BD"/>
    <w:rsid w:val="00CA2C4A"/>
    <w:rsid w:val="00CA32BE"/>
    <w:rsid w:val="00CA410C"/>
    <w:rsid w:val="00CA4BA8"/>
    <w:rsid w:val="00CA56B6"/>
    <w:rsid w:val="00CB0613"/>
    <w:rsid w:val="00CB22F2"/>
    <w:rsid w:val="00CB31DD"/>
    <w:rsid w:val="00CB3386"/>
    <w:rsid w:val="00CB50CD"/>
    <w:rsid w:val="00CB596A"/>
    <w:rsid w:val="00CC1D58"/>
    <w:rsid w:val="00CC3126"/>
    <w:rsid w:val="00CC34EC"/>
    <w:rsid w:val="00CC36D3"/>
    <w:rsid w:val="00CC4ADC"/>
    <w:rsid w:val="00CC67A3"/>
    <w:rsid w:val="00CC733A"/>
    <w:rsid w:val="00CC7618"/>
    <w:rsid w:val="00CD28E5"/>
    <w:rsid w:val="00CD3B70"/>
    <w:rsid w:val="00CD543B"/>
    <w:rsid w:val="00CE1822"/>
    <w:rsid w:val="00CE587A"/>
    <w:rsid w:val="00CE7BF7"/>
    <w:rsid w:val="00CF0179"/>
    <w:rsid w:val="00CF079F"/>
    <w:rsid w:val="00CF18EB"/>
    <w:rsid w:val="00CF3C44"/>
    <w:rsid w:val="00CF47A8"/>
    <w:rsid w:val="00CF5529"/>
    <w:rsid w:val="00D00429"/>
    <w:rsid w:val="00D034B3"/>
    <w:rsid w:val="00D03E53"/>
    <w:rsid w:val="00D05294"/>
    <w:rsid w:val="00D10FB5"/>
    <w:rsid w:val="00D169C7"/>
    <w:rsid w:val="00D16D97"/>
    <w:rsid w:val="00D17BDD"/>
    <w:rsid w:val="00D20038"/>
    <w:rsid w:val="00D22F7F"/>
    <w:rsid w:val="00D23152"/>
    <w:rsid w:val="00D238EE"/>
    <w:rsid w:val="00D23907"/>
    <w:rsid w:val="00D2472A"/>
    <w:rsid w:val="00D31B90"/>
    <w:rsid w:val="00D33B8C"/>
    <w:rsid w:val="00D34552"/>
    <w:rsid w:val="00D35E65"/>
    <w:rsid w:val="00D42AE6"/>
    <w:rsid w:val="00D43107"/>
    <w:rsid w:val="00D4470E"/>
    <w:rsid w:val="00D4619F"/>
    <w:rsid w:val="00D4790E"/>
    <w:rsid w:val="00D5197B"/>
    <w:rsid w:val="00D52133"/>
    <w:rsid w:val="00D53343"/>
    <w:rsid w:val="00D54204"/>
    <w:rsid w:val="00D55CBB"/>
    <w:rsid w:val="00D564D7"/>
    <w:rsid w:val="00D60D3A"/>
    <w:rsid w:val="00D612D5"/>
    <w:rsid w:val="00D63B3C"/>
    <w:rsid w:val="00D67023"/>
    <w:rsid w:val="00D71911"/>
    <w:rsid w:val="00D74AB9"/>
    <w:rsid w:val="00D77042"/>
    <w:rsid w:val="00D77840"/>
    <w:rsid w:val="00D82F02"/>
    <w:rsid w:val="00D8689A"/>
    <w:rsid w:val="00D872E6"/>
    <w:rsid w:val="00D96151"/>
    <w:rsid w:val="00D96CA1"/>
    <w:rsid w:val="00D96E05"/>
    <w:rsid w:val="00DA54DF"/>
    <w:rsid w:val="00DA5D83"/>
    <w:rsid w:val="00DA74E5"/>
    <w:rsid w:val="00DA75BC"/>
    <w:rsid w:val="00DB5A29"/>
    <w:rsid w:val="00DB7322"/>
    <w:rsid w:val="00DC1B57"/>
    <w:rsid w:val="00DC3663"/>
    <w:rsid w:val="00DC6326"/>
    <w:rsid w:val="00DD3286"/>
    <w:rsid w:val="00DD56A0"/>
    <w:rsid w:val="00DD5AA3"/>
    <w:rsid w:val="00DD6C6B"/>
    <w:rsid w:val="00DE0AE2"/>
    <w:rsid w:val="00DE0F00"/>
    <w:rsid w:val="00DE2284"/>
    <w:rsid w:val="00DE296E"/>
    <w:rsid w:val="00DF06E4"/>
    <w:rsid w:val="00DF3F98"/>
    <w:rsid w:val="00DF66EF"/>
    <w:rsid w:val="00DF6F2C"/>
    <w:rsid w:val="00E003DC"/>
    <w:rsid w:val="00E005A1"/>
    <w:rsid w:val="00E01B8C"/>
    <w:rsid w:val="00E03315"/>
    <w:rsid w:val="00E03AC0"/>
    <w:rsid w:val="00E06128"/>
    <w:rsid w:val="00E078BC"/>
    <w:rsid w:val="00E07CD3"/>
    <w:rsid w:val="00E1334B"/>
    <w:rsid w:val="00E20F19"/>
    <w:rsid w:val="00E2161A"/>
    <w:rsid w:val="00E25EAF"/>
    <w:rsid w:val="00E3032F"/>
    <w:rsid w:val="00E333E2"/>
    <w:rsid w:val="00E363C4"/>
    <w:rsid w:val="00E368B4"/>
    <w:rsid w:val="00E36A7F"/>
    <w:rsid w:val="00E3779E"/>
    <w:rsid w:val="00E406CD"/>
    <w:rsid w:val="00E40F69"/>
    <w:rsid w:val="00E41206"/>
    <w:rsid w:val="00E4448B"/>
    <w:rsid w:val="00E479BA"/>
    <w:rsid w:val="00E5646A"/>
    <w:rsid w:val="00E61D39"/>
    <w:rsid w:val="00E63078"/>
    <w:rsid w:val="00E63EAB"/>
    <w:rsid w:val="00E65A9D"/>
    <w:rsid w:val="00E74572"/>
    <w:rsid w:val="00E76DA5"/>
    <w:rsid w:val="00E7729E"/>
    <w:rsid w:val="00E81D49"/>
    <w:rsid w:val="00E84465"/>
    <w:rsid w:val="00E844EA"/>
    <w:rsid w:val="00E90DEB"/>
    <w:rsid w:val="00E91A05"/>
    <w:rsid w:val="00E92787"/>
    <w:rsid w:val="00E92CAA"/>
    <w:rsid w:val="00E930BB"/>
    <w:rsid w:val="00E934A8"/>
    <w:rsid w:val="00E93F65"/>
    <w:rsid w:val="00E94C44"/>
    <w:rsid w:val="00E9585B"/>
    <w:rsid w:val="00E9696E"/>
    <w:rsid w:val="00E977BE"/>
    <w:rsid w:val="00EA0B1C"/>
    <w:rsid w:val="00EA2FBE"/>
    <w:rsid w:val="00EB0E2D"/>
    <w:rsid w:val="00EB445C"/>
    <w:rsid w:val="00EB6674"/>
    <w:rsid w:val="00EB7714"/>
    <w:rsid w:val="00EC40E1"/>
    <w:rsid w:val="00EC4183"/>
    <w:rsid w:val="00EC4393"/>
    <w:rsid w:val="00EC7208"/>
    <w:rsid w:val="00EC7CD0"/>
    <w:rsid w:val="00EC7F2E"/>
    <w:rsid w:val="00ED6C8A"/>
    <w:rsid w:val="00EE1012"/>
    <w:rsid w:val="00EE27D6"/>
    <w:rsid w:val="00EE2FE8"/>
    <w:rsid w:val="00EE478B"/>
    <w:rsid w:val="00EE676C"/>
    <w:rsid w:val="00EE6BE2"/>
    <w:rsid w:val="00EE77C6"/>
    <w:rsid w:val="00EF1A63"/>
    <w:rsid w:val="00EF2932"/>
    <w:rsid w:val="00EF3607"/>
    <w:rsid w:val="00EF50E2"/>
    <w:rsid w:val="00EF56F5"/>
    <w:rsid w:val="00F0049C"/>
    <w:rsid w:val="00F0640B"/>
    <w:rsid w:val="00F10D97"/>
    <w:rsid w:val="00F113E1"/>
    <w:rsid w:val="00F12BE9"/>
    <w:rsid w:val="00F14D4B"/>
    <w:rsid w:val="00F15C3E"/>
    <w:rsid w:val="00F175BF"/>
    <w:rsid w:val="00F17991"/>
    <w:rsid w:val="00F23B56"/>
    <w:rsid w:val="00F24981"/>
    <w:rsid w:val="00F271CE"/>
    <w:rsid w:val="00F3198D"/>
    <w:rsid w:val="00F31E51"/>
    <w:rsid w:val="00F33E19"/>
    <w:rsid w:val="00F345A6"/>
    <w:rsid w:val="00F35D2E"/>
    <w:rsid w:val="00F40D81"/>
    <w:rsid w:val="00F443C6"/>
    <w:rsid w:val="00F5459A"/>
    <w:rsid w:val="00F6133A"/>
    <w:rsid w:val="00F6158B"/>
    <w:rsid w:val="00F61B24"/>
    <w:rsid w:val="00F61C7F"/>
    <w:rsid w:val="00F62920"/>
    <w:rsid w:val="00F632FC"/>
    <w:rsid w:val="00F63EF5"/>
    <w:rsid w:val="00F644A2"/>
    <w:rsid w:val="00F66870"/>
    <w:rsid w:val="00F703D5"/>
    <w:rsid w:val="00F7042A"/>
    <w:rsid w:val="00F72914"/>
    <w:rsid w:val="00F818EA"/>
    <w:rsid w:val="00F82875"/>
    <w:rsid w:val="00F853EC"/>
    <w:rsid w:val="00F86827"/>
    <w:rsid w:val="00F97B7A"/>
    <w:rsid w:val="00F97C1E"/>
    <w:rsid w:val="00FA1C1D"/>
    <w:rsid w:val="00FA2035"/>
    <w:rsid w:val="00FB392E"/>
    <w:rsid w:val="00FB57AB"/>
    <w:rsid w:val="00FC074E"/>
    <w:rsid w:val="00FC27D7"/>
    <w:rsid w:val="00FC2E3B"/>
    <w:rsid w:val="00FC7655"/>
    <w:rsid w:val="00FE0782"/>
    <w:rsid w:val="00FE1909"/>
    <w:rsid w:val="00FE2B30"/>
    <w:rsid w:val="00FE323F"/>
    <w:rsid w:val="00FE33F4"/>
    <w:rsid w:val="00FE6C3D"/>
    <w:rsid w:val="00FE797F"/>
    <w:rsid w:val="00FE7F87"/>
    <w:rsid w:val="00FF069B"/>
    <w:rsid w:val="00FF0E7A"/>
    <w:rsid w:val="00FF31A4"/>
    <w:rsid w:val="00FF3A6B"/>
    <w:rsid w:val="00FF4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69B"/>
    <w:rPr>
      <w:sz w:val="24"/>
      <w:szCs w:val="24"/>
      <w:lang w:val="en-US" w:eastAsia="en-US" w:bidi="en-US"/>
    </w:rPr>
  </w:style>
  <w:style w:type="paragraph" w:styleId="1">
    <w:name w:val="heading 1"/>
    <w:basedOn w:val="a"/>
    <w:next w:val="a"/>
    <w:link w:val="10"/>
    <w:uiPriority w:val="9"/>
    <w:qFormat/>
    <w:rsid w:val="0082269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2269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2269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2269B"/>
    <w:pPr>
      <w:keepNext/>
      <w:spacing w:before="240" w:after="60"/>
      <w:outlineLvl w:val="3"/>
    </w:pPr>
    <w:rPr>
      <w:b/>
      <w:bCs/>
      <w:sz w:val="28"/>
      <w:szCs w:val="28"/>
    </w:rPr>
  </w:style>
  <w:style w:type="paragraph" w:styleId="5">
    <w:name w:val="heading 5"/>
    <w:basedOn w:val="a"/>
    <w:next w:val="a"/>
    <w:link w:val="50"/>
    <w:uiPriority w:val="9"/>
    <w:semiHidden/>
    <w:unhideWhenUsed/>
    <w:qFormat/>
    <w:rsid w:val="0082269B"/>
    <w:pPr>
      <w:spacing w:before="240" w:after="60"/>
      <w:outlineLvl w:val="4"/>
    </w:pPr>
    <w:rPr>
      <w:b/>
      <w:bCs/>
      <w:i/>
      <w:iCs/>
      <w:sz w:val="26"/>
      <w:szCs w:val="26"/>
    </w:rPr>
  </w:style>
  <w:style w:type="paragraph" w:styleId="6">
    <w:name w:val="heading 6"/>
    <w:basedOn w:val="a"/>
    <w:next w:val="a"/>
    <w:link w:val="60"/>
    <w:uiPriority w:val="9"/>
    <w:semiHidden/>
    <w:unhideWhenUsed/>
    <w:qFormat/>
    <w:rsid w:val="0082269B"/>
    <w:pPr>
      <w:spacing w:before="240" w:after="60"/>
      <w:outlineLvl w:val="5"/>
    </w:pPr>
    <w:rPr>
      <w:b/>
      <w:bCs/>
      <w:sz w:val="22"/>
      <w:szCs w:val="22"/>
    </w:rPr>
  </w:style>
  <w:style w:type="paragraph" w:styleId="7">
    <w:name w:val="heading 7"/>
    <w:basedOn w:val="a"/>
    <w:next w:val="a"/>
    <w:link w:val="70"/>
    <w:uiPriority w:val="9"/>
    <w:semiHidden/>
    <w:unhideWhenUsed/>
    <w:qFormat/>
    <w:rsid w:val="0082269B"/>
    <w:pPr>
      <w:spacing w:before="240" w:after="60"/>
      <w:outlineLvl w:val="6"/>
    </w:pPr>
  </w:style>
  <w:style w:type="paragraph" w:styleId="8">
    <w:name w:val="heading 8"/>
    <w:basedOn w:val="a"/>
    <w:next w:val="a"/>
    <w:link w:val="80"/>
    <w:uiPriority w:val="9"/>
    <w:semiHidden/>
    <w:unhideWhenUsed/>
    <w:qFormat/>
    <w:rsid w:val="0082269B"/>
    <w:pPr>
      <w:spacing w:before="240" w:after="60"/>
      <w:outlineLvl w:val="7"/>
    </w:pPr>
    <w:rPr>
      <w:i/>
      <w:iCs/>
    </w:rPr>
  </w:style>
  <w:style w:type="paragraph" w:styleId="9">
    <w:name w:val="heading 9"/>
    <w:basedOn w:val="a"/>
    <w:next w:val="a"/>
    <w:link w:val="90"/>
    <w:uiPriority w:val="9"/>
    <w:semiHidden/>
    <w:unhideWhenUsed/>
    <w:qFormat/>
    <w:rsid w:val="0082269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09C3"/>
    <w:rPr>
      <w:color w:val="000080"/>
      <w:u w:val="single"/>
    </w:rPr>
  </w:style>
  <w:style w:type="character" w:customStyle="1" w:styleId="11">
    <w:name w:val="Заголовок №1_"/>
    <w:basedOn w:val="a0"/>
    <w:link w:val="110"/>
    <w:rsid w:val="002909C3"/>
    <w:rPr>
      <w:rFonts w:ascii="Times New Roman" w:hAnsi="Times New Roman" w:cs="Times New Roman"/>
      <w:b/>
      <w:bCs/>
      <w:spacing w:val="0"/>
      <w:sz w:val="24"/>
      <w:szCs w:val="24"/>
    </w:rPr>
  </w:style>
  <w:style w:type="character" w:customStyle="1" w:styleId="a4">
    <w:name w:val="Колонтитул_"/>
    <w:basedOn w:val="a0"/>
    <w:link w:val="a5"/>
    <w:rsid w:val="002909C3"/>
    <w:rPr>
      <w:rFonts w:ascii="Times New Roman" w:hAnsi="Times New Roman" w:cs="Times New Roman"/>
      <w:noProof/>
      <w:sz w:val="20"/>
      <w:szCs w:val="20"/>
    </w:rPr>
  </w:style>
  <w:style w:type="character" w:customStyle="1" w:styleId="100">
    <w:name w:val="Колонтитул + 10"/>
    <w:aliases w:val="5 pt"/>
    <w:basedOn w:val="a4"/>
    <w:rsid w:val="002909C3"/>
    <w:rPr>
      <w:sz w:val="21"/>
      <w:szCs w:val="21"/>
    </w:rPr>
  </w:style>
  <w:style w:type="character" w:customStyle="1" w:styleId="21">
    <w:name w:val="Основной текст (2)_"/>
    <w:basedOn w:val="a0"/>
    <w:link w:val="22"/>
    <w:rsid w:val="002909C3"/>
    <w:rPr>
      <w:rFonts w:ascii="Times New Roman" w:hAnsi="Times New Roman" w:cs="Times New Roman"/>
      <w:spacing w:val="-10"/>
      <w:sz w:val="14"/>
      <w:szCs w:val="14"/>
    </w:rPr>
  </w:style>
  <w:style w:type="character" w:customStyle="1" w:styleId="a6">
    <w:name w:val="Основной текст Знак"/>
    <w:aliases w:val=" Знак Знак"/>
    <w:basedOn w:val="a0"/>
    <w:link w:val="a7"/>
    <w:rsid w:val="002909C3"/>
    <w:rPr>
      <w:rFonts w:ascii="Times New Roman" w:hAnsi="Times New Roman" w:cs="Times New Roman"/>
      <w:spacing w:val="0"/>
      <w:sz w:val="24"/>
      <w:szCs w:val="24"/>
    </w:rPr>
  </w:style>
  <w:style w:type="paragraph" w:styleId="a7">
    <w:name w:val="Body Text"/>
    <w:aliases w:val=" Знак"/>
    <w:basedOn w:val="a"/>
    <w:link w:val="a6"/>
    <w:rsid w:val="002909C3"/>
    <w:pPr>
      <w:shd w:val="clear" w:color="auto" w:fill="FFFFFF"/>
      <w:spacing w:before="360" w:after="240" w:line="302" w:lineRule="exact"/>
      <w:ind w:hanging="340"/>
      <w:jc w:val="both"/>
    </w:pPr>
    <w:rPr>
      <w:rFonts w:ascii="Times New Roman" w:hAnsi="Times New Roman"/>
    </w:rPr>
  </w:style>
  <w:style w:type="character" w:customStyle="1" w:styleId="12">
    <w:name w:val="Заголовок №1"/>
    <w:basedOn w:val="11"/>
    <w:rsid w:val="002909C3"/>
    <w:rPr>
      <w:u w:val="single"/>
    </w:rPr>
  </w:style>
  <w:style w:type="character" w:customStyle="1" w:styleId="a8">
    <w:name w:val="Основной текст + Полужирный"/>
    <w:basedOn w:val="a6"/>
    <w:rsid w:val="002909C3"/>
    <w:rPr>
      <w:b/>
      <w:bCs/>
    </w:rPr>
  </w:style>
  <w:style w:type="character" w:customStyle="1" w:styleId="13">
    <w:name w:val="Основной текст + Полужирный1"/>
    <w:basedOn w:val="a6"/>
    <w:rsid w:val="002909C3"/>
    <w:rPr>
      <w:b/>
      <w:bCs/>
    </w:rPr>
  </w:style>
  <w:style w:type="paragraph" w:customStyle="1" w:styleId="110">
    <w:name w:val="Заголовок №11"/>
    <w:basedOn w:val="a"/>
    <w:link w:val="11"/>
    <w:rsid w:val="002909C3"/>
    <w:pPr>
      <w:shd w:val="clear" w:color="auto" w:fill="FFFFFF"/>
      <w:spacing w:line="298" w:lineRule="exact"/>
      <w:ind w:hanging="340"/>
      <w:outlineLvl w:val="0"/>
    </w:pPr>
    <w:rPr>
      <w:rFonts w:ascii="Times New Roman" w:hAnsi="Times New Roman"/>
      <w:b/>
      <w:bCs/>
    </w:rPr>
  </w:style>
  <w:style w:type="paragraph" w:customStyle="1" w:styleId="a5">
    <w:name w:val="Колонтитул"/>
    <w:basedOn w:val="a"/>
    <w:link w:val="a4"/>
    <w:rsid w:val="002909C3"/>
    <w:pPr>
      <w:shd w:val="clear" w:color="auto" w:fill="FFFFFF"/>
    </w:pPr>
    <w:rPr>
      <w:rFonts w:ascii="Times New Roman" w:hAnsi="Times New Roman"/>
      <w:noProof/>
      <w:sz w:val="20"/>
      <w:szCs w:val="20"/>
    </w:rPr>
  </w:style>
  <w:style w:type="paragraph" w:customStyle="1" w:styleId="22">
    <w:name w:val="Основной текст (2)"/>
    <w:basedOn w:val="a"/>
    <w:link w:val="21"/>
    <w:rsid w:val="002909C3"/>
    <w:pPr>
      <w:shd w:val="clear" w:color="auto" w:fill="FFFFFF"/>
      <w:spacing w:after="120" w:line="240" w:lineRule="atLeast"/>
    </w:pPr>
    <w:rPr>
      <w:rFonts w:ascii="Times New Roman" w:hAnsi="Times New Roman"/>
      <w:spacing w:val="-10"/>
      <w:sz w:val="14"/>
      <w:szCs w:val="14"/>
    </w:rPr>
  </w:style>
  <w:style w:type="paragraph" w:styleId="a9">
    <w:name w:val="Body Text Indent"/>
    <w:basedOn w:val="a"/>
    <w:link w:val="aa"/>
    <w:rsid w:val="00974CA4"/>
    <w:pPr>
      <w:spacing w:after="120"/>
      <w:ind w:left="283"/>
    </w:pPr>
  </w:style>
  <w:style w:type="character" w:customStyle="1" w:styleId="aa">
    <w:name w:val="Основной текст с отступом Знак"/>
    <w:basedOn w:val="a0"/>
    <w:link w:val="a9"/>
    <w:rsid w:val="00974CA4"/>
    <w:rPr>
      <w:color w:val="000000"/>
      <w:sz w:val="24"/>
      <w:szCs w:val="24"/>
    </w:rPr>
  </w:style>
  <w:style w:type="paragraph" w:styleId="ab">
    <w:name w:val="Title"/>
    <w:basedOn w:val="a"/>
    <w:next w:val="a"/>
    <w:link w:val="ac"/>
    <w:uiPriority w:val="10"/>
    <w:qFormat/>
    <w:rsid w:val="0082269B"/>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uiPriority w:val="10"/>
    <w:rsid w:val="0082269B"/>
    <w:rPr>
      <w:rFonts w:ascii="Cambria" w:eastAsia="Times New Roman" w:hAnsi="Cambria"/>
      <w:b/>
      <w:bCs/>
      <w:kern w:val="28"/>
      <w:sz w:val="32"/>
      <w:szCs w:val="32"/>
    </w:rPr>
  </w:style>
  <w:style w:type="paragraph" w:styleId="ad">
    <w:name w:val="Subtitle"/>
    <w:basedOn w:val="a"/>
    <w:next w:val="a"/>
    <w:link w:val="ae"/>
    <w:uiPriority w:val="11"/>
    <w:qFormat/>
    <w:rsid w:val="0082269B"/>
    <w:pPr>
      <w:spacing w:after="60"/>
      <w:jc w:val="center"/>
      <w:outlineLvl w:val="1"/>
    </w:pPr>
    <w:rPr>
      <w:rFonts w:ascii="Cambria" w:hAnsi="Cambria"/>
    </w:rPr>
  </w:style>
  <w:style w:type="character" w:customStyle="1" w:styleId="ae">
    <w:name w:val="Подзаголовок Знак"/>
    <w:basedOn w:val="a0"/>
    <w:link w:val="ad"/>
    <w:uiPriority w:val="11"/>
    <w:rsid w:val="0082269B"/>
    <w:rPr>
      <w:rFonts w:ascii="Cambria" w:eastAsia="Times New Roman" w:hAnsi="Cambria"/>
      <w:sz w:val="24"/>
      <w:szCs w:val="24"/>
    </w:rPr>
  </w:style>
  <w:style w:type="paragraph" w:styleId="af">
    <w:name w:val="No Spacing"/>
    <w:basedOn w:val="a"/>
    <w:link w:val="af0"/>
    <w:uiPriority w:val="1"/>
    <w:qFormat/>
    <w:rsid w:val="0082269B"/>
    <w:rPr>
      <w:szCs w:val="32"/>
    </w:rPr>
  </w:style>
  <w:style w:type="character" w:styleId="af1">
    <w:name w:val="page number"/>
    <w:basedOn w:val="a0"/>
    <w:rsid w:val="005572B0"/>
  </w:style>
  <w:style w:type="character" w:customStyle="1" w:styleId="iceouttxt">
    <w:name w:val="iceouttxt"/>
    <w:basedOn w:val="a0"/>
    <w:rsid w:val="006F524A"/>
  </w:style>
  <w:style w:type="paragraph" w:styleId="af2">
    <w:name w:val="header"/>
    <w:basedOn w:val="a"/>
    <w:link w:val="af3"/>
    <w:rsid w:val="006C56EE"/>
    <w:pPr>
      <w:tabs>
        <w:tab w:val="center" w:pos="4677"/>
        <w:tab w:val="right" w:pos="9355"/>
      </w:tabs>
    </w:pPr>
  </w:style>
  <w:style w:type="character" w:customStyle="1" w:styleId="af3">
    <w:name w:val="Верхний колонтитул Знак"/>
    <w:basedOn w:val="a0"/>
    <w:link w:val="af2"/>
    <w:rsid w:val="006C56EE"/>
    <w:rPr>
      <w:color w:val="000000"/>
      <w:sz w:val="24"/>
      <w:szCs w:val="24"/>
    </w:rPr>
  </w:style>
  <w:style w:type="paragraph" w:styleId="af4">
    <w:name w:val="footer"/>
    <w:basedOn w:val="a"/>
    <w:link w:val="af5"/>
    <w:rsid w:val="006C56EE"/>
    <w:pPr>
      <w:tabs>
        <w:tab w:val="center" w:pos="4677"/>
        <w:tab w:val="right" w:pos="9355"/>
      </w:tabs>
    </w:pPr>
  </w:style>
  <w:style w:type="character" w:customStyle="1" w:styleId="af5">
    <w:name w:val="Нижний колонтитул Знак"/>
    <w:basedOn w:val="a0"/>
    <w:link w:val="af4"/>
    <w:rsid w:val="006C56EE"/>
    <w:rPr>
      <w:color w:val="000000"/>
      <w:sz w:val="24"/>
      <w:szCs w:val="24"/>
    </w:rPr>
  </w:style>
  <w:style w:type="paragraph" w:customStyle="1" w:styleId="Style3">
    <w:name w:val="Style3"/>
    <w:basedOn w:val="a"/>
    <w:rsid w:val="00DA75BC"/>
    <w:pPr>
      <w:widowControl w:val="0"/>
      <w:autoSpaceDE w:val="0"/>
      <w:autoSpaceDN w:val="0"/>
      <w:adjustRightInd w:val="0"/>
    </w:pPr>
    <w:rPr>
      <w:rFonts w:ascii="Times New Roman" w:hAnsi="Times New Roman"/>
    </w:rPr>
  </w:style>
  <w:style w:type="character" w:customStyle="1" w:styleId="FontStyle11">
    <w:name w:val="Font Style11"/>
    <w:basedOn w:val="a0"/>
    <w:rsid w:val="00DA75BC"/>
    <w:rPr>
      <w:rFonts w:ascii="Times New Roman" w:hAnsi="Times New Roman" w:cs="Times New Roman" w:hint="default"/>
      <w:b/>
      <w:bCs/>
      <w:sz w:val="26"/>
      <w:szCs w:val="26"/>
    </w:rPr>
  </w:style>
  <w:style w:type="character" w:customStyle="1" w:styleId="FontStyle12">
    <w:name w:val="Font Style12"/>
    <w:basedOn w:val="a0"/>
    <w:rsid w:val="00DA75BC"/>
    <w:rPr>
      <w:rFonts w:ascii="Times New Roman" w:hAnsi="Times New Roman" w:cs="Times New Roman" w:hint="default"/>
      <w:sz w:val="26"/>
      <w:szCs w:val="26"/>
    </w:rPr>
  </w:style>
  <w:style w:type="character" w:customStyle="1" w:styleId="10">
    <w:name w:val="Заголовок 1 Знак"/>
    <w:basedOn w:val="a0"/>
    <w:link w:val="1"/>
    <w:uiPriority w:val="9"/>
    <w:rsid w:val="0082269B"/>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82269B"/>
    <w:rPr>
      <w:rFonts w:ascii="Cambria" w:eastAsia="Times New Roman" w:hAnsi="Cambria"/>
      <w:b/>
      <w:bCs/>
      <w:i/>
      <w:iCs/>
      <w:sz w:val="28"/>
      <w:szCs w:val="28"/>
    </w:rPr>
  </w:style>
  <w:style w:type="character" w:customStyle="1" w:styleId="30">
    <w:name w:val="Заголовок 3 Знак"/>
    <w:basedOn w:val="a0"/>
    <w:link w:val="3"/>
    <w:uiPriority w:val="9"/>
    <w:semiHidden/>
    <w:rsid w:val="0082269B"/>
    <w:rPr>
      <w:rFonts w:ascii="Cambria" w:eastAsia="Times New Roman" w:hAnsi="Cambria"/>
      <w:b/>
      <w:bCs/>
      <w:sz w:val="26"/>
      <w:szCs w:val="26"/>
    </w:rPr>
  </w:style>
  <w:style w:type="character" w:customStyle="1" w:styleId="40">
    <w:name w:val="Заголовок 4 Знак"/>
    <w:basedOn w:val="a0"/>
    <w:link w:val="4"/>
    <w:uiPriority w:val="9"/>
    <w:rsid w:val="0082269B"/>
    <w:rPr>
      <w:b/>
      <w:bCs/>
      <w:sz w:val="28"/>
      <w:szCs w:val="28"/>
    </w:rPr>
  </w:style>
  <w:style w:type="character" w:customStyle="1" w:styleId="50">
    <w:name w:val="Заголовок 5 Знак"/>
    <w:basedOn w:val="a0"/>
    <w:link w:val="5"/>
    <w:uiPriority w:val="9"/>
    <w:semiHidden/>
    <w:rsid w:val="0082269B"/>
    <w:rPr>
      <w:b/>
      <w:bCs/>
      <w:i/>
      <w:iCs/>
      <w:sz w:val="26"/>
      <w:szCs w:val="26"/>
    </w:rPr>
  </w:style>
  <w:style w:type="character" w:customStyle="1" w:styleId="60">
    <w:name w:val="Заголовок 6 Знак"/>
    <w:basedOn w:val="a0"/>
    <w:link w:val="6"/>
    <w:uiPriority w:val="9"/>
    <w:semiHidden/>
    <w:rsid w:val="0082269B"/>
    <w:rPr>
      <w:b/>
      <w:bCs/>
    </w:rPr>
  </w:style>
  <w:style w:type="character" w:customStyle="1" w:styleId="70">
    <w:name w:val="Заголовок 7 Знак"/>
    <w:basedOn w:val="a0"/>
    <w:link w:val="7"/>
    <w:uiPriority w:val="9"/>
    <w:semiHidden/>
    <w:rsid w:val="0082269B"/>
    <w:rPr>
      <w:sz w:val="24"/>
      <w:szCs w:val="24"/>
    </w:rPr>
  </w:style>
  <w:style w:type="character" w:customStyle="1" w:styleId="80">
    <w:name w:val="Заголовок 8 Знак"/>
    <w:basedOn w:val="a0"/>
    <w:link w:val="8"/>
    <w:uiPriority w:val="9"/>
    <w:semiHidden/>
    <w:rsid w:val="0082269B"/>
    <w:rPr>
      <w:i/>
      <w:iCs/>
      <w:sz w:val="24"/>
      <w:szCs w:val="24"/>
    </w:rPr>
  </w:style>
  <w:style w:type="character" w:customStyle="1" w:styleId="90">
    <w:name w:val="Заголовок 9 Знак"/>
    <w:basedOn w:val="a0"/>
    <w:link w:val="9"/>
    <w:uiPriority w:val="9"/>
    <w:semiHidden/>
    <w:rsid w:val="0082269B"/>
    <w:rPr>
      <w:rFonts w:ascii="Cambria" w:eastAsia="Times New Roman" w:hAnsi="Cambria"/>
    </w:rPr>
  </w:style>
  <w:style w:type="paragraph" w:styleId="af6">
    <w:name w:val="caption"/>
    <w:basedOn w:val="a"/>
    <w:next w:val="a"/>
    <w:uiPriority w:val="35"/>
    <w:semiHidden/>
    <w:unhideWhenUsed/>
    <w:rsid w:val="00C53522"/>
    <w:rPr>
      <w:b/>
      <w:bCs/>
      <w:color w:val="365F91"/>
      <w:sz w:val="16"/>
      <w:szCs w:val="16"/>
    </w:rPr>
  </w:style>
  <w:style w:type="character" w:styleId="af7">
    <w:name w:val="Strong"/>
    <w:basedOn w:val="a0"/>
    <w:uiPriority w:val="22"/>
    <w:qFormat/>
    <w:rsid w:val="0082269B"/>
    <w:rPr>
      <w:b/>
      <w:bCs/>
    </w:rPr>
  </w:style>
  <w:style w:type="character" w:styleId="af8">
    <w:name w:val="Emphasis"/>
    <w:basedOn w:val="a0"/>
    <w:uiPriority w:val="20"/>
    <w:qFormat/>
    <w:rsid w:val="0082269B"/>
    <w:rPr>
      <w:rFonts w:ascii="Calibri" w:hAnsi="Calibri"/>
      <w:b/>
      <w:i/>
      <w:iCs/>
    </w:rPr>
  </w:style>
  <w:style w:type="character" w:customStyle="1" w:styleId="af0">
    <w:name w:val="Без интервала Знак"/>
    <w:basedOn w:val="a0"/>
    <w:link w:val="af"/>
    <w:uiPriority w:val="1"/>
    <w:rsid w:val="00C53522"/>
    <w:rPr>
      <w:sz w:val="24"/>
      <w:szCs w:val="32"/>
    </w:rPr>
  </w:style>
  <w:style w:type="paragraph" w:styleId="af9">
    <w:name w:val="List Paragraph"/>
    <w:basedOn w:val="a"/>
    <w:uiPriority w:val="34"/>
    <w:qFormat/>
    <w:rsid w:val="0082269B"/>
    <w:pPr>
      <w:ind w:left="720"/>
      <w:contextualSpacing/>
    </w:pPr>
  </w:style>
  <w:style w:type="paragraph" w:styleId="23">
    <w:name w:val="Quote"/>
    <w:basedOn w:val="a"/>
    <w:next w:val="a"/>
    <w:link w:val="24"/>
    <w:uiPriority w:val="29"/>
    <w:qFormat/>
    <w:rsid w:val="0082269B"/>
    <w:rPr>
      <w:i/>
    </w:rPr>
  </w:style>
  <w:style w:type="character" w:customStyle="1" w:styleId="24">
    <w:name w:val="Цитата 2 Знак"/>
    <w:basedOn w:val="a0"/>
    <w:link w:val="23"/>
    <w:uiPriority w:val="29"/>
    <w:rsid w:val="0082269B"/>
    <w:rPr>
      <w:i/>
      <w:sz w:val="24"/>
      <w:szCs w:val="24"/>
    </w:rPr>
  </w:style>
  <w:style w:type="paragraph" w:styleId="afa">
    <w:name w:val="Intense Quote"/>
    <w:basedOn w:val="a"/>
    <w:next w:val="a"/>
    <w:link w:val="afb"/>
    <w:uiPriority w:val="30"/>
    <w:qFormat/>
    <w:rsid w:val="0082269B"/>
    <w:pPr>
      <w:ind w:left="720" w:right="720"/>
    </w:pPr>
    <w:rPr>
      <w:b/>
      <w:i/>
      <w:szCs w:val="22"/>
    </w:rPr>
  </w:style>
  <w:style w:type="character" w:customStyle="1" w:styleId="afb">
    <w:name w:val="Выделенная цитата Знак"/>
    <w:basedOn w:val="a0"/>
    <w:link w:val="afa"/>
    <w:uiPriority w:val="30"/>
    <w:rsid w:val="0082269B"/>
    <w:rPr>
      <w:b/>
      <w:i/>
      <w:sz w:val="24"/>
    </w:rPr>
  </w:style>
  <w:style w:type="character" w:styleId="afc">
    <w:name w:val="Subtle Emphasis"/>
    <w:uiPriority w:val="19"/>
    <w:qFormat/>
    <w:rsid w:val="0082269B"/>
    <w:rPr>
      <w:i/>
      <w:color w:val="5A5A5A"/>
    </w:rPr>
  </w:style>
  <w:style w:type="character" w:styleId="afd">
    <w:name w:val="Intense Emphasis"/>
    <w:basedOn w:val="a0"/>
    <w:uiPriority w:val="21"/>
    <w:qFormat/>
    <w:rsid w:val="0082269B"/>
    <w:rPr>
      <w:b/>
      <w:i/>
      <w:sz w:val="24"/>
      <w:szCs w:val="24"/>
      <w:u w:val="single"/>
    </w:rPr>
  </w:style>
  <w:style w:type="character" w:styleId="afe">
    <w:name w:val="Subtle Reference"/>
    <w:basedOn w:val="a0"/>
    <w:uiPriority w:val="31"/>
    <w:qFormat/>
    <w:rsid w:val="0082269B"/>
    <w:rPr>
      <w:sz w:val="24"/>
      <w:szCs w:val="24"/>
      <w:u w:val="single"/>
    </w:rPr>
  </w:style>
  <w:style w:type="character" w:styleId="aff">
    <w:name w:val="Intense Reference"/>
    <w:basedOn w:val="a0"/>
    <w:uiPriority w:val="32"/>
    <w:qFormat/>
    <w:rsid w:val="0082269B"/>
    <w:rPr>
      <w:b/>
      <w:sz w:val="24"/>
      <w:u w:val="single"/>
    </w:rPr>
  </w:style>
  <w:style w:type="character" w:styleId="aff0">
    <w:name w:val="Book Title"/>
    <w:basedOn w:val="a0"/>
    <w:uiPriority w:val="33"/>
    <w:qFormat/>
    <w:rsid w:val="0082269B"/>
    <w:rPr>
      <w:rFonts w:ascii="Cambria" w:eastAsia="Times New Roman" w:hAnsi="Cambria"/>
      <w:b/>
      <w:i/>
      <w:sz w:val="24"/>
      <w:szCs w:val="24"/>
    </w:rPr>
  </w:style>
  <w:style w:type="paragraph" w:styleId="aff1">
    <w:name w:val="TOC Heading"/>
    <w:basedOn w:val="1"/>
    <w:next w:val="a"/>
    <w:uiPriority w:val="39"/>
    <w:semiHidden/>
    <w:unhideWhenUsed/>
    <w:qFormat/>
    <w:rsid w:val="0082269B"/>
    <w:pPr>
      <w:outlineLvl w:val="9"/>
    </w:pPr>
  </w:style>
  <w:style w:type="table" w:styleId="aff2">
    <w:name w:val="Table Grid"/>
    <w:basedOn w:val="a1"/>
    <w:rsid w:val="004C6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6E74"/>
    <w:pPr>
      <w:autoSpaceDE w:val="0"/>
      <w:autoSpaceDN w:val="0"/>
      <w:adjustRightInd w:val="0"/>
    </w:pPr>
    <w:rPr>
      <w:rFonts w:ascii="Times New Roman" w:eastAsia="Calibri" w:hAnsi="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88427387">
      <w:bodyDiv w:val="1"/>
      <w:marLeft w:val="0"/>
      <w:marRight w:val="0"/>
      <w:marTop w:val="0"/>
      <w:marBottom w:val="0"/>
      <w:divBdr>
        <w:top w:val="none" w:sz="0" w:space="0" w:color="auto"/>
        <w:left w:val="none" w:sz="0" w:space="0" w:color="auto"/>
        <w:bottom w:val="none" w:sz="0" w:space="0" w:color="auto"/>
        <w:right w:val="none" w:sz="0" w:space="0" w:color="auto"/>
      </w:divBdr>
    </w:div>
    <w:div w:id="765033521">
      <w:bodyDiv w:val="1"/>
      <w:marLeft w:val="0"/>
      <w:marRight w:val="0"/>
      <w:marTop w:val="0"/>
      <w:marBottom w:val="0"/>
      <w:divBdr>
        <w:top w:val="none" w:sz="0" w:space="0" w:color="auto"/>
        <w:left w:val="none" w:sz="0" w:space="0" w:color="auto"/>
        <w:bottom w:val="none" w:sz="0" w:space="0" w:color="auto"/>
        <w:right w:val="none" w:sz="0" w:space="0" w:color="auto"/>
      </w:divBdr>
    </w:div>
    <w:div w:id="8046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3574A433CF856FF113A8654E3C3D1301254EF20617EA7A8677DFF2E25438803442C57969679tDs6K" TargetMode="External"/><Relationship Id="rId13" Type="http://schemas.openxmlformats.org/officeDocument/2006/relationships/hyperlink" Target="consultantplus://offline/ref=1B5A4E410D0E744E33F652B43D5A998E2C743249236BE2D1CFED9D7C5773EDE3653FA0E86A43WBu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99BD835D3CED3B9404C5A0668A3B1EAC89717DEDE4556455CEFD2A16F3C33631629442C973EB07x1R6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5A4E410D0E744E33F652B43D5A998E2C743249236BE2D1CFED9D7C5773EDE3653FA0E86A43WBuF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1B5A4E410D0E744E33F652B43D5A998E2C743249236BE2D1CFED9D7C5773EDE3653FA0E86E41BA53W5uAF" TargetMode="External"/><Relationship Id="rId4" Type="http://schemas.openxmlformats.org/officeDocument/2006/relationships/settings" Target="settings.xml"/><Relationship Id="rId9" Type="http://schemas.openxmlformats.org/officeDocument/2006/relationships/hyperlink" Target="consultantplus://offline/ref=7093574A433CF856FF113A8654E3C3D1331253EE226D23ADA03E71FD292A1C9F040D205696967CD6t8sC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43F8-13B4-4F24-AF33-051A5938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14492</TotalTime>
  <Pages>23</Pages>
  <Words>8383</Words>
  <Characters>47787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56058</CharactersWithSpaces>
  <SharedDoc>false</SharedDoc>
  <HLinks>
    <vt:vector size="36" baseType="variant">
      <vt:variant>
        <vt:i4>2883689</vt:i4>
      </vt:variant>
      <vt:variant>
        <vt:i4>15</vt:i4>
      </vt:variant>
      <vt:variant>
        <vt:i4>0</vt:i4>
      </vt:variant>
      <vt:variant>
        <vt:i4>5</vt:i4>
      </vt:variant>
      <vt:variant>
        <vt:lpwstr>consultantplus://offline/ref=1B5A4E410D0E744E33F652B43D5A998E2C743249236BE2D1CFED9D7C5773EDE3653FA0E86A43WBuFF</vt:lpwstr>
      </vt:variant>
      <vt:variant>
        <vt:lpwstr/>
      </vt:variant>
      <vt:variant>
        <vt:i4>2752570</vt:i4>
      </vt:variant>
      <vt:variant>
        <vt:i4>12</vt:i4>
      </vt:variant>
      <vt:variant>
        <vt:i4>0</vt:i4>
      </vt:variant>
      <vt:variant>
        <vt:i4>5</vt:i4>
      </vt:variant>
      <vt:variant>
        <vt:lpwstr>consultantplus://offline/ref=A799BD835D3CED3B9404C5A0668A3B1EAC89717DEDE4556455CEFD2A16F3C33631629442C973EB07x1R6G</vt:lpwstr>
      </vt:variant>
      <vt:variant>
        <vt:lpwstr/>
      </vt:variant>
      <vt:variant>
        <vt:i4>2883689</vt:i4>
      </vt:variant>
      <vt:variant>
        <vt:i4>9</vt:i4>
      </vt:variant>
      <vt:variant>
        <vt:i4>0</vt:i4>
      </vt:variant>
      <vt:variant>
        <vt:i4>5</vt:i4>
      </vt:variant>
      <vt:variant>
        <vt:lpwstr>consultantplus://offline/ref=1B5A4E410D0E744E33F652B43D5A998E2C743249236BE2D1CFED9D7C5773EDE3653FA0E86A43WBuFF</vt:lpwstr>
      </vt:variant>
      <vt:variant>
        <vt:lpwstr/>
      </vt:variant>
      <vt:variant>
        <vt:i4>8061037</vt:i4>
      </vt:variant>
      <vt:variant>
        <vt:i4>6</vt:i4>
      </vt:variant>
      <vt:variant>
        <vt:i4>0</vt:i4>
      </vt:variant>
      <vt:variant>
        <vt:i4>5</vt:i4>
      </vt:variant>
      <vt:variant>
        <vt:lpwstr>consultantplus://offline/ref=1B5A4E410D0E744E33F652B43D5A998E2C743249236BE2D1CFED9D7C5773EDE3653FA0E86E41BA53W5uAF</vt:lpwstr>
      </vt:variant>
      <vt:variant>
        <vt:lpwstr/>
      </vt:variant>
      <vt:variant>
        <vt:i4>2228284</vt:i4>
      </vt:variant>
      <vt:variant>
        <vt:i4>3</vt:i4>
      </vt:variant>
      <vt:variant>
        <vt:i4>0</vt:i4>
      </vt:variant>
      <vt:variant>
        <vt:i4>5</vt:i4>
      </vt:variant>
      <vt:variant>
        <vt:lpwstr>consultantplus://offline/ref=7093574A433CF856FF113A8654E3C3D1331253EE226D23ADA03E71FD292A1C9F040D205696967CD6t8sCK</vt:lpwstr>
      </vt:variant>
      <vt:variant>
        <vt:lpwstr/>
      </vt:variant>
      <vt:variant>
        <vt:i4>4587522</vt:i4>
      </vt:variant>
      <vt:variant>
        <vt:i4>0</vt:i4>
      </vt:variant>
      <vt:variant>
        <vt:i4>0</vt:i4>
      </vt:variant>
      <vt:variant>
        <vt:i4>5</vt:i4>
      </vt:variant>
      <vt:variant>
        <vt:lpwstr>consultantplus://offline/ref=7093574A433CF856FF113A8654E3C3D1301254EF20617EA7A8677DFF2E25438803442C57969679tDs6K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2020-10-27T07:24:00Z</cp:lastPrinted>
  <dcterms:created xsi:type="dcterms:W3CDTF">2011-11-08T12:43:00Z</dcterms:created>
  <dcterms:modified xsi:type="dcterms:W3CDTF">2020-10-27T07:24:00Z</dcterms:modified>
</cp:coreProperties>
</file>