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DD7" w:rsidRPr="00863DD7" w:rsidRDefault="00863DD7" w:rsidP="00863DD7">
      <w:pPr>
        <w:rPr>
          <w:rFonts w:ascii="Times New Roman" w:hAnsi="Times New Roman" w:cs="Times New Roman"/>
          <w:sz w:val="28"/>
          <w:szCs w:val="28"/>
        </w:rPr>
      </w:pPr>
    </w:p>
    <w:p w:rsidR="00863DD7" w:rsidRPr="00863DD7" w:rsidRDefault="00863DD7" w:rsidP="00863DD7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3DD7">
        <w:rPr>
          <w:rFonts w:ascii="Times New Roman" w:hAnsi="Times New Roman" w:cs="Times New Roman"/>
          <w:sz w:val="28"/>
          <w:szCs w:val="28"/>
        </w:rPr>
        <w:t xml:space="preserve">Приложение 9 </w:t>
      </w:r>
    </w:p>
    <w:p w:rsidR="00863DD7" w:rsidRPr="00863DD7" w:rsidRDefault="00863DD7" w:rsidP="00863DD7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3DD7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863DD7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863D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DD7" w:rsidRPr="00863DD7" w:rsidRDefault="00863DD7" w:rsidP="00863DD7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3DD7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63DD7" w:rsidRPr="00863DD7" w:rsidRDefault="00EC13E0" w:rsidP="00863DD7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25.12.2014г. № 58</w:t>
      </w:r>
      <w:r w:rsidR="00863DD7" w:rsidRPr="00863DD7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63DD7" w:rsidRPr="00863DD7" w:rsidRDefault="00863DD7" w:rsidP="00863DD7">
      <w:pPr>
        <w:jc w:val="center"/>
        <w:rPr>
          <w:rFonts w:ascii="Times New Roman" w:hAnsi="Times New Roman" w:cs="Times New Roman"/>
          <w:sz w:val="28"/>
          <w:szCs w:val="28"/>
        </w:rPr>
      </w:pPr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</w:t>
      </w:r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 xml:space="preserve">(муниципальным программам </w:t>
      </w:r>
      <w:proofErr w:type="spellStart"/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Лежневского</w:t>
      </w:r>
      <w:proofErr w:type="spellEnd"/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района и не включенным в муниципальные программы </w:t>
      </w:r>
      <w:proofErr w:type="spellStart"/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Лежневского</w:t>
      </w:r>
      <w:proofErr w:type="spellEnd"/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района направлениям деятельности органов местного самоуправления </w:t>
      </w:r>
      <w:proofErr w:type="spellStart"/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Лежневского</w:t>
      </w:r>
      <w:proofErr w:type="spellEnd"/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района Ивановской области), группам </w:t>
      </w:r>
      <w:proofErr w:type="gramStart"/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видов расходов классификации расходов местного бюджета</w:t>
      </w:r>
      <w:proofErr w:type="gramEnd"/>
      <w:r w:rsidRPr="00863D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2016 и 2017 годы</w:t>
      </w:r>
    </w:p>
    <w:p w:rsidR="007F2C88" w:rsidRPr="00863DD7" w:rsidRDefault="007F2C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65" w:type="dxa"/>
        <w:tblInd w:w="94" w:type="dxa"/>
        <w:tblLook w:val="04A0"/>
      </w:tblPr>
      <w:tblGrid>
        <w:gridCol w:w="8803"/>
        <w:gridCol w:w="1559"/>
        <w:gridCol w:w="1418"/>
        <w:gridCol w:w="1842"/>
        <w:gridCol w:w="1843"/>
      </w:tblGrid>
      <w:tr w:rsidR="00863DD7" w:rsidRPr="00863DD7" w:rsidTr="00863DD7">
        <w:trPr>
          <w:trHeight w:val="585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Вид   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Сумма, тыс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.р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уб.</w:t>
            </w:r>
          </w:p>
          <w:p w:rsidR="00BB7F1C" w:rsidRPr="00863DD7" w:rsidRDefault="00BB7F1C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DD7" w:rsidRPr="00BB7F1C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BB7F1C" w:rsidRPr="00BB7F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Сумма тыс</w:t>
            </w:r>
            <w:proofErr w:type="gramStart"/>
            <w:r w:rsidR="00BB7F1C" w:rsidRPr="00BB7F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="00BB7F1C" w:rsidRPr="00BB7F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уб.</w:t>
            </w:r>
          </w:p>
          <w:p w:rsidR="00BB7F1C" w:rsidRPr="00863DD7" w:rsidRDefault="00BB7F1C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7F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2017 год</w:t>
            </w:r>
          </w:p>
        </w:tc>
      </w:tr>
      <w:tr w:rsidR="00863DD7" w:rsidRPr="00863DD7" w:rsidTr="00863DD7">
        <w:trPr>
          <w:trHeight w:val="139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Программа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 "Поддержка молодых специалистов сферы здравоохранения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90000,00</w:t>
            </w:r>
          </w:p>
        </w:tc>
      </w:tr>
      <w:tr w:rsidR="00863DD7" w:rsidRPr="00863DD7" w:rsidTr="00863DD7">
        <w:trPr>
          <w:trHeight w:val="168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молодых специалистов сферы здравоохранения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программы "Поддержка молодых специалистов сферы здравоохранения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0107010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90000,00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90000,00</w:t>
            </w:r>
          </w:p>
        </w:tc>
      </w:tr>
      <w:tr w:rsidR="00863DD7" w:rsidRPr="00863DD7" w:rsidTr="00863DD7">
        <w:trPr>
          <w:trHeight w:val="112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Программа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 " 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1921FE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188531400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1921FE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175917275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863DD7" w:rsidRPr="00863DD7" w:rsidTr="00863DD7">
        <w:trPr>
          <w:trHeight w:val="40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Подпрограмма "Развитие общего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1921FE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175013918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1921FE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163261793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863DD7" w:rsidRPr="00863DD7" w:rsidTr="00863DD7">
        <w:trPr>
          <w:trHeight w:val="237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94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15278500,00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15278500,00</w:t>
            </w:r>
          </w:p>
        </w:tc>
      </w:tr>
      <w:tr w:rsidR="00863DD7" w:rsidRPr="00863DD7" w:rsidTr="00863DD7">
        <w:trPr>
          <w:trHeight w:val="154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94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14882200,00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14882200,00</w:t>
            </w:r>
          </w:p>
        </w:tc>
      </w:tr>
      <w:tr w:rsidR="00863DD7" w:rsidRPr="00863DD7" w:rsidTr="00863DD7">
        <w:trPr>
          <w:trHeight w:val="130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94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1567300,00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1567300,00</w:t>
            </w:r>
          </w:p>
        </w:tc>
      </w:tr>
      <w:tr w:rsidR="00863DD7" w:rsidRPr="00863DD7" w:rsidTr="00863DD7">
        <w:trPr>
          <w:trHeight w:val="229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737593,00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737593,00</w:t>
            </w:r>
          </w:p>
        </w:tc>
      </w:tr>
      <w:tr w:rsidR="00863DD7" w:rsidRPr="00863DD7" w:rsidTr="00863DD7">
        <w:trPr>
          <w:trHeight w:val="166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>ого района Ивановской области"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(Закупка товаров,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8626700,00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8626700,00</w:t>
            </w:r>
          </w:p>
        </w:tc>
      </w:tr>
      <w:tr w:rsidR="00863DD7" w:rsidRPr="00863DD7" w:rsidTr="00863DD7">
        <w:trPr>
          <w:trHeight w:val="1557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94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общее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(Предоставление субсидий бюджетным,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17059900,00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17059900,00</w:t>
            </w:r>
          </w:p>
        </w:tc>
      </w:tr>
      <w:tr w:rsidR="00863DD7" w:rsidRPr="00863DD7" w:rsidTr="00941E70">
        <w:trPr>
          <w:trHeight w:val="1352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>го района Ивановской области"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892650,00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892650,00</w:t>
            </w:r>
          </w:p>
        </w:tc>
      </w:tr>
      <w:tr w:rsidR="00863DD7" w:rsidRPr="00863DD7" w:rsidTr="00863DD7">
        <w:trPr>
          <w:trHeight w:val="2141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2421552,00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2421552,00</w:t>
            </w:r>
          </w:p>
        </w:tc>
      </w:tr>
      <w:tr w:rsidR="00863DD7" w:rsidRPr="00863DD7" w:rsidTr="00863DD7">
        <w:trPr>
          <w:trHeight w:val="159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1014870,00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1014870,00</w:t>
            </w:r>
          </w:p>
        </w:tc>
      </w:tr>
      <w:tr w:rsidR="00863DD7" w:rsidRPr="00863DD7" w:rsidTr="00863DD7">
        <w:trPr>
          <w:trHeight w:val="132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2700,00</w:t>
            </w:r>
          </w:p>
        </w:tc>
      </w:tr>
      <w:tr w:rsidR="00863DD7" w:rsidRPr="00863DD7" w:rsidTr="00863DD7">
        <w:trPr>
          <w:trHeight w:val="264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1072679,00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1072679,00</w:t>
            </w:r>
          </w:p>
        </w:tc>
      </w:tr>
      <w:tr w:rsidR="00863DD7" w:rsidRPr="00863DD7" w:rsidTr="00863DD7">
        <w:trPr>
          <w:trHeight w:val="1594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8300,00</w:t>
            </w:r>
          </w:p>
        </w:tc>
      </w:tr>
      <w:tr w:rsidR="00863DD7" w:rsidRPr="00863DD7" w:rsidTr="00863DD7">
        <w:trPr>
          <w:trHeight w:val="157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5300,00</w:t>
            </w:r>
          </w:p>
        </w:tc>
      </w:tr>
      <w:tr w:rsidR="00863DD7" w:rsidRPr="00863DD7" w:rsidTr="00863DD7">
        <w:trPr>
          <w:trHeight w:val="189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укрепление материально-технической базы  дошкольных образовательных учреждений,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</w:tr>
      <w:tr w:rsidR="00863DD7" w:rsidRPr="00863DD7" w:rsidTr="00863DD7">
        <w:trPr>
          <w:trHeight w:val="183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укрепление материально-технической базы  общеобразовательных учреждений,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5359831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1702335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63DD7" w:rsidRPr="00863DD7" w:rsidTr="00863DD7">
        <w:trPr>
          <w:trHeight w:val="168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94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дошкольное образование от платных услуг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0210440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2500000,00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2500000,00</w:t>
            </w:r>
          </w:p>
        </w:tc>
      </w:tr>
      <w:tr w:rsidR="00863DD7" w:rsidRPr="00863DD7" w:rsidTr="00863DD7">
        <w:trPr>
          <w:trHeight w:val="227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94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117000,00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117000,00</w:t>
            </w:r>
          </w:p>
        </w:tc>
      </w:tr>
      <w:tr w:rsidR="00863DD7" w:rsidRPr="00863DD7" w:rsidTr="00863DD7">
        <w:trPr>
          <w:trHeight w:val="153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94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(Закупка товаров,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880000,00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880000,00</w:t>
            </w:r>
          </w:p>
        </w:tc>
      </w:tr>
      <w:tr w:rsidR="00863DD7" w:rsidRPr="00863DD7" w:rsidTr="00863DD7">
        <w:trPr>
          <w:trHeight w:val="259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Полномочия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(Предоставление субсидий бюджетным,</w:t>
            </w:r>
            <w:r w:rsidR="008F42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некоммерческим организациям)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129116,00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129116,00</w:t>
            </w:r>
          </w:p>
        </w:tc>
      </w:tr>
      <w:tr w:rsidR="00863DD7" w:rsidRPr="00863DD7" w:rsidTr="00863DD7">
        <w:trPr>
          <w:trHeight w:val="2832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Полномочия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в муниципальных дошкольных образовательных организациях, осуществляющих оздоровление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1046000,00</w:t>
            </w:r>
          </w:p>
        </w:tc>
      </w:tr>
      <w:tr w:rsidR="00863DD7" w:rsidRPr="00863DD7" w:rsidTr="00863DD7">
        <w:trPr>
          <w:trHeight w:val="2192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2639209,00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2639209,00</w:t>
            </w:r>
          </w:p>
        </w:tc>
      </w:tr>
      <w:tr w:rsidR="00863DD7" w:rsidRPr="00863DD7" w:rsidTr="00863DD7">
        <w:trPr>
          <w:trHeight w:val="261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(Предоставление субсидий бюджетным,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некоммерческим организациям)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165200,00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165200,00</w:t>
            </w:r>
          </w:p>
        </w:tc>
      </w:tr>
      <w:tr w:rsidR="00863DD7" w:rsidRPr="00863DD7" w:rsidTr="00863DD7">
        <w:trPr>
          <w:trHeight w:val="481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F4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>игры, игрушки (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расходов на содержание зданий и оплату коммунальных услуг) в рамках подпрограммы "Развитие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18817818,00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18320460,00</w:t>
            </w:r>
          </w:p>
        </w:tc>
      </w:tr>
      <w:tr w:rsidR="00863DD7" w:rsidRPr="00863DD7" w:rsidTr="00863DD7">
        <w:trPr>
          <w:trHeight w:val="430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>а Ивановской области"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1334634,00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3DD7" w:rsidRPr="00863DD7" w:rsidTr="00863DD7">
        <w:trPr>
          <w:trHeight w:val="4108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F4F71">
              <w:rPr>
                <w:rFonts w:ascii="Times New Roman" w:eastAsia="Times New Roman" w:hAnsi="Times New Roman" w:cs="Times New Roman"/>
                <w:sz w:val="28"/>
                <w:szCs w:val="28"/>
              </w:rPr>
              <w:t>игры, игрушки (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расходов на содержание зданий и оплату коммунальных услуг) в рамках подпрограммы "Развитие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общего образования"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(Предоставление субсидий бюджетным,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56290705,00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54028068,00</w:t>
            </w:r>
          </w:p>
        </w:tc>
      </w:tr>
      <w:tr w:rsidR="00863DD7" w:rsidRPr="00863DD7" w:rsidTr="00863DD7">
        <w:trPr>
          <w:trHeight w:val="490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>дства обучения, игры, игрушки  (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расходов на содержание зданий и оплату коммунальных услуг),  в рамках подпрограммы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"Развитие общего образования" 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14764161,00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14764161,00</w:t>
            </w:r>
          </w:p>
        </w:tc>
      </w:tr>
      <w:tr w:rsidR="00863DD7" w:rsidRPr="00863DD7" w:rsidTr="00863DD7">
        <w:trPr>
          <w:trHeight w:val="4125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</w:t>
            </w:r>
            <w:r w:rsidR="006F4F71">
              <w:rPr>
                <w:rFonts w:ascii="Times New Roman" w:eastAsia="Times New Roman" w:hAnsi="Times New Roman" w:cs="Times New Roman"/>
                <w:sz w:val="28"/>
                <w:szCs w:val="28"/>
              </w:rPr>
              <w:t>дства обучения, игры, игрушки (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расходов на содержание зданий и оплату коммунальных услуг),  в рамках подпрограммы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"Развитие общего образования" 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района Ивановской области"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63DD7" w:rsidRPr="00863DD7" w:rsidTr="00863DD7">
        <w:trPr>
          <w:trHeight w:val="326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 "Модернизация дополнительного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12343082,00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11481082,00</w:t>
            </w:r>
          </w:p>
        </w:tc>
      </w:tr>
      <w:tr w:rsidR="00863DD7" w:rsidRPr="00863DD7" w:rsidTr="00941E70">
        <w:trPr>
          <w:trHeight w:val="197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иных муниципальных учреждений дополнительного образования детей,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0220042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5451600,00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5451600,00</w:t>
            </w:r>
          </w:p>
        </w:tc>
      </w:tr>
      <w:tr w:rsidR="00863DD7" w:rsidRPr="00863DD7" w:rsidTr="00863DD7">
        <w:trPr>
          <w:trHeight w:val="264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1151770,00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1151770,00</w:t>
            </w:r>
          </w:p>
        </w:tc>
      </w:tr>
      <w:tr w:rsidR="00863DD7" w:rsidRPr="00863DD7" w:rsidTr="00863DD7">
        <w:trPr>
          <w:trHeight w:val="1557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284600,00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284600,00</w:t>
            </w:r>
          </w:p>
        </w:tc>
      </w:tr>
      <w:tr w:rsidR="00863DD7" w:rsidRPr="00863DD7" w:rsidTr="00863DD7">
        <w:trPr>
          <w:trHeight w:val="1919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2690700,00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2690700,00</w:t>
            </w:r>
          </w:p>
        </w:tc>
      </w:tr>
      <w:tr w:rsidR="00863DD7" w:rsidRPr="00863DD7" w:rsidTr="00863DD7">
        <w:trPr>
          <w:trHeight w:val="156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2200,00</w:t>
            </w:r>
          </w:p>
        </w:tc>
      </w:tr>
      <w:tr w:rsidR="00863DD7" w:rsidRPr="00863DD7" w:rsidTr="00863DD7">
        <w:trPr>
          <w:trHeight w:val="315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иных муниципальных учреждений дополнительного образования детей.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0220142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</w:tr>
      <w:tr w:rsidR="00863DD7" w:rsidRPr="00863DD7" w:rsidTr="00863DD7">
        <w:trPr>
          <w:trHeight w:val="3541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музыкальных художественных школ и школ искусств. 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</w:tr>
      <w:tr w:rsidR="00863DD7" w:rsidRPr="00863DD7" w:rsidTr="00863DD7">
        <w:trPr>
          <w:trHeight w:val="3109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искусств.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</w:tr>
      <w:tr w:rsidR="00863DD7" w:rsidRPr="00863DD7" w:rsidTr="00863DD7">
        <w:trPr>
          <w:trHeight w:val="298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215500,00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3DD7" w:rsidRPr="00863DD7" w:rsidTr="00755A40">
        <w:trPr>
          <w:trHeight w:val="2974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646500,00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3DD7" w:rsidRPr="00863DD7" w:rsidTr="00755A40">
        <w:trPr>
          <w:trHeight w:val="267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 "Поддержка и развитие одаренных детей"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150000,00</w:t>
            </w:r>
          </w:p>
        </w:tc>
      </w:tr>
      <w:tr w:rsidR="00863DD7" w:rsidRPr="00863DD7" w:rsidTr="00863DD7">
        <w:trPr>
          <w:trHeight w:val="156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Мероприятия по выявлению и поддержке талантливых детей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для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0230050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114000,00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114000,00</w:t>
            </w:r>
          </w:p>
        </w:tc>
      </w:tr>
      <w:tr w:rsidR="00863DD7" w:rsidRPr="00863DD7" w:rsidTr="00755A40">
        <w:trPr>
          <w:trHeight w:val="1301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Стипендии одаренным детям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0237003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36000,00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36000,00</w:t>
            </w:r>
          </w:p>
        </w:tc>
      </w:tr>
      <w:tr w:rsidR="00863DD7" w:rsidRPr="00863DD7" w:rsidTr="00755A40">
        <w:trPr>
          <w:trHeight w:val="681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1024400,00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1024400,00</w:t>
            </w:r>
          </w:p>
        </w:tc>
      </w:tr>
      <w:tr w:rsidR="00863DD7" w:rsidRPr="00863DD7" w:rsidTr="00863DD7">
        <w:trPr>
          <w:trHeight w:val="2115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организации отдыха, занятости и оздоровления детей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района Ивановской области"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8F42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0240046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470000,00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470000,00</w:t>
            </w:r>
          </w:p>
        </w:tc>
      </w:tr>
      <w:tr w:rsidR="00863DD7" w:rsidRPr="00863DD7" w:rsidTr="00755A40">
        <w:trPr>
          <w:trHeight w:val="231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Организация отдыха детей в каникулярное время в части организации двухразового питания в лагерях дневного пребывания в рамках  подпрограммы "Организация отдыха и оздоровления детей, трудоустройство подростков в летний период"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0248019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394800,00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394800,00</w:t>
            </w:r>
          </w:p>
        </w:tc>
      </w:tr>
      <w:tr w:rsidR="00863DD7" w:rsidRPr="00863DD7" w:rsidTr="00755A40">
        <w:trPr>
          <w:trHeight w:val="234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941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организаци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двухразового питания детей-сирот и детей, находящихся в трудной жизненной ситуации, в лагерях дневного пребывания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0248020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159600,00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159600,00</w:t>
            </w:r>
          </w:p>
        </w:tc>
      </w:tr>
      <w:tr w:rsidR="00863DD7" w:rsidRPr="00863DD7" w:rsidTr="00863DD7">
        <w:trPr>
          <w:trHeight w:val="75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Программа "Развитие физической культуры и спорта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</w:t>
            </w:r>
            <w:r w:rsidR="006F4F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ципального района</w:t>
            </w: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0300000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140000,00</w:t>
            </w:r>
          </w:p>
        </w:tc>
      </w:tr>
      <w:tr w:rsidR="00863DD7" w:rsidRPr="00863DD7" w:rsidTr="00755A40">
        <w:trPr>
          <w:trHeight w:val="1648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в выездных мероприятиях, в рамках муниципальной программы " Развитие физической культуры и спорта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на 2014-2016гг"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0302180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140000,00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140000,00</w:t>
            </w:r>
          </w:p>
        </w:tc>
      </w:tr>
      <w:tr w:rsidR="00863DD7" w:rsidRPr="00863DD7" w:rsidTr="00863DD7">
        <w:trPr>
          <w:trHeight w:val="63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Программа "Поддержка 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одаренной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молодежиЛежневского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0400000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160000,00</w:t>
            </w:r>
          </w:p>
        </w:tc>
      </w:tr>
      <w:tr w:rsidR="00863DD7" w:rsidRPr="00863DD7" w:rsidTr="00755A40">
        <w:trPr>
          <w:trHeight w:val="1596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 и поддержка одаренной молодежи, организация и проведение акций, фестивалей,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конкурсов в рамках муниципальной программы "Поддержка одаренной молодежи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района"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0402190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160000,00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160000,00</w:t>
            </w:r>
          </w:p>
        </w:tc>
      </w:tr>
      <w:tr w:rsidR="00863DD7" w:rsidRPr="00863DD7" w:rsidTr="00863DD7">
        <w:trPr>
          <w:trHeight w:val="78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"Информационное общество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0500000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250000,00</w:t>
            </w:r>
          </w:p>
        </w:tc>
      </w:tr>
      <w:tr w:rsidR="00863DD7" w:rsidRPr="00863DD7" w:rsidTr="00755A40">
        <w:trPr>
          <w:trHeight w:val="1699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в рамках программы «Информационное общество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0500040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</w:tr>
      <w:tr w:rsidR="00863DD7" w:rsidRPr="00863DD7" w:rsidTr="00863DD7">
        <w:trPr>
          <w:trHeight w:val="105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"Развитие транспортной системы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</w:t>
            </w:r>
            <w:r w:rsidR="006F4F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ановской области </w:t>
            </w:r>
            <w:proofErr w:type="gramStart"/>
            <w:r w:rsidR="006F4F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0600000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8472200,00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7228500,00</w:t>
            </w:r>
          </w:p>
        </w:tc>
      </w:tr>
      <w:tr w:rsidR="00863DD7" w:rsidRPr="00863DD7" w:rsidTr="00863DD7">
        <w:trPr>
          <w:trHeight w:val="292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в рамках муниципальной программы "Развитие транспортной системы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0602220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6972200,00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5728500,00</w:t>
            </w:r>
          </w:p>
        </w:tc>
      </w:tr>
      <w:tr w:rsidR="00863DD7" w:rsidRPr="00863DD7" w:rsidTr="00863DD7">
        <w:trPr>
          <w:trHeight w:val="360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муниципальной программы "Развитие транспортной системы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0603001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1500000,00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1500000,00</w:t>
            </w:r>
          </w:p>
        </w:tc>
      </w:tr>
      <w:tr w:rsidR="00863DD7" w:rsidRPr="00863DD7" w:rsidTr="00755A40">
        <w:trPr>
          <w:trHeight w:val="99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0700000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80000,00</w:t>
            </w:r>
          </w:p>
        </w:tc>
      </w:tr>
      <w:tr w:rsidR="00863DD7" w:rsidRPr="00863DD7" w:rsidTr="00755A40">
        <w:trPr>
          <w:trHeight w:val="184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района, в рамках программы «Профессиональная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района»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0702210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80000,00</w:t>
            </w:r>
          </w:p>
        </w:tc>
      </w:tr>
      <w:tr w:rsidR="00863DD7" w:rsidRPr="00863DD7" w:rsidTr="00755A40">
        <w:trPr>
          <w:trHeight w:val="87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« Развитие газоснабжения и газификации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на период 2015-2016 годов»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0900000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40404,00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0,00</w:t>
            </w:r>
          </w:p>
        </w:tc>
      </w:tr>
      <w:tr w:rsidR="00863DD7" w:rsidRPr="00863DD7" w:rsidTr="00755A40">
        <w:trPr>
          <w:trHeight w:val="1611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проектной документации на реконструкцию ГРС п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ежнево в рамках программы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«Развитие газоснабжения и газификации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на период 2015-2016 годов»(Закупка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товаров,работ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0902150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40404,00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3DD7" w:rsidRPr="00863DD7" w:rsidTr="00755A40">
        <w:trPr>
          <w:trHeight w:val="699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4100000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32507292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61A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32499792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863DD7" w:rsidRPr="00863DD7" w:rsidTr="00863DD7">
        <w:trPr>
          <w:trHeight w:val="28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Иные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4190000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32507292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61A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32499792</w:t>
            </w:r>
            <w:r w:rsidR="00863DD7"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863DD7" w:rsidRPr="00863DD7" w:rsidTr="00863DD7">
        <w:trPr>
          <w:trHeight w:val="259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20950723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F422F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20950723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63DD7" w:rsidRPr="00863DD7" w:rsidTr="00863DD7">
        <w:trPr>
          <w:trHeight w:val="180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5917870,00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5917870,00</w:t>
            </w:r>
          </w:p>
        </w:tc>
      </w:tr>
      <w:tr w:rsidR="00863DD7" w:rsidRPr="00863DD7" w:rsidTr="00755A40">
        <w:trPr>
          <w:trHeight w:val="159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функций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118426,00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118426,00</w:t>
            </w:r>
          </w:p>
        </w:tc>
      </w:tr>
      <w:tr w:rsidR="00863DD7" w:rsidRPr="00863DD7" w:rsidTr="00863DD7">
        <w:trPr>
          <w:trHeight w:val="259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Главы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1051920,00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1051920,00</w:t>
            </w:r>
          </w:p>
        </w:tc>
      </w:tr>
      <w:tr w:rsidR="00863DD7" w:rsidRPr="00863DD7" w:rsidTr="00863DD7">
        <w:trPr>
          <w:trHeight w:val="1575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Резервный фонд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4192075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</w:tr>
      <w:tr w:rsidR="00863DD7" w:rsidRPr="00863DD7" w:rsidTr="00755A40">
        <w:trPr>
          <w:trHeight w:val="1796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4192090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100000,00</w:t>
            </w:r>
          </w:p>
        </w:tc>
      </w:tr>
      <w:tr w:rsidR="00863DD7" w:rsidRPr="00863DD7" w:rsidTr="00863DD7">
        <w:trPr>
          <w:trHeight w:val="205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реализации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4195120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7500,00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63DD7" w:rsidRPr="00863DD7" w:rsidTr="00755A40">
        <w:trPr>
          <w:trHeight w:val="156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Доплата к пенсиям муниципальных служащих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4197002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129600,00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129600,00</w:t>
            </w:r>
          </w:p>
        </w:tc>
      </w:tr>
      <w:tr w:rsidR="00863DD7" w:rsidRPr="00863DD7" w:rsidTr="00863DD7">
        <w:trPr>
          <w:trHeight w:val="105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полномочий в сфере административных правонарушений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4198035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11533,00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11533,00</w:t>
            </w:r>
          </w:p>
        </w:tc>
      </w:tr>
      <w:tr w:rsidR="00863DD7" w:rsidRPr="00863DD7" w:rsidTr="00755A40">
        <w:trPr>
          <w:trHeight w:val="1991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D7A09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359910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D7A09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359910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63DD7" w:rsidRPr="00863DD7" w:rsidTr="00755A40">
        <w:trPr>
          <w:trHeight w:val="901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D7A09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67810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D7A09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67810</w:t>
            </w:r>
            <w:r w:rsidR="00863DD7"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63DD7" w:rsidRPr="00863DD7" w:rsidTr="00863DD7">
        <w:trPr>
          <w:trHeight w:val="180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Оценка недвижимости, признание прав и регулирование отношений по государственной и муниципальной собственности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исполнительных органов муниципальной власти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4199017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863DD7" w:rsidRPr="00863DD7" w:rsidTr="00755A40">
        <w:trPr>
          <w:trHeight w:val="4817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Исполнение судебных актов по искам к муниципальному образованию о возмещении вреда,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судебных 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актов о взыскании денежных средств в порядке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субсидарной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района,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(Иные бюджетные ассигнования)  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4199018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792000,00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792000,00</w:t>
            </w:r>
          </w:p>
        </w:tc>
      </w:tr>
      <w:tr w:rsidR="00863DD7" w:rsidRPr="00863DD7" w:rsidTr="00863DD7">
        <w:trPr>
          <w:trHeight w:val="108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в области экономики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4400000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1022500,00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1022500,00</w:t>
            </w:r>
          </w:p>
        </w:tc>
      </w:tr>
      <w:tr w:rsidR="00863DD7" w:rsidRPr="00863DD7" w:rsidTr="00863DD7">
        <w:trPr>
          <w:trHeight w:val="705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Иные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непрограммные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направления деятельности в области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4490000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1022500,00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1022500,00</w:t>
            </w:r>
          </w:p>
        </w:tc>
      </w:tr>
      <w:tr w:rsidR="00863DD7" w:rsidRPr="00863DD7" w:rsidTr="00863DD7">
        <w:trPr>
          <w:trHeight w:val="237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proofErr w:type="gram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иных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Лежн</w:t>
            </w:r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</w:t>
            </w:r>
            <w:proofErr w:type="spellEnd"/>
            <w:r w:rsidR="00941E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4492091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863DD7" w:rsidRPr="00863DD7" w:rsidTr="00755A40">
        <w:trPr>
          <w:trHeight w:val="2310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их лечению,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защите населения от болезней,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общих для человека и животных,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 w:rsidR="00755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4498037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22500,00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22500,00</w:t>
            </w:r>
          </w:p>
        </w:tc>
      </w:tr>
      <w:tr w:rsidR="00863DD7" w:rsidRPr="00863DD7" w:rsidTr="00863DD7">
        <w:trPr>
          <w:trHeight w:val="390"/>
        </w:trPr>
        <w:tc>
          <w:tcPr>
            <w:tcW w:w="8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DD7" w:rsidRPr="00863DD7" w:rsidRDefault="00863DD7" w:rsidP="0086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231293796,00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DD7" w:rsidRPr="00863DD7" w:rsidRDefault="00863DD7" w:rsidP="00863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3D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217388067,00</w:t>
            </w:r>
          </w:p>
        </w:tc>
      </w:tr>
    </w:tbl>
    <w:p w:rsidR="00863DD7" w:rsidRPr="00863DD7" w:rsidRDefault="00863DD7">
      <w:pPr>
        <w:rPr>
          <w:rFonts w:ascii="Times New Roman" w:hAnsi="Times New Roman" w:cs="Times New Roman"/>
          <w:sz w:val="28"/>
          <w:szCs w:val="28"/>
        </w:rPr>
      </w:pPr>
    </w:p>
    <w:sectPr w:rsidR="00863DD7" w:rsidRPr="00863DD7" w:rsidSect="00863DD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3DD7"/>
    <w:rsid w:val="0008122B"/>
    <w:rsid w:val="001251A7"/>
    <w:rsid w:val="001921FE"/>
    <w:rsid w:val="004F7983"/>
    <w:rsid w:val="006F4F71"/>
    <w:rsid w:val="00755A40"/>
    <w:rsid w:val="007F2C88"/>
    <w:rsid w:val="00863DD7"/>
    <w:rsid w:val="008D7A09"/>
    <w:rsid w:val="008F422F"/>
    <w:rsid w:val="008F61AF"/>
    <w:rsid w:val="0092684C"/>
    <w:rsid w:val="00941E70"/>
    <w:rsid w:val="00AD4972"/>
    <w:rsid w:val="00BB7F1C"/>
    <w:rsid w:val="00DE3DF3"/>
    <w:rsid w:val="00EC1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9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96582-C98D-41DD-BACE-0AD31893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4549</Words>
  <Characters>25934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2015-01-26T05:56:00Z</cp:lastPrinted>
  <dcterms:created xsi:type="dcterms:W3CDTF">2014-12-04T07:47:00Z</dcterms:created>
  <dcterms:modified xsi:type="dcterms:W3CDTF">2015-01-26T05:57:00Z</dcterms:modified>
</cp:coreProperties>
</file>