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BB" w:rsidRPr="004D64BB" w:rsidRDefault="004D64BB" w:rsidP="004D64BB">
      <w:pPr>
        <w:spacing w:after="0" w:line="240" w:lineRule="auto"/>
        <w:jc w:val="center"/>
        <w:rPr>
          <w:rFonts w:ascii="Garamond" w:eastAsia="Batang" w:hAnsi="Garamond"/>
          <w:b/>
          <w:spacing w:val="100"/>
          <w:sz w:val="40"/>
          <w:szCs w:val="20"/>
          <w:lang w:eastAsia="ru-RU"/>
        </w:rPr>
      </w:pPr>
    </w:p>
    <w:p w:rsidR="004D64BB" w:rsidRPr="004D64BB" w:rsidRDefault="003C5063" w:rsidP="004D64BB">
      <w:pPr>
        <w:spacing w:after="0" w:line="240" w:lineRule="auto"/>
        <w:jc w:val="center"/>
        <w:rPr>
          <w:rFonts w:ascii="Garamond" w:eastAsia="Batang" w:hAnsi="Garamond"/>
          <w:b/>
          <w:spacing w:val="100"/>
          <w:sz w:val="40"/>
          <w:szCs w:val="20"/>
          <w:lang w:eastAsia="ru-RU"/>
        </w:rPr>
      </w:pPr>
      <w:r>
        <w:rPr>
          <w:rFonts w:ascii="Garamond" w:eastAsia="Batang" w:hAnsi="Garamond"/>
          <w:b/>
          <w:noProof/>
          <w:spacing w:val="100"/>
          <w:sz w:val="40"/>
          <w:szCs w:val="20"/>
          <w:lang w:eastAsia="ru-RU"/>
        </w:rPr>
        <w:pict>
          <v:group id="_x0000_s1026" style="position:absolute;left:0;text-align:left;margin-left:219.6pt;margin-top:-33.55pt;width:42pt;height:63pt;z-index:25165772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76;height:5401">
              <v:imagedata r:id="rId5" o:title="кол" cropleft="8592f" cropright="8467f" gain="142470f" blacklevel="10486f"/>
            </v:shape>
            <v:shape id="_x0000_s1028" type="#_x0000_t75" style="position:absolute;left:3491;top:9569;width:4321;height:507;rotation:313736fd">
              <v:imagedata r:id="rId6" o:title="ветк" gain="69719f" blacklevel="1966f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  <w:r w:rsidR="004D64BB" w:rsidRPr="004D64BB">
        <w:rPr>
          <w:rFonts w:ascii="Garamond" w:eastAsia="Batang" w:hAnsi="Garamond"/>
          <w:b/>
          <w:spacing w:val="100"/>
          <w:sz w:val="40"/>
          <w:szCs w:val="20"/>
          <w:lang w:eastAsia="ru-RU"/>
        </w:rPr>
        <w:t xml:space="preserve">    </w:t>
      </w:r>
    </w:p>
    <w:p w:rsidR="004D64BB" w:rsidRPr="004D64BB" w:rsidRDefault="004D64BB" w:rsidP="004D64BB">
      <w:pPr>
        <w:spacing w:after="0" w:line="240" w:lineRule="auto"/>
        <w:jc w:val="center"/>
        <w:rPr>
          <w:rFonts w:ascii="Garamond" w:eastAsia="Batang" w:hAnsi="Garamond"/>
          <w:b/>
          <w:spacing w:val="100"/>
          <w:sz w:val="40"/>
          <w:szCs w:val="20"/>
          <w:lang w:eastAsia="ru-RU"/>
        </w:rPr>
      </w:pPr>
    </w:p>
    <w:p w:rsidR="004D64BB" w:rsidRPr="004D64BB" w:rsidRDefault="004D64BB" w:rsidP="004D64BB">
      <w:pPr>
        <w:spacing w:after="0" w:line="240" w:lineRule="auto"/>
        <w:ind w:hanging="284"/>
        <w:jc w:val="center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4D64BB">
        <w:rPr>
          <w:rFonts w:ascii="Times New Roman" w:eastAsia="Batang" w:hAnsi="Times New Roman"/>
          <w:b/>
          <w:sz w:val="28"/>
          <w:szCs w:val="28"/>
          <w:lang w:eastAsia="ru-RU"/>
        </w:rPr>
        <w:t>АДМИНИСТРАЦИЯ ЛЕЖНЕВСКОГО МУНИЦИПАЛЬНОГО РАЙОНА ИВАНОВСКОЙ ОБЛАСТИ</w:t>
      </w:r>
    </w:p>
    <w:p w:rsidR="004D64BB" w:rsidRPr="004D64BB" w:rsidRDefault="004D64BB" w:rsidP="004D64BB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4D64BB" w:rsidRPr="004D64BB" w:rsidRDefault="004D64BB" w:rsidP="004D64BB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4D64BB">
        <w:rPr>
          <w:rFonts w:ascii="Times New Roman" w:eastAsia="Batang" w:hAnsi="Times New Roman"/>
          <w:b/>
          <w:sz w:val="28"/>
          <w:szCs w:val="28"/>
          <w:lang w:eastAsia="ru-RU"/>
        </w:rPr>
        <w:t>ПОСТАНОВЛЕНИЕ</w:t>
      </w:r>
    </w:p>
    <w:p w:rsidR="004D64BB" w:rsidRPr="004D64BB" w:rsidRDefault="004D64BB" w:rsidP="004D64B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D64BB" w:rsidRPr="004D64BB" w:rsidRDefault="004D64BB" w:rsidP="004D64BB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4D64BB">
        <w:rPr>
          <w:rFonts w:ascii="Times New Roman" w:hAnsi="Times New Roman"/>
          <w:sz w:val="20"/>
          <w:szCs w:val="20"/>
          <w:lang w:eastAsia="ru-RU"/>
        </w:rPr>
        <w:t xml:space="preserve">     «______»___________________ </w:t>
      </w:r>
      <w:r w:rsidRPr="004D64BB">
        <w:rPr>
          <w:rFonts w:ascii="Times New Roman" w:hAnsi="Times New Roman"/>
          <w:sz w:val="20"/>
          <w:szCs w:val="20"/>
          <w:lang w:eastAsia="ru-RU"/>
        </w:rPr>
        <w:tab/>
      </w:r>
      <w:r w:rsidRPr="004D64BB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</w:t>
      </w:r>
      <w:r w:rsidRPr="004D64BB">
        <w:rPr>
          <w:rFonts w:ascii="Times New Roman" w:hAnsi="Times New Roman"/>
          <w:szCs w:val="20"/>
          <w:lang w:eastAsia="ru-RU"/>
        </w:rPr>
        <w:t>№ ________</w:t>
      </w:r>
    </w:p>
    <w:p w:rsidR="004D64BB" w:rsidRPr="004D64BB" w:rsidRDefault="004D64BB" w:rsidP="004D64BB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4D64BB" w:rsidRPr="004D64BB" w:rsidRDefault="004D64BB" w:rsidP="004D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64BB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муниципальной услуги «</w:t>
      </w:r>
      <w:r w:rsidR="004815AE">
        <w:rPr>
          <w:rFonts w:ascii="Times New Roman" w:hAnsi="Times New Roman"/>
          <w:b/>
          <w:sz w:val="28"/>
          <w:szCs w:val="28"/>
          <w:lang w:eastAsia="ru-RU"/>
        </w:rPr>
        <w:t xml:space="preserve">Приобретение земельных участков из земель </w:t>
      </w:r>
      <w:r w:rsidR="00F55883">
        <w:rPr>
          <w:rFonts w:ascii="Times New Roman" w:hAnsi="Times New Roman"/>
          <w:b/>
          <w:sz w:val="28"/>
          <w:szCs w:val="28"/>
          <w:lang w:eastAsia="ru-RU"/>
        </w:rPr>
        <w:t>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</w:t>
      </w:r>
      <w:r w:rsidR="007A3769">
        <w:rPr>
          <w:rFonts w:ascii="Times New Roman" w:hAnsi="Times New Roman"/>
          <w:b/>
          <w:sz w:val="28"/>
          <w:szCs w:val="28"/>
          <w:lang w:eastAsia="ru-RU"/>
        </w:rPr>
        <w:t xml:space="preserve"> деятельности»</w:t>
      </w:r>
      <w:r w:rsidRPr="004D64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D64BB" w:rsidRPr="004D64BB" w:rsidRDefault="004D64BB" w:rsidP="004D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64BB" w:rsidRDefault="004D64BB" w:rsidP="004D64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64BB">
        <w:rPr>
          <w:rFonts w:ascii="Times New Roman" w:hAnsi="Times New Roman"/>
          <w:sz w:val="28"/>
          <w:szCs w:val="28"/>
          <w:lang w:eastAsia="ru-RU"/>
        </w:rPr>
        <w:t>В соответствии Федеральным законом от 27.07.2010 № 210-ФЗ «Об организации предоставления государственных и муниципальных услуг»,</w:t>
      </w:r>
      <w:r w:rsidR="002B5190" w:rsidRPr="002B5190">
        <w:rPr>
          <w:rFonts w:ascii="Times New Roman" w:hAnsi="Times New Roman"/>
          <w:sz w:val="28"/>
          <w:szCs w:val="28"/>
        </w:rPr>
        <w:t xml:space="preserve"> </w:t>
      </w:r>
      <w:r w:rsidR="002B5190">
        <w:rPr>
          <w:rFonts w:ascii="Times New Roman" w:hAnsi="Times New Roman"/>
          <w:sz w:val="28"/>
          <w:szCs w:val="28"/>
        </w:rPr>
        <w:t xml:space="preserve">Постановлением Правительства РФ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Главы Администрации Лежневского муниципального района Ивановской области от 31.12.2008 № 998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услуг), </w:t>
      </w:r>
      <w:r w:rsidRPr="004D64BB">
        <w:rPr>
          <w:rFonts w:ascii="Times New Roman" w:hAnsi="Times New Roman"/>
          <w:sz w:val="28"/>
          <w:szCs w:val="28"/>
          <w:lang w:eastAsia="ru-RU"/>
        </w:rPr>
        <w:t xml:space="preserve">Администрация Лежневского муниципального района Ивановской области     </w:t>
      </w:r>
      <w:proofErr w:type="spellStart"/>
      <w:proofErr w:type="gramStart"/>
      <w:r w:rsidRPr="004D64B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4D64BB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4D64BB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4D64BB">
        <w:rPr>
          <w:rFonts w:ascii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2C2EC2" w:rsidRPr="004D64BB" w:rsidRDefault="002C2EC2" w:rsidP="004D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64BB" w:rsidRPr="004D64BB" w:rsidRDefault="004D64BB" w:rsidP="004D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4BB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Административный регламент исполнения </w:t>
      </w:r>
      <w:r w:rsidR="002C2EC2">
        <w:rPr>
          <w:rFonts w:ascii="Times New Roman" w:hAnsi="Times New Roman"/>
          <w:sz w:val="28"/>
          <w:szCs w:val="28"/>
          <w:lang w:eastAsia="ru-RU"/>
        </w:rPr>
        <w:t>Комитетом по управлению муниципальным имуществом, земельными ресурсами и архитектуре</w:t>
      </w:r>
      <w:r w:rsidRPr="004D64BB">
        <w:rPr>
          <w:rFonts w:ascii="Times New Roman" w:hAnsi="Times New Roman"/>
          <w:sz w:val="28"/>
          <w:szCs w:val="28"/>
          <w:lang w:eastAsia="ru-RU"/>
        </w:rPr>
        <w:t xml:space="preserve"> Администрации Лежневского муниципального района муниципальной услуги </w:t>
      </w:r>
      <w:r w:rsidR="007A3769" w:rsidRPr="004D64BB">
        <w:rPr>
          <w:rFonts w:ascii="Times New Roman" w:hAnsi="Times New Roman"/>
          <w:sz w:val="28"/>
          <w:szCs w:val="28"/>
          <w:lang w:eastAsia="ru-RU"/>
        </w:rPr>
        <w:t>«</w:t>
      </w:r>
      <w:r w:rsidR="007A3769" w:rsidRPr="007A3769">
        <w:rPr>
          <w:rFonts w:ascii="Times New Roman" w:hAnsi="Times New Roman"/>
          <w:sz w:val="28"/>
          <w:szCs w:val="28"/>
          <w:lang w:eastAsia="ru-RU"/>
        </w:rPr>
        <w:t>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</w:t>
      </w:r>
    </w:p>
    <w:p w:rsidR="004D64BB" w:rsidRPr="004D64BB" w:rsidRDefault="004D64BB" w:rsidP="004D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4BB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 момента подписания.</w:t>
      </w:r>
    </w:p>
    <w:p w:rsidR="004D64BB" w:rsidRPr="004D64BB" w:rsidRDefault="004D64BB" w:rsidP="004D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4BB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4D64B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D64BB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</w:t>
      </w:r>
      <w:r w:rsidR="00E94913">
        <w:rPr>
          <w:rFonts w:ascii="Times New Roman" w:hAnsi="Times New Roman"/>
          <w:sz w:val="28"/>
          <w:szCs w:val="28"/>
          <w:lang w:eastAsia="ru-RU"/>
        </w:rPr>
        <w:t>комитета по управлению муниципальным имуществом, земельными ресурсами и архитектуре</w:t>
      </w:r>
      <w:r w:rsidRPr="004D64BB">
        <w:rPr>
          <w:rFonts w:ascii="Times New Roman" w:hAnsi="Times New Roman"/>
          <w:sz w:val="28"/>
          <w:szCs w:val="28"/>
          <w:lang w:eastAsia="ru-RU"/>
        </w:rPr>
        <w:t xml:space="preserve"> Администрации Лежневск</w:t>
      </w:r>
      <w:r w:rsidR="00C9161C">
        <w:rPr>
          <w:rFonts w:ascii="Times New Roman" w:hAnsi="Times New Roman"/>
          <w:sz w:val="28"/>
          <w:szCs w:val="28"/>
          <w:lang w:eastAsia="ru-RU"/>
        </w:rPr>
        <w:t xml:space="preserve">ого муниципального района  </w:t>
      </w:r>
      <w:r w:rsidRPr="004D64BB">
        <w:rPr>
          <w:rFonts w:ascii="Times New Roman" w:hAnsi="Times New Roman"/>
          <w:sz w:val="28"/>
          <w:szCs w:val="28"/>
          <w:lang w:eastAsia="ru-RU"/>
        </w:rPr>
        <w:t xml:space="preserve">  Сазонову А.Н.</w:t>
      </w:r>
    </w:p>
    <w:p w:rsidR="004D64BB" w:rsidRPr="004D64BB" w:rsidRDefault="004D64BB" w:rsidP="004D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64BB" w:rsidRPr="004D64BB" w:rsidRDefault="004D64BB" w:rsidP="004D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64BB" w:rsidRPr="004D64BB" w:rsidRDefault="004D64BB" w:rsidP="004D64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64BB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</w:t>
      </w:r>
    </w:p>
    <w:p w:rsidR="004D64BB" w:rsidRPr="004D64BB" w:rsidRDefault="004D64BB" w:rsidP="002C2E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4BB">
        <w:rPr>
          <w:rFonts w:ascii="Times New Roman" w:hAnsi="Times New Roman"/>
          <w:b/>
          <w:sz w:val="28"/>
          <w:szCs w:val="28"/>
          <w:lang w:eastAsia="ru-RU"/>
        </w:rPr>
        <w:t>Лежневского муниципального района                              О.С. Кузьмичева</w:t>
      </w:r>
      <w:r w:rsidRPr="004D64B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F3363" w:rsidRPr="007F3363" w:rsidRDefault="004D64BB" w:rsidP="007F3363">
      <w:pPr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4B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</w:t>
      </w:r>
      <w:r w:rsidR="007F3363" w:rsidRPr="007F3363">
        <w:rPr>
          <w:rFonts w:ascii="Times New Roman" w:hAnsi="Times New Roman"/>
          <w:sz w:val="28"/>
          <w:szCs w:val="28"/>
          <w:lang w:eastAsia="ru-RU"/>
        </w:rPr>
        <w:t xml:space="preserve">                    Приложение </w:t>
      </w:r>
    </w:p>
    <w:p w:rsidR="007F3363" w:rsidRPr="007F3363" w:rsidRDefault="007F3363" w:rsidP="007F3363">
      <w:pPr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63">
        <w:rPr>
          <w:rFonts w:ascii="Times New Roman" w:hAnsi="Times New Roman"/>
          <w:sz w:val="28"/>
          <w:szCs w:val="28"/>
          <w:lang w:eastAsia="ru-RU"/>
        </w:rPr>
        <w:t xml:space="preserve">к постановлению        Администрации </w:t>
      </w:r>
    </w:p>
    <w:p w:rsidR="007F3363" w:rsidRPr="007F3363" w:rsidRDefault="007F3363" w:rsidP="007F3363">
      <w:pPr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63">
        <w:rPr>
          <w:rFonts w:ascii="Times New Roman" w:hAnsi="Times New Roman"/>
          <w:sz w:val="28"/>
          <w:szCs w:val="28"/>
          <w:lang w:eastAsia="ru-RU"/>
        </w:rPr>
        <w:t>Лежневского муниципального района</w:t>
      </w:r>
    </w:p>
    <w:p w:rsidR="007F3363" w:rsidRPr="007F3363" w:rsidRDefault="007F3363" w:rsidP="007F33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3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Pr="007F3363">
        <w:rPr>
          <w:rFonts w:ascii="Times New Roman" w:hAnsi="Times New Roman"/>
          <w:sz w:val="28"/>
          <w:szCs w:val="28"/>
          <w:lang w:eastAsia="ru-RU"/>
        </w:rPr>
        <w:t>от ________________№ ____________</w:t>
      </w:r>
    </w:p>
    <w:p w:rsidR="007F3363" w:rsidRPr="007F3363" w:rsidRDefault="007F3363" w:rsidP="007F3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64BB" w:rsidRDefault="007F3363" w:rsidP="007942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33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Административный регламент предоставления  муниципальной услуги </w:t>
      </w:r>
      <w:r w:rsidR="007942B1" w:rsidRPr="004D64B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942B1">
        <w:rPr>
          <w:rFonts w:ascii="Times New Roman" w:hAnsi="Times New Roman"/>
          <w:b/>
          <w:sz w:val="28"/>
          <w:szCs w:val="28"/>
          <w:lang w:eastAsia="ru-RU"/>
        </w:rPr>
        <w:t>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</w:t>
      </w:r>
    </w:p>
    <w:p w:rsidR="00CB48D0" w:rsidRDefault="00CB48D0" w:rsidP="00CB48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735E" w:rsidRPr="009355EC" w:rsidRDefault="00DC735E" w:rsidP="008E4DBA">
      <w:pPr>
        <w:numPr>
          <w:ilvl w:val="0"/>
          <w:numId w:val="2"/>
        </w:numPr>
        <w:tabs>
          <w:tab w:val="num" w:pos="0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355E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679BD" w:rsidRDefault="003679B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5E" w:rsidRPr="00CB48D0" w:rsidRDefault="00E2643F" w:rsidP="008E4DBA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B48D0">
        <w:rPr>
          <w:rFonts w:ascii="Times New Roman" w:hAnsi="Times New Roman"/>
          <w:b/>
          <w:sz w:val="28"/>
          <w:szCs w:val="28"/>
        </w:rPr>
        <w:t>1.1</w:t>
      </w:r>
      <w:r w:rsidR="00DC735E" w:rsidRPr="00CB48D0">
        <w:rPr>
          <w:rFonts w:ascii="Times New Roman" w:hAnsi="Times New Roman"/>
          <w:b/>
          <w:sz w:val="28"/>
          <w:szCs w:val="28"/>
        </w:rPr>
        <w:t>. </w:t>
      </w:r>
      <w:r w:rsidR="00CB48D0" w:rsidRPr="00CB48D0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DC735E" w:rsidRDefault="00E2643F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735E" w:rsidRPr="009355EC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приобретению земельных участков из земель сельскохозяйственного назначения, в целях создания и расширения крестьянских (фермерских) хозяйств, (далее – административный регламент) разработан в целях повышения качества предоставления и доступности муниципальной услуги по предоставлению земельных участков, из земель сельскохозяйственного назначения, в целях создания и расширения крестьянских (фермерских) хозяйств, (далее – муниципальная услуга), создания комфортных условий для участников отношений, возникающих</w:t>
      </w:r>
      <w:proofErr w:type="gramEnd"/>
      <w:r w:rsidR="00DC735E" w:rsidRPr="009355EC">
        <w:rPr>
          <w:rFonts w:ascii="Times New Roman" w:hAnsi="Times New Roman"/>
          <w:sz w:val="28"/>
          <w:szCs w:val="28"/>
        </w:rPr>
        <w:t xml:space="preserve"> при предоставлении земель сельскохозяйственного назначения гражданам для ведения крестьянского (фермерского) хозяйства (далее – заявители), и определяет сроки и последовательность действий (административных процедур) при осуществлении полномочий по предоставлению земель сельскохозяйственного назначения гражданам для ведения крестьянского (фермерского) хозяйства.</w:t>
      </w:r>
    </w:p>
    <w:p w:rsidR="00DC12F4" w:rsidRPr="00DC12F4" w:rsidRDefault="00DC12F4" w:rsidP="00DC12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C12F4">
        <w:rPr>
          <w:rFonts w:ascii="Times New Roman" w:hAnsi="Times New Roman"/>
          <w:b/>
          <w:sz w:val="28"/>
          <w:szCs w:val="28"/>
          <w:lang w:eastAsia="ru-RU"/>
        </w:rPr>
        <w:t>1.2. Круг заявителей</w:t>
      </w:r>
    </w:p>
    <w:p w:rsidR="00DC12F4" w:rsidRPr="00DC12F4" w:rsidRDefault="00DC12F4" w:rsidP="00DC1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2F4">
        <w:rPr>
          <w:rFonts w:ascii="Times New Roman" w:hAnsi="Times New Roman"/>
          <w:sz w:val="28"/>
          <w:szCs w:val="28"/>
          <w:lang w:eastAsia="ru-RU"/>
        </w:rPr>
        <w:t xml:space="preserve">Заявителем является физическое лицо, желающее осуществить </w:t>
      </w:r>
      <w:r w:rsidR="00ED1FB2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67383A">
        <w:rPr>
          <w:rFonts w:ascii="Times New Roman" w:hAnsi="Times New Roman"/>
          <w:sz w:val="28"/>
          <w:szCs w:val="28"/>
          <w:lang w:eastAsia="ru-RU"/>
        </w:rPr>
        <w:t xml:space="preserve"> крестьянского (фермерского</w:t>
      </w:r>
      <w:r w:rsidR="008A5AA8">
        <w:rPr>
          <w:rFonts w:ascii="Times New Roman" w:hAnsi="Times New Roman"/>
          <w:sz w:val="28"/>
          <w:szCs w:val="28"/>
          <w:lang w:eastAsia="ru-RU"/>
        </w:rPr>
        <w:t>) хозяйств</w:t>
      </w:r>
      <w:r w:rsidR="0064256A">
        <w:rPr>
          <w:rFonts w:ascii="Times New Roman" w:hAnsi="Times New Roman"/>
          <w:sz w:val="28"/>
          <w:szCs w:val="28"/>
          <w:lang w:eastAsia="ru-RU"/>
        </w:rPr>
        <w:t>а</w:t>
      </w:r>
      <w:r w:rsidR="008A5A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12F4">
        <w:rPr>
          <w:rFonts w:ascii="Times New Roman" w:hAnsi="Times New Roman"/>
          <w:sz w:val="28"/>
          <w:szCs w:val="28"/>
          <w:lang w:eastAsia="ru-RU"/>
        </w:rPr>
        <w:t>на испрашиваемом для этих целей земельном участке.</w:t>
      </w:r>
    </w:p>
    <w:p w:rsidR="00DC12F4" w:rsidRPr="00DC12F4" w:rsidRDefault="00DC12F4" w:rsidP="00DC1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2F4">
        <w:rPr>
          <w:rFonts w:ascii="Times New Roman" w:hAnsi="Times New Roman"/>
          <w:sz w:val="28"/>
          <w:szCs w:val="28"/>
          <w:lang w:eastAsia="ru-RU"/>
        </w:rPr>
        <w:t xml:space="preserve">От имени физических лиц подавать заявку на </w:t>
      </w:r>
      <w:r w:rsidR="00ED1FB2">
        <w:rPr>
          <w:rFonts w:ascii="Times New Roman" w:hAnsi="Times New Roman"/>
          <w:sz w:val="28"/>
          <w:szCs w:val="28"/>
          <w:lang w:eastAsia="ru-RU"/>
        </w:rPr>
        <w:t>создание крестьянского (фермерского) хозяйства</w:t>
      </w:r>
      <w:r w:rsidRPr="00DC12F4">
        <w:rPr>
          <w:rFonts w:ascii="Times New Roman" w:hAnsi="Times New Roman"/>
          <w:sz w:val="28"/>
          <w:szCs w:val="28"/>
          <w:lang w:eastAsia="ru-RU"/>
        </w:rPr>
        <w:t xml:space="preserve"> могут, в частности:</w:t>
      </w:r>
    </w:p>
    <w:p w:rsidR="00DC12F4" w:rsidRPr="00DC12F4" w:rsidRDefault="00ED1FB2" w:rsidP="00DC12F4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2F4" w:rsidRPr="00DC12F4">
        <w:rPr>
          <w:rFonts w:ascii="Times New Roman" w:hAnsi="Times New Roman"/>
          <w:sz w:val="28"/>
          <w:szCs w:val="28"/>
          <w:lang w:eastAsia="ru-RU"/>
        </w:rPr>
        <w:t xml:space="preserve">законные представители (родители, усыновители, опекуны) несовершеннолетних в возрасте до 14 лет; </w:t>
      </w:r>
    </w:p>
    <w:p w:rsidR="00DC12F4" w:rsidRPr="00DC12F4" w:rsidRDefault="00DC12F4" w:rsidP="00DC12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2F4">
        <w:rPr>
          <w:rFonts w:ascii="Times New Roman" w:hAnsi="Times New Roman"/>
          <w:sz w:val="28"/>
          <w:szCs w:val="28"/>
          <w:lang w:eastAsia="ru-RU"/>
        </w:rPr>
        <w:t xml:space="preserve">опекуны недееспособных граждан; </w:t>
      </w:r>
    </w:p>
    <w:p w:rsidR="00DC12F4" w:rsidRPr="00DC12F4" w:rsidRDefault="00DC12F4" w:rsidP="00DC12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2F4">
        <w:rPr>
          <w:rFonts w:ascii="Times New Roman" w:hAnsi="Times New Roman"/>
          <w:sz w:val="28"/>
          <w:szCs w:val="28"/>
          <w:lang w:eastAsia="ru-RU"/>
        </w:rPr>
        <w:t>представители, действующие в силу полномочий, основанных на доверенности или договоре.</w:t>
      </w:r>
    </w:p>
    <w:p w:rsidR="00DC12F4" w:rsidRPr="00DC12F4" w:rsidRDefault="00DC12F4" w:rsidP="00DC12F4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2F4">
        <w:rPr>
          <w:rFonts w:ascii="Times New Roman" w:hAnsi="Times New Roman"/>
          <w:sz w:val="28"/>
          <w:szCs w:val="28"/>
          <w:lang w:eastAsia="ru-RU"/>
        </w:rPr>
        <w:tab/>
        <w:t>Несовершеннолетний в возрасте от 14 до 18 лет может подать заявку на предоставление земельного участка</w:t>
      </w:r>
      <w:r w:rsidR="008A5AA8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Pr="00DC12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FB2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8A5AA8">
        <w:rPr>
          <w:rFonts w:ascii="Times New Roman" w:hAnsi="Times New Roman"/>
          <w:sz w:val="28"/>
          <w:szCs w:val="28"/>
          <w:lang w:eastAsia="ru-RU"/>
        </w:rPr>
        <w:t xml:space="preserve"> крестьянского </w:t>
      </w:r>
      <w:r w:rsidR="008A5AA8">
        <w:rPr>
          <w:rFonts w:ascii="Times New Roman" w:hAnsi="Times New Roman"/>
          <w:sz w:val="28"/>
          <w:szCs w:val="28"/>
          <w:lang w:eastAsia="ru-RU"/>
        </w:rPr>
        <w:lastRenderedPageBreak/>
        <w:t xml:space="preserve">(фермерского) хозяйства </w:t>
      </w:r>
      <w:r w:rsidRPr="00DC12F4">
        <w:rPr>
          <w:rFonts w:ascii="Times New Roman" w:hAnsi="Times New Roman"/>
          <w:sz w:val="28"/>
          <w:szCs w:val="28"/>
          <w:lang w:eastAsia="ru-RU"/>
        </w:rPr>
        <w:t>с письменного согласия своих законных представителей – родителей, усыновителей или попечителя.</w:t>
      </w:r>
    </w:p>
    <w:p w:rsidR="0064256A" w:rsidRPr="0064256A" w:rsidRDefault="0064256A" w:rsidP="006425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256A">
        <w:rPr>
          <w:rFonts w:ascii="Times New Roman" w:hAnsi="Times New Roman"/>
          <w:b/>
          <w:sz w:val="28"/>
          <w:szCs w:val="28"/>
          <w:lang w:eastAsia="ru-RU"/>
        </w:rPr>
        <w:t>1.3. Требования к порядку информирования о  предоставлении муниципальной услуги</w:t>
      </w:r>
    </w:p>
    <w:p w:rsidR="0064256A" w:rsidRPr="0064256A" w:rsidRDefault="0064256A" w:rsidP="0064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56A">
        <w:rPr>
          <w:rFonts w:ascii="Times New Roman" w:hAnsi="Times New Roman"/>
          <w:sz w:val="28"/>
          <w:szCs w:val="28"/>
          <w:lang w:eastAsia="ru-RU"/>
        </w:rPr>
        <w:t xml:space="preserve">1.3.1. Муниципальная услуга оказывается </w:t>
      </w:r>
      <w:r w:rsidR="00E94913">
        <w:rPr>
          <w:rFonts w:ascii="Times New Roman" w:hAnsi="Times New Roman"/>
          <w:sz w:val="28"/>
          <w:szCs w:val="28"/>
          <w:lang w:eastAsia="ru-RU"/>
        </w:rPr>
        <w:t>Комитетом по управлению муниципальным имуществом, земельными ресурсами и архитектуре</w:t>
      </w:r>
      <w:r w:rsidR="005F6317">
        <w:rPr>
          <w:rFonts w:ascii="Times New Roman" w:hAnsi="Times New Roman"/>
          <w:sz w:val="28"/>
          <w:szCs w:val="28"/>
          <w:lang w:eastAsia="ru-RU"/>
        </w:rPr>
        <w:t xml:space="preserve"> Администрации Лежневского муниципального района (далее</w:t>
      </w:r>
      <w:r w:rsidR="006A2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317">
        <w:rPr>
          <w:rFonts w:ascii="Times New Roman" w:hAnsi="Times New Roman"/>
          <w:sz w:val="28"/>
          <w:szCs w:val="28"/>
          <w:lang w:eastAsia="ru-RU"/>
        </w:rPr>
        <w:t>-</w:t>
      </w:r>
      <w:r w:rsidR="006A2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2EC2">
        <w:rPr>
          <w:rFonts w:ascii="Times New Roman" w:hAnsi="Times New Roman"/>
          <w:sz w:val="28"/>
          <w:szCs w:val="28"/>
          <w:lang w:eastAsia="ru-RU"/>
        </w:rPr>
        <w:t>Комитет</w:t>
      </w:r>
      <w:r w:rsidR="005F6317">
        <w:rPr>
          <w:rFonts w:ascii="Times New Roman" w:hAnsi="Times New Roman"/>
          <w:sz w:val="28"/>
          <w:szCs w:val="28"/>
          <w:lang w:eastAsia="ru-RU"/>
        </w:rPr>
        <w:t>)</w:t>
      </w:r>
      <w:r w:rsidRPr="0064256A">
        <w:rPr>
          <w:rFonts w:ascii="Times New Roman" w:hAnsi="Times New Roman"/>
          <w:sz w:val="28"/>
          <w:szCs w:val="28"/>
          <w:lang w:eastAsia="ru-RU"/>
        </w:rPr>
        <w:t xml:space="preserve"> непосредственно по адресу: </w:t>
      </w:r>
      <w:proofErr w:type="gramStart"/>
      <w:r w:rsidRPr="0064256A">
        <w:rPr>
          <w:rFonts w:ascii="Times New Roman" w:hAnsi="Times New Roman"/>
          <w:sz w:val="28"/>
          <w:szCs w:val="28"/>
          <w:lang w:eastAsia="ru-RU"/>
        </w:rPr>
        <w:t xml:space="preserve">Ивановская область, </w:t>
      </w:r>
      <w:proofErr w:type="spellStart"/>
      <w:r w:rsidRPr="0064256A">
        <w:rPr>
          <w:rFonts w:ascii="Times New Roman" w:hAnsi="Times New Roman"/>
          <w:sz w:val="28"/>
          <w:szCs w:val="28"/>
          <w:lang w:eastAsia="ru-RU"/>
        </w:rPr>
        <w:t>Лежневский</w:t>
      </w:r>
      <w:proofErr w:type="spellEnd"/>
      <w:r w:rsidRPr="0064256A">
        <w:rPr>
          <w:rFonts w:ascii="Times New Roman" w:hAnsi="Times New Roman"/>
          <w:sz w:val="28"/>
          <w:szCs w:val="28"/>
          <w:lang w:eastAsia="ru-RU"/>
        </w:rPr>
        <w:t xml:space="preserve"> район, п. Лежнево, ул. Октябрьская, д. 32, </w:t>
      </w:r>
      <w:proofErr w:type="spellStart"/>
      <w:r w:rsidRPr="0064256A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64256A">
        <w:rPr>
          <w:rFonts w:ascii="Times New Roman" w:hAnsi="Times New Roman"/>
          <w:sz w:val="28"/>
          <w:szCs w:val="28"/>
          <w:lang w:eastAsia="ru-RU"/>
        </w:rPr>
        <w:t>. 4</w:t>
      </w:r>
      <w:r w:rsidR="00E94913">
        <w:rPr>
          <w:rFonts w:ascii="Times New Roman" w:hAnsi="Times New Roman"/>
          <w:sz w:val="28"/>
          <w:szCs w:val="28"/>
          <w:lang w:eastAsia="ru-RU"/>
        </w:rPr>
        <w:t>8</w:t>
      </w:r>
      <w:r w:rsidRPr="0064256A">
        <w:rPr>
          <w:rFonts w:ascii="Times New Roman" w:hAnsi="Times New Roman"/>
          <w:sz w:val="28"/>
          <w:szCs w:val="28"/>
          <w:lang w:eastAsia="ru-RU"/>
        </w:rPr>
        <w:t>,</w:t>
      </w:r>
      <w:r w:rsidR="00E94913">
        <w:rPr>
          <w:rFonts w:ascii="Times New Roman" w:hAnsi="Times New Roman"/>
          <w:sz w:val="28"/>
          <w:szCs w:val="28"/>
          <w:lang w:eastAsia="ru-RU"/>
        </w:rPr>
        <w:t>5</w:t>
      </w:r>
      <w:r w:rsidRPr="0064256A">
        <w:rPr>
          <w:rFonts w:ascii="Times New Roman" w:hAnsi="Times New Roman"/>
          <w:sz w:val="28"/>
          <w:szCs w:val="28"/>
          <w:lang w:eastAsia="ru-RU"/>
        </w:rPr>
        <w:t>6, расположенные на втором этаже административного здания.</w:t>
      </w:r>
      <w:proofErr w:type="gramEnd"/>
      <w:r w:rsidRPr="0064256A">
        <w:rPr>
          <w:rFonts w:ascii="Times New Roman" w:hAnsi="Times New Roman"/>
          <w:sz w:val="28"/>
          <w:szCs w:val="28"/>
          <w:lang w:eastAsia="ru-RU"/>
        </w:rPr>
        <w:t xml:space="preserve"> Муниципальная услуга оказывается сотрудниками </w:t>
      </w:r>
      <w:r w:rsidR="002C2EC2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64256A">
        <w:rPr>
          <w:rFonts w:ascii="Times New Roman" w:hAnsi="Times New Roman"/>
          <w:sz w:val="28"/>
          <w:szCs w:val="28"/>
          <w:lang w:eastAsia="ru-RU"/>
        </w:rPr>
        <w:t xml:space="preserve"> на личном приеме. Прием заявлений осуществляется в приемные дни, среду и четверг с 9-00 час</w:t>
      </w:r>
      <w:proofErr w:type="gramStart"/>
      <w:r w:rsidRPr="0064256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425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256A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64256A">
        <w:rPr>
          <w:rFonts w:ascii="Times New Roman" w:hAnsi="Times New Roman"/>
          <w:sz w:val="28"/>
          <w:szCs w:val="28"/>
          <w:lang w:eastAsia="ru-RU"/>
        </w:rPr>
        <w:t>о 12-00 час.</w:t>
      </w:r>
    </w:p>
    <w:p w:rsidR="0064256A" w:rsidRPr="0064256A" w:rsidRDefault="0064256A" w:rsidP="0064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56A">
        <w:rPr>
          <w:rFonts w:ascii="Times New Roman" w:hAnsi="Times New Roman"/>
          <w:sz w:val="28"/>
          <w:szCs w:val="28"/>
          <w:lang w:eastAsia="ru-RU"/>
        </w:rPr>
        <w:t xml:space="preserve">1.3.2. Консультации по вопросу оказания и исполнения муниципальной услуги можно получить по телефону 8 (49357) 21689 у специалистов </w:t>
      </w:r>
      <w:r w:rsidR="00E94913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64256A">
        <w:rPr>
          <w:rFonts w:ascii="Times New Roman" w:hAnsi="Times New Roman"/>
          <w:sz w:val="28"/>
          <w:szCs w:val="28"/>
          <w:lang w:eastAsia="ru-RU"/>
        </w:rPr>
        <w:t>.</w:t>
      </w:r>
    </w:p>
    <w:p w:rsidR="0064256A" w:rsidRPr="0064256A" w:rsidRDefault="0064256A" w:rsidP="0064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56A">
        <w:rPr>
          <w:rFonts w:ascii="Times New Roman" w:hAnsi="Times New Roman"/>
          <w:sz w:val="28"/>
          <w:szCs w:val="28"/>
          <w:lang w:eastAsia="ru-RU"/>
        </w:rPr>
        <w:t xml:space="preserve">1.3.3 Информация о предоставлении муниципальной услуги размещается на официальном сайте Лежневского муниципального района Ивановской области в сети Интернет по адресу: </w:t>
      </w:r>
      <w:hyperlink r:id="rId7" w:history="1">
        <w:r w:rsidRPr="0064256A">
          <w:rPr>
            <w:rFonts w:ascii="Times New Roman" w:hAnsi="Times New Roman"/>
            <w:color w:val="0000FF"/>
            <w:sz w:val="28"/>
            <w:u w:val="single"/>
            <w:lang w:val="en-US" w:eastAsia="ru-RU"/>
          </w:rPr>
          <w:t>www</w:t>
        </w:r>
        <w:r w:rsidRPr="0064256A">
          <w:rPr>
            <w:rFonts w:ascii="Times New Roman" w:hAnsi="Times New Roman"/>
            <w:color w:val="0000FF"/>
            <w:sz w:val="28"/>
            <w:u w:val="single"/>
            <w:lang w:eastAsia="ru-RU"/>
          </w:rPr>
          <w:t>.</w:t>
        </w:r>
        <w:r w:rsidRPr="0064256A">
          <w:rPr>
            <w:rFonts w:ascii="Times New Roman" w:hAnsi="Times New Roman"/>
            <w:color w:val="0000FF"/>
            <w:sz w:val="28"/>
            <w:u w:val="single"/>
            <w:lang w:val="en-US" w:eastAsia="ru-RU"/>
          </w:rPr>
          <w:t>lezhnevo</w:t>
        </w:r>
        <w:r w:rsidRPr="0064256A">
          <w:rPr>
            <w:rFonts w:ascii="Times New Roman" w:hAnsi="Times New Roman"/>
            <w:color w:val="0000FF"/>
            <w:sz w:val="28"/>
            <w:u w:val="single"/>
            <w:lang w:eastAsia="ru-RU"/>
          </w:rPr>
          <w:t>.</w:t>
        </w:r>
        <w:r w:rsidRPr="0064256A">
          <w:rPr>
            <w:rFonts w:ascii="Times New Roman" w:hAnsi="Times New Roman"/>
            <w:color w:val="0000FF"/>
            <w:sz w:val="28"/>
            <w:u w:val="single"/>
            <w:lang w:val="en-US" w:eastAsia="ru-RU"/>
          </w:rPr>
          <w:t>ru</w:t>
        </w:r>
      </w:hyperlink>
      <w:r w:rsidRPr="0064256A">
        <w:rPr>
          <w:rFonts w:ascii="Times New Roman" w:hAnsi="Times New Roman"/>
          <w:sz w:val="28"/>
          <w:szCs w:val="28"/>
          <w:lang w:eastAsia="ru-RU"/>
        </w:rPr>
        <w:t xml:space="preserve"> . Адрес электронной почты </w:t>
      </w:r>
      <w:r w:rsidR="00E94913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64256A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Pr="0064256A">
          <w:rPr>
            <w:rFonts w:ascii="Times New Roman" w:hAnsi="Times New Roman"/>
            <w:color w:val="0000FF"/>
            <w:sz w:val="28"/>
            <w:u w:val="single"/>
            <w:lang w:val="en-US" w:eastAsia="ru-RU"/>
          </w:rPr>
          <w:t>oizo</w:t>
        </w:r>
        <w:r w:rsidRPr="0064256A">
          <w:rPr>
            <w:rFonts w:ascii="Times New Roman" w:hAnsi="Times New Roman"/>
            <w:color w:val="0000FF"/>
            <w:sz w:val="28"/>
            <w:u w:val="single"/>
            <w:lang w:eastAsia="ru-RU"/>
          </w:rPr>
          <w:t>.</w:t>
        </w:r>
        <w:r w:rsidRPr="0064256A">
          <w:rPr>
            <w:rFonts w:ascii="Times New Roman" w:hAnsi="Times New Roman"/>
            <w:color w:val="0000FF"/>
            <w:sz w:val="28"/>
            <w:u w:val="single"/>
            <w:lang w:val="en-US" w:eastAsia="ru-RU"/>
          </w:rPr>
          <w:t>lezhnevo</w:t>
        </w:r>
        <w:r w:rsidRPr="0064256A">
          <w:rPr>
            <w:rFonts w:ascii="Times New Roman" w:hAnsi="Times New Roman"/>
            <w:color w:val="0000FF"/>
            <w:sz w:val="28"/>
            <w:u w:val="single"/>
            <w:lang w:eastAsia="ru-RU"/>
          </w:rPr>
          <w:t>@</w:t>
        </w:r>
        <w:r w:rsidRPr="0064256A">
          <w:rPr>
            <w:rFonts w:ascii="Times New Roman" w:hAnsi="Times New Roman"/>
            <w:color w:val="0000FF"/>
            <w:sz w:val="28"/>
            <w:u w:val="single"/>
            <w:lang w:val="en-US" w:eastAsia="ru-RU"/>
          </w:rPr>
          <w:t>yandex</w:t>
        </w:r>
        <w:r w:rsidRPr="0064256A">
          <w:rPr>
            <w:rFonts w:ascii="Times New Roman" w:hAnsi="Times New Roman"/>
            <w:color w:val="0000FF"/>
            <w:sz w:val="28"/>
            <w:u w:val="single"/>
            <w:lang w:eastAsia="ru-RU"/>
          </w:rPr>
          <w:t>.</w:t>
        </w:r>
        <w:r w:rsidRPr="0064256A">
          <w:rPr>
            <w:rFonts w:ascii="Times New Roman" w:hAnsi="Times New Roman"/>
            <w:color w:val="0000FF"/>
            <w:sz w:val="28"/>
            <w:u w:val="single"/>
            <w:lang w:val="en-US" w:eastAsia="ru-RU"/>
          </w:rPr>
          <w:t>ru</w:t>
        </w:r>
      </w:hyperlink>
      <w:r w:rsidRPr="0064256A">
        <w:rPr>
          <w:rFonts w:ascii="Times New Roman" w:hAnsi="Times New Roman"/>
          <w:sz w:val="28"/>
          <w:szCs w:val="28"/>
          <w:lang w:eastAsia="ru-RU"/>
        </w:rPr>
        <w:t xml:space="preserve"> .</w:t>
      </w:r>
    </w:p>
    <w:p w:rsidR="0064256A" w:rsidRPr="0064256A" w:rsidRDefault="0064256A" w:rsidP="0064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56A">
        <w:rPr>
          <w:rFonts w:ascii="Times New Roman" w:hAnsi="Times New Roman"/>
          <w:sz w:val="28"/>
          <w:szCs w:val="28"/>
          <w:lang w:eastAsia="ru-RU"/>
        </w:rPr>
        <w:t xml:space="preserve">1.3.4. Заявители могут получить необходимую информацию по вопросу предоставления муниципальной услуги по телефону, связавшись со специалистами </w:t>
      </w:r>
      <w:r w:rsidR="00E94913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64256A">
        <w:rPr>
          <w:rFonts w:ascii="Times New Roman" w:hAnsi="Times New Roman"/>
          <w:sz w:val="28"/>
          <w:szCs w:val="28"/>
          <w:lang w:eastAsia="ru-RU"/>
        </w:rPr>
        <w:t>, а также посетив официальный сайт Лежневского муниципального района.</w:t>
      </w:r>
    </w:p>
    <w:p w:rsidR="0064256A" w:rsidRPr="0064256A" w:rsidRDefault="0064256A" w:rsidP="0064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56A">
        <w:rPr>
          <w:rFonts w:ascii="Times New Roman" w:hAnsi="Times New Roman"/>
          <w:sz w:val="28"/>
          <w:szCs w:val="28"/>
          <w:lang w:eastAsia="ru-RU"/>
        </w:rPr>
        <w:t xml:space="preserve">1.3.5. Информация о требованиях к порядку информирования о предоставлении муниципальной услуги, размещается на официальном сайте Лежневского муниципального района и на стендах, находящихся в </w:t>
      </w:r>
      <w:r w:rsidR="00E94913">
        <w:rPr>
          <w:rFonts w:ascii="Times New Roman" w:hAnsi="Times New Roman"/>
          <w:sz w:val="28"/>
          <w:szCs w:val="28"/>
          <w:lang w:eastAsia="ru-RU"/>
        </w:rPr>
        <w:t>Комитете</w:t>
      </w:r>
      <w:r w:rsidRPr="0064256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4256A" w:rsidRPr="0064256A" w:rsidRDefault="0064256A" w:rsidP="0064256A">
      <w:pPr>
        <w:tabs>
          <w:tab w:val="left" w:pos="33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4256A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DC12F4" w:rsidRPr="00DC12F4" w:rsidRDefault="00DC12F4" w:rsidP="00DC1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2643F" w:rsidRDefault="00E2643F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35E" w:rsidRDefault="00DC735E" w:rsidP="008E4DB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355EC">
        <w:rPr>
          <w:rFonts w:ascii="Times New Roman" w:hAnsi="Times New Roman"/>
          <w:b/>
          <w:sz w:val="28"/>
          <w:szCs w:val="28"/>
        </w:rPr>
        <w:t xml:space="preserve">2.  </w:t>
      </w:r>
      <w:r w:rsidR="00E2643F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E2643F" w:rsidRDefault="00E536C6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36C6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>Наименование муниципальной услуги – 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деятельности.</w:t>
      </w:r>
    </w:p>
    <w:p w:rsidR="00E536C6" w:rsidRDefault="00E536C6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Наименование органа, предоставляющего муниципальную услугу </w:t>
      </w:r>
      <w:r w:rsidR="00E949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94913">
        <w:rPr>
          <w:rFonts w:ascii="Times New Roman" w:hAnsi="Times New Roman"/>
          <w:sz w:val="28"/>
          <w:szCs w:val="28"/>
        </w:rPr>
        <w:t>Комитет по управлению муниципальным имуществом, земельными ресурсами и архитектуре</w:t>
      </w:r>
      <w:r w:rsidRPr="00E536C6">
        <w:rPr>
          <w:rFonts w:ascii="Times New Roman" w:hAnsi="Times New Roman"/>
          <w:sz w:val="28"/>
          <w:szCs w:val="28"/>
        </w:rPr>
        <w:t xml:space="preserve"> Администрации Лежневского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bCs/>
          <w:sz w:val="28"/>
          <w:szCs w:val="28"/>
        </w:rPr>
        <w:t>2.2.1..</w:t>
      </w:r>
      <w:r>
        <w:rPr>
          <w:rFonts w:ascii="Times New Roman" w:hAnsi="Times New Roman"/>
          <w:sz w:val="28"/>
          <w:szCs w:val="28"/>
        </w:rPr>
        <w:t>Место</w:t>
      </w:r>
      <w:r w:rsidRPr="008E4DBA">
        <w:rPr>
          <w:rFonts w:ascii="Times New Roman" w:hAnsi="Times New Roman"/>
          <w:sz w:val="28"/>
          <w:szCs w:val="28"/>
        </w:rPr>
        <w:t>нахождени</w:t>
      </w:r>
      <w:r>
        <w:rPr>
          <w:rFonts w:ascii="Times New Roman" w:hAnsi="Times New Roman"/>
          <w:sz w:val="28"/>
          <w:szCs w:val="28"/>
        </w:rPr>
        <w:t>е</w:t>
      </w:r>
      <w:r w:rsidRPr="008E4DB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E94913">
        <w:rPr>
          <w:rFonts w:ascii="Times New Roman" w:hAnsi="Times New Roman"/>
          <w:sz w:val="28"/>
          <w:szCs w:val="28"/>
        </w:rPr>
        <w:t>Комитета по управлению муниципальным имуществом, земельными ресурсами и архитектуре</w:t>
      </w:r>
      <w:r w:rsidRPr="008E4DBA">
        <w:rPr>
          <w:rFonts w:ascii="Times New Roman" w:hAnsi="Times New Roman"/>
          <w:sz w:val="28"/>
          <w:szCs w:val="28"/>
        </w:rPr>
        <w:t xml:space="preserve"> Лежневского муниципального района Ивановской области </w:t>
      </w:r>
      <w:bookmarkEnd w:id="0"/>
      <w:r w:rsidRPr="008E4DBA">
        <w:rPr>
          <w:rFonts w:ascii="Times New Roman" w:hAnsi="Times New Roman"/>
          <w:sz w:val="28"/>
          <w:szCs w:val="28"/>
        </w:rPr>
        <w:t xml:space="preserve">и его должностных лиц, а так же почтовый адрес для направления документов и обращений: 155120 Ивановская область п. Лежнево,  ул. Октябрьская, 32  </w:t>
      </w:r>
    </w:p>
    <w:p w:rsidR="008E4DBA" w:rsidRPr="008E4DBA" w:rsidRDefault="003C5063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hyperlink r:id="rId9" w:tooltip="Лежневский район" w:history="1">
        <w:r w:rsidR="008E4DBA" w:rsidRPr="008E4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 e</w:t>
        </w:r>
        <w:r w:rsidR="008E4DBA" w:rsidRPr="008E4DBA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="008E4DBA" w:rsidRPr="008E4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8E4DBA" w:rsidRPr="008E4DB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: </w:t>
        </w:r>
        <w:r w:rsidR="008E4DBA" w:rsidRPr="008E4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info</w:t>
        </w:r>
        <w:r w:rsidR="008E4DBA" w:rsidRPr="008E4DBA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="008E4DBA" w:rsidRPr="008E4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lezhnevo</w:t>
        </w:r>
        <w:r w:rsidR="008E4DBA" w:rsidRPr="008E4DB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8E4DBA" w:rsidRPr="008E4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 </w:t>
        </w:r>
      </w:hyperlink>
      <w:r w:rsidR="008E4DBA" w:rsidRPr="008E4DBA">
        <w:rPr>
          <w:rFonts w:ascii="Times New Roman" w:hAnsi="Times New Roman"/>
          <w:sz w:val="28"/>
          <w:szCs w:val="28"/>
          <w:lang w:val="en-US"/>
        </w:rPr>
        <w:t> 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>Номера телефонов: тел. 8 (49357)-2-12-04, факс 8 (49357)-2-18-95; 8 (49357)-2-16-89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График работы специалистов </w:t>
      </w:r>
      <w:r w:rsidR="00E94913">
        <w:rPr>
          <w:rFonts w:ascii="Times New Roman" w:hAnsi="Times New Roman"/>
          <w:sz w:val="28"/>
          <w:szCs w:val="28"/>
        </w:rPr>
        <w:t xml:space="preserve">Комитета по управлению муниципальным имуществом, земельными ресурсами и архитектуре </w:t>
      </w:r>
      <w:r w:rsidRPr="008E4DBA">
        <w:rPr>
          <w:rFonts w:ascii="Times New Roman" w:hAnsi="Times New Roman"/>
          <w:sz w:val="28"/>
          <w:szCs w:val="28"/>
        </w:rPr>
        <w:t xml:space="preserve"> Лежневского муниципального района Ивановской области понедельник - пятница с 8-00 до 17-00 часов, перерыв на обед с 12-00 до 13-00 часов; выходные дни – суббота, воскресенье.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Консультирование граждан </w:t>
      </w:r>
      <w:r w:rsidR="00E94913">
        <w:rPr>
          <w:rFonts w:ascii="Times New Roman" w:hAnsi="Times New Roman"/>
          <w:sz w:val="28"/>
          <w:szCs w:val="28"/>
        </w:rPr>
        <w:t>Комитет по управлению муниципальным имуществом, земельными ресурсами и архитектуре</w:t>
      </w:r>
      <w:r w:rsidRPr="008E4DBA">
        <w:rPr>
          <w:rFonts w:ascii="Times New Roman" w:hAnsi="Times New Roman"/>
          <w:sz w:val="28"/>
          <w:szCs w:val="28"/>
        </w:rPr>
        <w:t xml:space="preserve"> Лежневского муниципального района Ивановской области осуществляется специалистами </w:t>
      </w:r>
      <w:r w:rsidR="00AA4F61">
        <w:rPr>
          <w:rFonts w:ascii="Times New Roman" w:hAnsi="Times New Roman"/>
          <w:sz w:val="28"/>
          <w:szCs w:val="28"/>
        </w:rPr>
        <w:t>среда-четверг</w:t>
      </w:r>
      <w:r w:rsidRPr="008E4DBA">
        <w:rPr>
          <w:rFonts w:ascii="Times New Roman" w:hAnsi="Times New Roman"/>
          <w:sz w:val="28"/>
          <w:szCs w:val="28"/>
        </w:rPr>
        <w:t xml:space="preserve"> с </w:t>
      </w:r>
      <w:r w:rsidR="00AA4F61">
        <w:rPr>
          <w:rFonts w:ascii="Times New Roman" w:hAnsi="Times New Roman"/>
          <w:sz w:val="28"/>
          <w:szCs w:val="28"/>
        </w:rPr>
        <w:t>9</w:t>
      </w:r>
      <w:r w:rsidRPr="008E4DBA">
        <w:rPr>
          <w:rFonts w:ascii="Times New Roman" w:hAnsi="Times New Roman"/>
          <w:sz w:val="28"/>
          <w:szCs w:val="28"/>
        </w:rPr>
        <w:t xml:space="preserve">-00 до </w:t>
      </w:r>
      <w:r w:rsidR="00AA4F61">
        <w:rPr>
          <w:rFonts w:ascii="Times New Roman" w:hAnsi="Times New Roman"/>
          <w:sz w:val="28"/>
          <w:szCs w:val="28"/>
        </w:rPr>
        <w:t>12</w:t>
      </w:r>
      <w:r w:rsidRPr="008E4DBA">
        <w:rPr>
          <w:rFonts w:ascii="Times New Roman" w:hAnsi="Times New Roman"/>
          <w:sz w:val="28"/>
          <w:szCs w:val="28"/>
        </w:rPr>
        <w:t xml:space="preserve">-00 часов, перерыв часов по адресу: Ивановская область п. Лежнево,  ул. Октябрьская, 32,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2.2.2.Консультации и справки предоставляются должностными лицами, непосредственно участвующими в исполнении муниципальной услуги, в том числе специально выделенными для консультирования специалистами.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 Консультации предоставляются по следующим вопросам: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-перечень документов, необходимых для предоставления муниципальной услуги;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-часы приема и выдачи документов;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-сроки выполнения муниципальной услуги;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-иная информация, имеющая непосредственное отношение к исполнению муниципальной услуги.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>2.2.3.Консультации по муниципальной услуге</w:t>
      </w:r>
      <w:r w:rsidRPr="008E4DBA">
        <w:rPr>
          <w:rFonts w:ascii="Times New Roman" w:hAnsi="Times New Roman"/>
          <w:i/>
          <w:sz w:val="28"/>
          <w:szCs w:val="28"/>
        </w:rPr>
        <w:t xml:space="preserve"> </w:t>
      </w:r>
      <w:r w:rsidRPr="008E4DBA">
        <w:rPr>
          <w:rFonts w:ascii="Times New Roman" w:hAnsi="Times New Roman"/>
          <w:sz w:val="28"/>
          <w:szCs w:val="28"/>
        </w:rPr>
        <w:t xml:space="preserve">могут предоставляться при личном обращении, по письменным обращениям, по телефону, по электронной почте.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Время консультирования при личном обращении и по телефону составляет 15 минут.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8E4DBA">
        <w:rPr>
          <w:rFonts w:ascii="Times New Roman" w:hAnsi="Times New Roman"/>
          <w:sz w:val="28"/>
          <w:szCs w:val="28"/>
        </w:rPr>
        <w:t xml:space="preserve">.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2.2.4.Информация о месте нахождения, графике работы органа, предоставляющего муниципальную услугу, почтового адреса, адреса электронной почты, официальных сайтов, справочные телефоны, графики работы всех органов власти местного самоуправления и </w:t>
      </w:r>
      <w:proofErr w:type="gramStart"/>
      <w:r w:rsidRPr="008E4DBA">
        <w:rPr>
          <w:rFonts w:ascii="Times New Roman" w:hAnsi="Times New Roman"/>
          <w:sz w:val="28"/>
          <w:szCs w:val="28"/>
        </w:rPr>
        <w:t>организаций, принимающих участие в предоставлении муниципальной услуги размещается</w:t>
      </w:r>
      <w:proofErr w:type="gramEnd"/>
      <w:r w:rsidRPr="008E4DBA">
        <w:rPr>
          <w:rFonts w:ascii="Times New Roman" w:hAnsi="Times New Roman"/>
          <w:sz w:val="28"/>
          <w:szCs w:val="28"/>
        </w:rPr>
        <w:t xml:space="preserve"> на специальном стенде.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lastRenderedPageBreak/>
        <w:t xml:space="preserve">На информационных стендах в помещениях, предназначенных для приема документов, размещается следующая информация: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-извлечения из нормативных правовых актов, регулирующих вопросы, связанные с исполнением муниципальной услуги;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-перечень документов, необходимых для исполнения муниципальной услуги;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-образцы оформления упомянутых документов и требования к ним;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-порядок обжалования решений, действий или бездействия должностных лиц, исполняющих муниципальной услуги. 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2.2.5.Рассмотрение вопроса о предоставлении муниципальной услуги осуществляется на основании заявления, оформленного в свободной форме, образцы которой приведены в приложении </w:t>
      </w:r>
      <w:r w:rsidR="00AA4F61">
        <w:rPr>
          <w:rFonts w:ascii="Times New Roman" w:hAnsi="Times New Roman"/>
          <w:sz w:val="28"/>
          <w:szCs w:val="28"/>
        </w:rPr>
        <w:t>1-2</w:t>
      </w:r>
      <w:r w:rsidRPr="008E4DBA">
        <w:rPr>
          <w:rFonts w:ascii="Times New Roman" w:hAnsi="Times New Roman"/>
          <w:sz w:val="28"/>
          <w:szCs w:val="28"/>
        </w:rPr>
        <w:t xml:space="preserve"> к регламенту.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>2.2.6. Документы, предоставляемые заявителем или его доверенным лицом, должны соответствовать следующим требованиям:</w:t>
      </w:r>
    </w:p>
    <w:p w:rsidR="008E4DBA" w:rsidRPr="008E4DBA" w:rsidRDefault="008E4DBA" w:rsidP="008E4DBA">
      <w:pPr>
        <w:numPr>
          <w:ilvl w:val="0"/>
          <w:numId w:val="4"/>
        </w:num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>полномочия представителя оформлены в установленном законом порядке;</w:t>
      </w:r>
    </w:p>
    <w:p w:rsidR="008E4DBA" w:rsidRPr="008E4DBA" w:rsidRDefault="008E4DBA" w:rsidP="008E4DBA">
      <w:pPr>
        <w:numPr>
          <w:ilvl w:val="0"/>
          <w:numId w:val="4"/>
        </w:num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8E4DBA" w:rsidRPr="008E4DBA" w:rsidRDefault="008E4DBA" w:rsidP="008E4DBA">
      <w:pPr>
        <w:numPr>
          <w:ilvl w:val="0"/>
          <w:numId w:val="4"/>
        </w:num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>фамилия, имя и отчество заявителя, адрес места жительства, телефон (если есть) написаны полностью;</w:t>
      </w:r>
    </w:p>
    <w:p w:rsidR="008E4DBA" w:rsidRPr="008E4DBA" w:rsidRDefault="008E4DBA" w:rsidP="008E4DBA">
      <w:pPr>
        <w:numPr>
          <w:ilvl w:val="0"/>
          <w:numId w:val="4"/>
        </w:num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>в заявлении и соглашении, заключенном между членами фермерского хозяйства, нет подчисток, приписок, зачеркнутых слов и иных неоговоренных исправлений;</w:t>
      </w:r>
    </w:p>
    <w:p w:rsidR="008E4DBA" w:rsidRPr="008E4DBA" w:rsidRDefault="008E4DBA" w:rsidP="008E4DBA">
      <w:pPr>
        <w:numPr>
          <w:ilvl w:val="0"/>
          <w:numId w:val="4"/>
        </w:num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8E4DBA" w:rsidRPr="008E4DBA" w:rsidRDefault="008E4DBA" w:rsidP="008E4DBA">
      <w:pPr>
        <w:numPr>
          <w:ilvl w:val="0"/>
          <w:numId w:val="4"/>
        </w:num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8E4DBA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2.2.7. В отношении предъявляемых документов, в случае необходимости, специалист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8E4DBA">
        <w:rPr>
          <w:rFonts w:ascii="Times New Roman" w:hAnsi="Times New Roman"/>
          <w:sz w:val="28"/>
          <w:szCs w:val="28"/>
        </w:rPr>
        <w:t xml:space="preserve"> заверяет копию документа на основании подлинника этого документа.</w:t>
      </w:r>
    </w:p>
    <w:p w:rsidR="00D16CA5" w:rsidRPr="00245A2D" w:rsidRDefault="00D16CA5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245A2D">
        <w:rPr>
          <w:rFonts w:ascii="Times New Roman" w:hAnsi="Times New Roman"/>
          <w:sz w:val="28"/>
          <w:szCs w:val="28"/>
        </w:rPr>
        <w:t>Результат предоставления муниципальной услуги - з</w:t>
      </w:r>
      <w:r w:rsidRPr="00245A2D">
        <w:rPr>
          <w:rFonts w:ascii="Times New Roman" w:hAnsi="Times New Roman"/>
          <w:sz w:val="28"/>
          <w:szCs w:val="28"/>
        </w:rPr>
        <w:t>аключение договора купли-продажи или аренды земельного участка для создания, осуществления деятельности или расширения крестьянского (фермерского) хозяйства</w:t>
      </w:r>
      <w:r w:rsidR="00245A2D">
        <w:rPr>
          <w:rFonts w:ascii="Times New Roman" w:hAnsi="Times New Roman"/>
          <w:sz w:val="28"/>
          <w:szCs w:val="28"/>
        </w:rPr>
        <w:t>.</w:t>
      </w:r>
    </w:p>
    <w:p w:rsidR="00D16CA5" w:rsidRPr="00D16CA5" w:rsidRDefault="00D16CA5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D16CA5">
        <w:rPr>
          <w:rFonts w:ascii="Times New Roman" w:hAnsi="Times New Roman"/>
          <w:sz w:val="28"/>
          <w:szCs w:val="28"/>
        </w:rPr>
        <w:t>2.</w:t>
      </w:r>
      <w:r w:rsidR="008E4DBA">
        <w:rPr>
          <w:rFonts w:ascii="Times New Roman" w:hAnsi="Times New Roman"/>
          <w:sz w:val="28"/>
          <w:szCs w:val="28"/>
        </w:rPr>
        <w:t>4</w:t>
      </w:r>
      <w:r w:rsidRPr="00D16CA5">
        <w:rPr>
          <w:rFonts w:ascii="Times New Roman" w:hAnsi="Times New Roman"/>
          <w:sz w:val="28"/>
          <w:szCs w:val="28"/>
        </w:rPr>
        <w:t>. Сроки предоставления муниципальной услуги</w:t>
      </w:r>
    </w:p>
    <w:p w:rsidR="00D16CA5" w:rsidRPr="00D16CA5" w:rsidRDefault="00D16CA5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6CA5">
        <w:rPr>
          <w:rFonts w:ascii="Times New Roman" w:hAnsi="Times New Roman"/>
          <w:sz w:val="28"/>
          <w:szCs w:val="28"/>
        </w:rPr>
        <w:t>2.</w:t>
      </w:r>
      <w:r w:rsidR="008E4DBA">
        <w:rPr>
          <w:rFonts w:ascii="Times New Roman" w:hAnsi="Times New Roman"/>
          <w:sz w:val="28"/>
          <w:szCs w:val="28"/>
        </w:rPr>
        <w:t>4</w:t>
      </w:r>
      <w:r w:rsidRPr="00D16CA5">
        <w:rPr>
          <w:rFonts w:ascii="Times New Roman" w:hAnsi="Times New Roman"/>
          <w:sz w:val="28"/>
          <w:szCs w:val="28"/>
        </w:rPr>
        <w:t>.1. Срок выполнения административных процедур: прием документов заявителя, направление на исполнение и проверка содержания и полноты представленных документов, не должны превышать 8-ми рабочих дней.</w:t>
      </w:r>
    </w:p>
    <w:p w:rsidR="00D16CA5" w:rsidRPr="00D16CA5" w:rsidRDefault="00D16CA5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6CA5">
        <w:rPr>
          <w:rFonts w:ascii="Times New Roman" w:hAnsi="Times New Roman"/>
          <w:sz w:val="28"/>
          <w:szCs w:val="28"/>
        </w:rPr>
        <w:t>2.</w:t>
      </w:r>
      <w:r w:rsidR="008E4DBA">
        <w:rPr>
          <w:rFonts w:ascii="Times New Roman" w:hAnsi="Times New Roman"/>
          <w:sz w:val="28"/>
          <w:szCs w:val="28"/>
        </w:rPr>
        <w:t>4</w:t>
      </w:r>
      <w:r w:rsidRPr="00D16CA5">
        <w:rPr>
          <w:rFonts w:ascii="Times New Roman" w:hAnsi="Times New Roman"/>
          <w:sz w:val="28"/>
          <w:szCs w:val="28"/>
        </w:rPr>
        <w:t>.2.Срок процедуры - направление на исполнение не превышает 2-х рабочих дней.</w:t>
      </w:r>
    </w:p>
    <w:p w:rsidR="00D16CA5" w:rsidRPr="00D16CA5" w:rsidRDefault="00D16CA5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6CA5">
        <w:rPr>
          <w:rFonts w:ascii="Times New Roman" w:hAnsi="Times New Roman"/>
          <w:sz w:val="28"/>
          <w:szCs w:val="28"/>
        </w:rPr>
        <w:lastRenderedPageBreak/>
        <w:t>2.</w:t>
      </w:r>
      <w:r w:rsidR="008E4DBA">
        <w:rPr>
          <w:rFonts w:ascii="Times New Roman" w:hAnsi="Times New Roman"/>
          <w:sz w:val="28"/>
          <w:szCs w:val="28"/>
        </w:rPr>
        <w:t>4</w:t>
      </w:r>
      <w:r w:rsidRPr="00D16CA5">
        <w:rPr>
          <w:rFonts w:ascii="Times New Roman" w:hAnsi="Times New Roman"/>
          <w:sz w:val="28"/>
          <w:szCs w:val="28"/>
        </w:rPr>
        <w:t>.3.Срок выполнения административной процедуры – «проверка содержания и полноты представленных документов» и «оформление отказа в предоставлении муниципальной услуги при наличии оснований» не превышает 6-и рабочих дней.</w:t>
      </w:r>
    </w:p>
    <w:p w:rsidR="00D16CA5" w:rsidRPr="00D16CA5" w:rsidRDefault="00D16CA5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6CA5">
        <w:rPr>
          <w:rFonts w:ascii="Times New Roman" w:hAnsi="Times New Roman"/>
          <w:sz w:val="28"/>
          <w:szCs w:val="28"/>
        </w:rPr>
        <w:t>2.</w:t>
      </w:r>
      <w:r w:rsidR="008E4DBA">
        <w:rPr>
          <w:rFonts w:ascii="Times New Roman" w:hAnsi="Times New Roman"/>
          <w:sz w:val="28"/>
          <w:szCs w:val="28"/>
        </w:rPr>
        <w:t>4</w:t>
      </w:r>
      <w:r w:rsidRPr="00D16CA5">
        <w:rPr>
          <w:rFonts w:ascii="Times New Roman" w:hAnsi="Times New Roman"/>
          <w:sz w:val="28"/>
          <w:szCs w:val="28"/>
        </w:rPr>
        <w:t>.4.Срок выполнения административных процедур – «определение способа предоставления участка», «утверждение и выдача заявителю схемы расположения земельного участка на кадастровом плане или кадастровой карте соответствующей территории», не должен превышать 20 рабочих дней.</w:t>
      </w:r>
    </w:p>
    <w:p w:rsidR="00D16CA5" w:rsidRPr="00D16CA5" w:rsidRDefault="00D16CA5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6CA5">
        <w:rPr>
          <w:rFonts w:ascii="Times New Roman" w:hAnsi="Times New Roman"/>
          <w:sz w:val="28"/>
          <w:szCs w:val="28"/>
        </w:rPr>
        <w:t>2.</w:t>
      </w:r>
      <w:r w:rsidR="008E4DBA">
        <w:rPr>
          <w:rFonts w:ascii="Times New Roman" w:hAnsi="Times New Roman"/>
          <w:sz w:val="28"/>
          <w:szCs w:val="28"/>
        </w:rPr>
        <w:t>4</w:t>
      </w:r>
      <w:r w:rsidRPr="00D16CA5">
        <w:rPr>
          <w:rFonts w:ascii="Times New Roman" w:hAnsi="Times New Roman"/>
          <w:sz w:val="28"/>
          <w:szCs w:val="28"/>
        </w:rPr>
        <w:t>.5. Срок выполнения административных процедур входящих в состав муниципальной услуги</w:t>
      </w:r>
      <w:r w:rsidR="002273ED">
        <w:rPr>
          <w:rFonts w:ascii="Times New Roman" w:hAnsi="Times New Roman"/>
          <w:sz w:val="28"/>
          <w:szCs w:val="28"/>
        </w:rPr>
        <w:t>,</w:t>
      </w:r>
      <w:r w:rsidRPr="00D16CA5">
        <w:rPr>
          <w:rFonts w:ascii="Times New Roman" w:hAnsi="Times New Roman"/>
          <w:sz w:val="28"/>
          <w:szCs w:val="28"/>
        </w:rPr>
        <w:t xml:space="preserve"> </w:t>
      </w:r>
      <w:r w:rsidR="00E94913">
        <w:rPr>
          <w:rFonts w:ascii="Times New Roman" w:hAnsi="Times New Roman"/>
          <w:sz w:val="28"/>
          <w:szCs w:val="28"/>
        </w:rPr>
        <w:t>Комитет</w:t>
      </w:r>
      <w:r w:rsidR="002273ED">
        <w:rPr>
          <w:rFonts w:ascii="Times New Roman" w:hAnsi="Times New Roman"/>
          <w:sz w:val="28"/>
          <w:szCs w:val="28"/>
        </w:rPr>
        <w:t>ом</w:t>
      </w:r>
      <w:r w:rsidR="00E94913">
        <w:rPr>
          <w:rFonts w:ascii="Times New Roman" w:hAnsi="Times New Roman"/>
          <w:sz w:val="28"/>
          <w:szCs w:val="28"/>
        </w:rPr>
        <w:t xml:space="preserve"> п</w:t>
      </w:r>
      <w:r w:rsidR="00AE689C">
        <w:rPr>
          <w:rFonts w:ascii="Times New Roman" w:hAnsi="Times New Roman"/>
          <w:sz w:val="28"/>
          <w:szCs w:val="28"/>
        </w:rPr>
        <w:t>о</w:t>
      </w:r>
      <w:r w:rsidR="00E94913">
        <w:rPr>
          <w:rFonts w:ascii="Times New Roman" w:hAnsi="Times New Roman"/>
          <w:sz w:val="28"/>
          <w:szCs w:val="28"/>
        </w:rPr>
        <w:t xml:space="preserve"> управлению муниципальным имуществом, земельными ресурсами и архитектуре</w:t>
      </w:r>
      <w:r w:rsidRPr="00D16CA5">
        <w:rPr>
          <w:rFonts w:ascii="Times New Roman" w:hAnsi="Times New Roman"/>
          <w:sz w:val="28"/>
          <w:szCs w:val="28"/>
        </w:rPr>
        <w:t xml:space="preserve"> </w:t>
      </w:r>
      <w:r w:rsidR="00E94913">
        <w:rPr>
          <w:rFonts w:ascii="Times New Roman" w:hAnsi="Times New Roman"/>
          <w:sz w:val="28"/>
          <w:szCs w:val="28"/>
        </w:rPr>
        <w:t>А</w:t>
      </w:r>
      <w:r w:rsidRPr="00D16CA5">
        <w:rPr>
          <w:rFonts w:ascii="Times New Roman" w:hAnsi="Times New Roman"/>
          <w:sz w:val="28"/>
          <w:szCs w:val="28"/>
        </w:rPr>
        <w:t>дминистрации Лежневского муниципального района Ивановской области по проведению аукциона устанавливается соответствующим административным регламентом.</w:t>
      </w:r>
    </w:p>
    <w:p w:rsidR="00D16CA5" w:rsidRPr="00D16CA5" w:rsidRDefault="00D16CA5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6CA5">
        <w:rPr>
          <w:rFonts w:ascii="Times New Roman" w:hAnsi="Times New Roman"/>
          <w:sz w:val="28"/>
          <w:szCs w:val="28"/>
        </w:rPr>
        <w:t>2.</w:t>
      </w:r>
      <w:r w:rsidR="008E4DBA">
        <w:rPr>
          <w:rFonts w:ascii="Times New Roman" w:hAnsi="Times New Roman"/>
          <w:sz w:val="28"/>
          <w:szCs w:val="28"/>
        </w:rPr>
        <w:t>4</w:t>
      </w:r>
      <w:r w:rsidRPr="00D16CA5">
        <w:rPr>
          <w:rFonts w:ascii="Times New Roman" w:hAnsi="Times New Roman"/>
          <w:sz w:val="28"/>
          <w:szCs w:val="28"/>
        </w:rPr>
        <w:t>.6. Срок выполнения административных процедур – «предоставление земельного участка, если подано одно заявление», заключение договора купли-продажи или аренды земельного участка для создания, осуществления деятельности или расширения фермерского хозяйства, не должен превышать 20 рабочих дней.</w:t>
      </w:r>
    </w:p>
    <w:p w:rsidR="00D16CA5" w:rsidRPr="00D16CA5" w:rsidRDefault="00D16CA5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6CA5">
        <w:rPr>
          <w:rFonts w:ascii="Times New Roman" w:hAnsi="Times New Roman"/>
          <w:sz w:val="28"/>
          <w:szCs w:val="28"/>
        </w:rPr>
        <w:t>Таким образом, минимальный общий срок предоставления муниципальной услуги при предоставлении земельного участка, если подано всего одно заявление с учетом муниципальной услуги предоставляемой комитет</w:t>
      </w:r>
      <w:r w:rsidR="00E94913">
        <w:rPr>
          <w:rFonts w:ascii="Times New Roman" w:hAnsi="Times New Roman"/>
          <w:sz w:val="28"/>
          <w:szCs w:val="28"/>
        </w:rPr>
        <w:t>ом</w:t>
      </w:r>
      <w:r w:rsidRPr="00D16CA5">
        <w:rPr>
          <w:rFonts w:ascii="Times New Roman" w:hAnsi="Times New Roman"/>
          <w:sz w:val="28"/>
          <w:szCs w:val="28"/>
        </w:rPr>
        <w:t xml:space="preserve"> по управлению муниципальным имуществом</w:t>
      </w:r>
      <w:r w:rsidR="00E94913">
        <w:rPr>
          <w:rFonts w:ascii="Times New Roman" w:hAnsi="Times New Roman"/>
          <w:sz w:val="28"/>
          <w:szCs w:val="28"/>
        </w:rPr>
        <w:t>, земельными ресурсами и архитектуре</w:t>
      </w:r>
      <w:r w:rsidRPr="00D16CA5">
        <w:rPr>
          <w:rFonts w:ascii="Times New Roman" w:hAnsi="Times New Roman"/>
          <w:sz w:val="28"/>
          <w:szCs w:val="28"/>
        </w:rPr>
        <w:t xml:space="preserve"> Администрации </w:t>
      </w:r>
      <w:r w:rsidR="00E94913">
        <w:rPr>
          <w:rFonts w:ascii="Times New Roman" w:hAnsi="Times New Roman"/>
          <w:sz w:val="28"/>
          <w:szCs w:val="28"/>
        </w:rPr>
        <w:t>Лежневского муниципального района Ивановской области</w:t>
      </w:r>
      <w:r w:rsidRPr="00D16CA5">
        <w:rPr>
          <w:rFonts w:ascii="Times New Roman" w:hAnsi="Times New Roman"/>
          <w:sz w:val="28"/>
          <w:szCs w:val="28"/>
        </w:rPr>
        <w:t>, равен 90 рабочим дням.</w:t>
      </w:r>
    </w:p>
    <w:p w:rsidR="00D16CA5" w:rsidRPr="00D16CA5" w:rsidRDefault="00D16CA5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6CA5">
        <w:rPr>
          <w:rFonts w:ascii="Times New Roman" w:hAnsi="Times New Roman"/>
          <w:sz w:val="28"/>
          <w:szCs w:val="28"/>
        </w:rPr>
        <w:t>2.</w:t>
      </w:r>
      <w:r w:rsidR="008E4DBA">
        <w:rPr>
          <w:rFonts w:ascii="Times New Roman" w:hAnsi="Times New Roman"/>
          <w:sz w:val="28"/>
          <w:szCs w:val="28"/>
        </w:rPr>
        <w:t>4</w:t>
      </w:r>
      <w:r w:rsidRPr="00D16CA5">
        <w:rPr>
          <w:rFonts w:ascii="Times New Roman" w:hAnsi="Times New Roman"/>
          <w:sz w:val="28"/>
          <w:szCs w:val="28"/>
        </w:rPr>
        <w:t>.7.Минимальный общий срок предоставления муниципальной услуги при предоставлении земельного участка, если подано два и более  заявления или земельный участок предоставляется в собственность, равен 120-ти рабочим дням.</w:t>
      </w:r>
    </w:p>
    <w:p w:rsidR="00D16CA5" w:rsidRDefault="00245A2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Правовые основания для предоставления муниципальной услуги.</w:t>
      </w:r>
    </w:p>
    <w:p w:rsidR="00245A2D" w:rsidRDefault="00245A2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с требованиями следующих законодательных и нормативных актов:    </w:t>
      </w:r>
    </w:p>
    <w:p w:rsidR="00245A2D" w:rsidRPr="00696CF6" w:rsidRDefault="00245A2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6CF6">
        <w:rPr>
          <w:rFonts w:ascii="Times New Roman" w:hAnsi="Times New Roman"/>
          <w:sz w:val="28"/>
          <w:szCs w:val="28"/>
        </w:rPr>
        <w:t>Конституци</w:t>
      </w:r>
      <w:r w:rsidR="00A573A0">
        <w:rPr>
          <w:rFonts w:ascii="Times New Roman" w:hAnsi="Times New Roman"/>
          <w:sz w:val="28"/>
          <w:szCs w:val="28"/>
        </w:rPr>
        <w:t>я</w:t>
      </w:r>
      <w:r w:rsidRPr="00696CF6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245A2D" w:rsidRPr="009355EC" w:rsidRDefault="00245A2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6CF6">
        <w:rPr>
          <w:rFonts w:ascii="Times New Roman" w:hAnsi="Times New Roman"/>
          <w:sz w:val="28"/>
          <w:szCs w:val="28"/>
        </w:rPr>
        <w:t>Граждански</w:t>
      </w:r>
      <w:r w:rsidR="00A573A0">
        <w:rPr>
          <w:rFonts w:ascii="Times New Roman" w:hAnsi="Times New Roman"/>
          <w:sz w:val="28"/>
          <w:szCs w:val="28"/>
        </w:rPr>
        <w:t>й</w:t>
      </w:r>
      <w:r w:rsidRPr="00696CF6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245A2D" w:rsidRPr="009355EC" w:rsidRDefault="00245A2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55EC">
        <w:rPr>
          <w:rFonts w:ascii="Times New Roman" w:hAnsi="Times New Roman"/>
          <w:sz w:val="28"/>
          <w:szCs w:val="28"/>
        </w:rPr>
        <w:t>Земельны</w:t>
      </w:r>
      <w:r w:rsidR="00A573A0">
        <w:rPr>
          <w:rFonts w:ascii="Times New Roman" w:hAnsi="Times New Roman"/>
          <w:sz w:val="28"/>
          <w:szCs w:val="28"/>
        </w:rPr>
        <w:t>й</w:t>
      </w:r>
      <w:r w:rsidRPr="009355EC">
        <w:rPr>
          <w:rFonts w:ascii="Times New Roman" w:hAnsi="Times New Roman"/>
          <w:sz w:val="28"/>
          <w:szCs w:val="28"/>
        </w:rPr>
        <w:t xml:space="preserve"> кодекс Российской Федерации от 25.10.2001 года № 136-ФЗ;</w:t>
      </w:r>
    </w:p>
    <w:p w:rsidR="00245A2D" w:rsidRPr="009355EC" w:rsidRDefault="00245A2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55EC">
        <w:rPr>
          <w:rFonts w:ascii="Times New Roman" w:hAnsi="Times New Roman"/>
          <w:sz w:val="28"/>
          <w:szCs w:val="28"/>
        </w:rPr>
        <w:t>Федеральны</w:t>
      </w:r>
      <w:r w:rsidR="00A573A0">
        <w:rPr>
          <w:rFonts w:ascii="Times New Roman" w:hAnsi="Times New Roman"/>
          <w:sz w:val="28"/>
          <w:szCs w:val="28"/>
        </w:rPr>
        <w:t>й</w:t>
      </w:r>
      <w:r w:rsidRPr="009355EC">
        <w:rPr>
          <w:rFonts w:ascii="Times New Roman" w:hAnsi="Times New Roman"/>
          <w:sz w:val="28"/>
          <w:szCs w:val="28"/>
        </w:rPr>
        <w:t xml:space="preserve"> Закон от 24 июля 2002 года N 101-ФЗ «Об обороте земель сельскохозяйственного назначения»;</w:t>
      </w:r>
      <w:r w:rsidRPr="009355EC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245A2D" w:rsidRPr="009355EC" w:rsidRDefault="00245A2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lastRenderedPageBreak/>
        <w:t>- Федеральны</w:t>
      </w:r>
      <w:r w:rsidR="00A573A0">
        <w:rPr>
          <w:rFonts w:ascii="Times New Roman" w:hAnsi="Times New Roman"/>
          <w:sz w:val="28"/>
          <w:szCs w:val="28"/>
        </w:rPr>
        <w:t>й</w:t>
      </w:r>
      <w:r w:rsidRPr="009355EC">
        <w:rPr>
          <w:rFonts w:ascii="Times New Roman" w:hAnsi="Times New Roman"/>
          <w:sz w:val="28"/>
          <w:szCs w:val="28"/>
        </w:rPr>
        <w:t xml:space="preserve"> Закон от 11 июня 2003 года N 74-ФЗ «О крестьянском (фермерском) хозяйстве»;</w:t>
      </w:r>
    </w:p>
    <w:p w:rsidR="00245A2D" w:rsidRDefault="00245A2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 Федеральны</w:t>
      </w:r>
      <w:r w:rsidR="00A573A0">
        <w:rPr>
          <w:rFonts w:ascii="Times New Roman" w:hAnsi="Times New Roman"/>
          <w:sz w:val="28"/>
          <w:szCs w:val="28"/>
        </w:rPr>
        <w:t>й</w:t>
      </w:r>
      <w:r w:rsidRPr="009355EC">
        <w:rPr>
          <w:rFonts w:ascii="Times New Roman" w:hAnsi="Times New Roman"/>
          <w:sz w:val="28"/>
          <w:szCs w:val="28"/>
        </w:rPr>
        <w:t xml:space="preserve"> закон от 06.10.2003 N 131-ФЗ  "Об общих принципах организации местного самоуправления в Российской Федерации" </w:t>
      </w:r>
    </w:p>
    <w:p w:rsidR="00245A2D" w:rsidRPr="009355EC" w:rsidRDefault="00245A2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96CF6">
        <w:rPr>
          <w:rFonts w:ascii="Times New Roman" w:hAnsi="Times New Roman"/>
          <w:sz w:val="28"/>
          <w:szCs w:val="28"/>
        </w:rPr>
        <w:t>- Закон Ивановской области от 8 мая 2008 года N 31-ОЗ «Об обороте земель сельскохозяйственного назначения на территории Ивановской области»;</w:t>
      </w:r>
    </w:p>
    <w:p w:rsidR="00245A2D" w:rsidRDefault="00245A2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 ины</w:t>
      </w:r>
      <w:r w:rsidR="00AA4F61">
        <w:rPr>
          <w:rFonts w:ascii="Times New Roman" w:hAnsi="Times New Roman"/>
          <w:sz w:val="28"/>
          <w:szCs w:val="28"/>
        </w:rPr>
        <w:t>е</w:t>
      </w:r>
      <w:r w:rsidRPr="009355EC">
        <w:rPr>
          <w:rFonts w:ascii="Times New Roman" w:hAnsi="Times New Roman"/>
          <w:sz w:val="28"/>
          <w:szCs w:val="28"/>
        </w:rPr>
        <w:t xml:space="preserve"> нормативны</w:t>
      </w:r>
      <w:r w:rsidR="00AA4F61">
        <w:rPr>
          <w:rFonts w:ascii="Times New Roman" w:hAnsi="Times New Roman"/>
          <w:sz w:val="28"/>
          <w:szCs w:val="28"/>
        </w:rPr>
        <w:t>е</w:t>
      </w:r>
      <w:r w:rsidRPr="009355EC">
        <w:rPr>
          <w:rFonts w:ascii="Times New Roman" w:hAnsi="Times New Roman"/>
          <w:sz w:val="28"/>
          <w:szCs w:val="28"/>
        </w:rPr>
        <w:t xml:space="preserve"> правовы</w:t>
      </w:r>
      <w:r w:rsidR="00AA4F61">
        <w:rPr>
          <w:rFonts w:ascii="Times New Roman" w:hAnsi="Times New Roman"/>
          <w:sz w:val="28"/>
          <w:szCs w:val="28"/>
        </w:rPr>
        <w:t>е</w:t>
      </w:r>
      <w:r w:rsidRPr="009355EC">
        <w:rPr>
          <w:rFonts w:ascii="Times New Roman" w:hAnsi="Times New Roman"/>
          <w:sz w:val="28"/>
          <w:szCs w:val="28"/>
        </w:rPr>
        <w:t xml:space="preserve"> акт</w:t>
      </w:r>
      <w:r w:rsidR="00AA4F61">
        <w:rPr>
          <w:rFonts w:ascii="Times New Roman" w:hAnsi="Times New Roman"/>
          <w:sz w:val="28"/>
          <w:szCs w:val="28"/>
        </w:rPr>
        <w:t>ы</w:t>
      </w:r>
      <w:r w:rsidRPr="009355EC">
        <w:rPr>
          <w:rFonts w:ascii="Times New Roman" w:hAnsi="Times New Roman"/>
          <w:sz w:val="28"/>
          <w:szCs w:val="28"/>
        </w:rPr>
        <w:t>.</w:t>
      </w:r>
    </w:p>
    <w:p w:rsidR="00245A2D" w:rsidRDefault="00245A2D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425333">
        <w:rPr>
          <w:rFonts w:ascii="Times New Roman" w:hAnsi="Times New Roman"/>
          <w:sz w:val="28"/>
          <w:szCs w:val="28"/>
        </w:rPr>
        <w:t>, указан в приложении</w:t>
      </w:r>
      <w:r w:rsidR="00711ED6">
        <w:rPr>
          <w:rFonts w:ascii="Times New Roman" w:hAnsi="Times New Roman"/>
          <w:sz w:val="28"/>
          <w:szCs w:val="28"/>
        </w:rPr>
        <w:t xml:space="preserve"> </w:t>
      </w:r>
      <w:r w:rsidR="00AA4F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F567D2" w:rsidRDefault="00245A2D" w:rsidP="008E4DBA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45A2D">
        <w:rPr>
          <w:rFonts w:ascii="Times New Roman" w:hAnsi="Times New Roman"/>
          <w:bCs/>
          <w:sz w:val="28"/>
          <w:szCs w:val="28"/>
        </w:rPr>
        <w:t>2.7. </w:t>
      </w:r>
      <w:r w:rsidR="00F567D2">
        <w:rPr>
          <w:rFonts w:ascii="Times New Roman" w:hAnsi="Times New Roman"/>
          <w:bCs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F567D2" w:rsidRPr="00D75D89" w:rsidRDefault="00F567D2" w:rsidP="00F56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1) отсутствие в тексте заявления предмета обращения;</w:t>
      </w:r>
    </w:p>
    <w:p w:rsidR="00F567D2" w:rsidRPr="00D75D89" w:rsidRDefault="00F567D2" w:rsidP="00F56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2) отсутствие в тексте заявления сведений о способе получения</w:t>
      </w:r>
      <w:r>
        <w:rPr>
          <w:rFonts w:ascii="Times New Roman" w:hAnsi="Times New Roman"/>
          <w:sz w:val="28"/>
          <w:szCs w:val="28"/>
        </w:rPr>
        <w:t xml:space="preserve"> инф</w:t>
      </w:r>
      <w:r w:rsidRPr="00D75D89">
        <w:rPr>
          <w:rFonts w:ascii="Times New Roman" w:hAnsi="Times New Roman"/>
          <w:sz w:val="28"/>
          <w:szCs w:val="28"/>
        </w:rPr>
        <w:t>ормации;</w:t>
      </w:r>
    </w:p>
    <w:p w:rsidR="00F567D2" w:rsidRDefault="00F567D2" w:rsidP="00F56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3) отсутствие в тексте заявления сведений о заявителе, почтовом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D89">
        <w:rPr>
          <w:rFonts w:ascii="Times New Roman" w:hAnsi="Times New Roman"/>
          <w:sz w:val="28"/>
          <w:szCs w:val="28"/>
        </w:rPr>
        <w:t>(электронном) адресе, на который необходимо направить информацию.</w:t>
      </w:r>
    </w:p>
    <w:p w:rsidR="008B6EB9" w:rsidRDefault="00F567D2" w:rsidP="008E4DBA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6EB9">
        <w:rPr>
          <w:rFonts w:ascii="Times New Roman" w:hAnsi="Times New Roman"/>
          <w:bCs/>
          <w:sz w:val="28"/>
          <w:szCs w:val="28"/>
        </w:rPr>
        <w:t>2.8. Перечень оснований для отказа в предоставлении муниципальной  услуги.</w:t>
      </w:r>
    </w:p>
    <w:p w:rsidR="008B6EB9" w:rsidRP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B9">
        <w:rPr>
          <w:rFonts w:ascii="Times New Roman" w:hAnsi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B6EB9" w:rsidRP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B9">
        <w:rPr>
          <w:rFonts w:ascii="Times New Roman" w:hAnsi="Times New Roman"/>
          <w:sz w:val="28"/>
          <w:szCs w:val="28"/>
        </w:rPr>
        <w:t xml:space="preserve">- не представлены документы, определенные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8B6E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B6EB9" w:rsidRP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B9">
        <w:rPr>
          <w:rFonts w:ascii="Times New Roman" w:hAnsi="Times New Roman"/>
          <w:sz w:val="28"/>
          <w:szCs w:val="28"/>
        </w:rPr>
        <w:t xml:space="preserve">- представленные документы, заполненные не надлежащим образом, не соответствуют законодательству Российской Федерации; </w:t>
      </w:r>
    </w:p>
    <w:p w:rsidR="008B6EB9" w:rsidRP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B9">
        <w:rPr>
          <w:rFonts w:ascii="Times New Roman" w:hAnsi="Times New Roman"/>
          <w:sz w:val="28"/>
          <w:szCs w:val="28"/>
        </w:rPr>
        <w:t>- представителем не представлена оформленная в установленном порядке доверенность на осуществление действий;</w:t>
      </w:r>
    </w:p>
    <w:p w:rsidR="008B6EB9" w:rsidRP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B9">
        <w:rPr>
          <w:rFonts w:ascii="Times New Roman" w:hAnsi="Times New Roman"/>
          <w:sz w:val="28"/>
          <w:szCs w:val="28"/>
        </w:rPr>
        <w:t>- изъятие заявленного земельного участка из оборота;</w:t>
      </w:r>
    </w:p>
    <w:p w:rsidR="008B6EB9" w:rsidRP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B9">
        <w:rPr>
          <w:rFonts w:ascii="Times New Roman" w:hAnsi="Times New Roman"/>
          <w:sz w:val="28"/>
          <w:szCs w:val="28"/>
        </w:rPr>
        <w:t>- установление федеральным законом запрета на приватизацию земельных участков, с распространением условий запрета на заявленный земельный участок;</w:t>
      </w:r>
    </w:p>
    <w:p w:rsidR="008B6EB9" w:rsidRP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B9">
        <w:rPr>
          <w:rFonts w:ascii="Times New Roman" w:hAnsi="Times New Roman"/>
          <w:sz w:val="28"/>
          <w:szCs w:val="28"/>
        </w:rPr>
        <w:t>- резервирование заявленного земельного участка для государственных или муниципальных нужд, кроме случаев предоставления на срок резервирования;</w:t>
      </w:r>
    </w:p>
    <w:p w:rsid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B9">
        <w:rPr>
          <w:rFonts w:ascii="Times New Roman" w:hAnsi="Times New Roman"/>
          <w:sz w:val="28"/>
          <w:szCs w:val="28"/>
        </w:rPr>
        <w:t>- отсутствие свободного земельного участка.</w:t>
      </w:r>
    </w:p>
    <w:p w:rsid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 Размер платы, взимаемой с заявителя при предоставлении муниципальной услуги – муниципальная услуга предоставляется бесплатно.</w:t>
      </w:r>
    </w:p>
    <w:p w:rsid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B6EB9" w:rsidRP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B9">
        <w:rPr>
          <w:rFonts w:ascii="Times New Roman" w:hAnsi="Times New Roman"/>
          <w:sz w:val="28"/>
          <w:szCs w:val="28"/>
        </w:rPr>
        <w:lastRenderedPageBreak/>
        <w:t>Максимальное время ожидания в очереди при подаче документов на предоставление муниципальной услуги не превыша</w:t>
      </w:r>
      <w:r>
        <w:rPr>
          <w:rFonts w:ascii="Times New Roman" w:hAnsi="Times New Roman"/>
          <w:sz w:val="28"/>
          <w:szCs w:val="28"/>
        </w:rPr>
        <w:t>ет</w:t>
      </w:r>
      <w:r w:rsidRPr="008B6EB9">
        <w:rPr>
          <w:rFonts w:ascii="Times New Roman" w:hAnsi="Times New Roman"/>
          <w:sz w:val="28"/>
          <w:szCs w:val="28"/>
        </w:rPr>
        <w:t xml:space="preserve"> 45 минут.</w:t>
      </w:r>
    </w:p>
    <w:p w:rsid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B9">
        <w:rPr>
          <w:rFonts w:ascii="Times New Roman" w:hAnsi="Times New Roman"/>
          <w:sz w:val="28"/>
          <w:szCs w:val="28"/>
        </w:rPr>
        <w:t>Время ожидания в очереди на прием к должностному лицу или для получения консультации не превыша</w:t>
      </w:r>
      <w:r>
        <w:rPr>
          <w:rFonts w:ascii="Times New Roman" w:hAnsi="Times New Roman"/>
          <w:sz w:val="28"/>
          <w:szCs w:val="28"/>
        </w:rPr>
        <w:t>ет</w:t>
      </w:r>
      <w:r w:rsidRPr="008B6EB9">
        <w:rPr>
          <w:rFonts w:ascii="Times New Roman" w:hAnsi="Times New Roman"/>
          <w:sz w:val="28"/>
          <w:szCs w:val="28"/>
        </w:rPr>
        <w:t xml:space="preserve"> 30 минут.</w:t>
      </w:r>
    </w:p>
    <w:p w:rsidR="008B6EB9" w:rsidRDefault="008B6EB9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в очереди при получении результата</w:t>
      </w:r>
      <w:r w:rsidR="00BA2D05">
        <w:rPr>
          <w:rFonts w:ascii="Times New Roman" w:hAnsi="Times New Roman"/>
          <w:sz w:val="28"/>
          <w:szCs w:val="28"/>
        </w:rPr>
        <w:t xml:space="preserve"> предоставления муниципальной услуги не превышает 10 минут.</w:t>
      </w:r>
    </w:p>
    <w:p w:rsidR="00A717EB" w:rsidRDefault="00BA2D05" w:rsidP="008E4DBA">
      <w:pPr>
        <w:spacing w:after="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Срок регистрации запроса заявителя о предоставлении муниципальной услуги.</w:t>
      </w:r>
      <w:r w:rsidR="00A717EB" w:rsidRPr="00A717E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717EB" w:rsidRPr="00A717EB" w:rsidRDefault="00A717EB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717EB">
        <w:rPr>
          <w:rFonts w:ascii="Times New Roman" w:hAnsi="Times New Roman"/>
          <w:sz w:val="28"/>
          <w:szCs w:val="28"/>
        </w:rPr>
        <w:t>Заявление о предоставлении муниципальной услуги составляется в двух экземплярах-подлинниках и подписывается заявителем, регистрируется  в день подачи заявления.</w:t>
      </w:r>
    </w:p>
    <w:p w:rsidR="00A717EB" w:rsidRPr="00A717EB" w:rsidRDefault="00A717EB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717EB">
        <w:rPr>
          <w:rFonts w:ascii="Times New Roman" w:hAnsi="Times New Roman"/>
          <w:sz w:val="28"/>
          <w:szCs w:val="28"/>
        </w:rPr>
        <w:t xml:space="preserve">Документы для предоставления муниципальной услуги по желанию заявителя могут направляться в </w:t>
      </w:r>
      <w:r w:rsidR="00E94913">
        <w:rPr>
          <w:rFonts w:ascii="Times New Roman" w:hAnsi="Times New Roman"/>
          <w:sz w:val="28"/>
          <w:szCs w:val="28"/>
        </w:rPr>
        <w:t>Комитет</w:t>
      </w:r>
      <w:r w:rsidRPr="00A717EB">
        <w:rPr>
          <w:rFonts w:ascii="Times New Roman" w:hAnsi="Times New Roman"/>
          <w:sz w:val="28"/>
          <w:szCs w:val="28"/>
        </w:rPr>
        <w:t xml:space="preserve"> почтой.</w:t>
      </w:r>
    </w:p>
    <w:p w:rsidR="00A717EB" w:rsidRPr="00A717EB" w:rsidRDefault="00A717EB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717EB">
        <w:rPr>
          <w:rFonts w:ascii="Times New Roman" w:hAnsi="Times New Roman"/>
          <w:sz w:val="28"/>
          <w:szCs w:val="28"/>
        </w:rPr>
        <w:t>В случае направления документов для получения муниципальной услуги почтой подпись заявителя на заявлении о предоставлении муниципальной услуги должна быть нотариально удостоверена.</w:t>
      </w:r>
    </w:p>
    <w:p w:rsidR="00A717EB" w:rsidRPr="00A717EB" w:rsidRDefault="00A717EB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A717EB">
        <w:rPr>
          <w:rFonts w:ascii="Times New Roman" w:hAnsi="Times New Roman"/>
          <w:sz w:val="28"/>
          <w:szCs w:val="28"/>
        </w:rPr>
        <w:t>2.12. Требования к местам предоставления муниципальной услуги</w:t>
      </w:r>
    </w:p>
    <w:p w:rsidR="00A717EB" w:rsidRPr="00A717EB" w:rsidRDefault="00A717EB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717EB">
        <w:rPr>
          <w:rFonts w:ascii="Times New Roman" w:hAnsi="Times New Roman"/>
          <w:sz w:val="28"/>
          <w:szCs w:val="28"/>
        </w:rPr>
        <w:t>Требования к местам предоставления муниципальной услуги:</w:t>
      </w:r>
    </w:p>
    <w:p w:rsidR="00A717EB" w:rsidRPr="00A717EB" w:rsidRDefault="00A717EB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717EB">
        <w:rPr>
          <w:rFonts w:ascii="Times New Roman" w:hAnsi="Times New Roman"/>
          <w:sz w:val="28"/>
          <w:szCs w:val="28"/>
        </w:rPr>
        <w:t xml:space="preserve">- здание (строение), в котором расположен </w:t>
      </w:r>
      <w:r w:rsidR="00E94913">
        <w:rPr>
          <w:rFonts w:ascii="Times New Roman" w:hAnsi="Times New Roman"/>
          <w:sz w:val="28"/>
          <w:szCs w:val="28"/>
        </w:rPr>
        <w:t>Комитет</w:t>
      </w:r>
      <w:r w:rsidRPr="00A717EB">
        <w:rPr>
          <w:rFonts w:ascii="Times New Roman" w:hAnsi="Times New Roman"/>
          <w:sz w:val="28"/>
          <w:szCs w:val="28"/>
        </w:rPr>
        <w:t xml:space="preserve">, должно быть оборудовано отдельным входом для свободного доступа заявителей в помещение. </w:t>
      </w:r>
    </w:p>
    <w:p w:rsidR="00A717EB" w:rsidRPr="00A717EB" w:rsidRDefault="00A717EB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717EB">
        <w:rPr>
          <w:rFonts w:ascii="Times New Roman" w:hAnsi="Times New Roman"/>
          <w:sz w:val="28"/>
          <w:szCs w:val="28"/>
        </w:rPr>
        <w:t xml:space="preserve">- рабочие места уполномоченных лиц, предоставляющих муниципальную услугу, оборудуются средствами вычислительной техники (как правило, один компьютер с установленными справочно-информационными системами  на каждого специалиста) и оргтехникой, позволяющей организовать исполнение муниципальной функции в полном объеме. </w:t>
      </w:r>
    </w:p>
    <w:p w:rsidR="00A717EB" w:rsidRPr="00A717EB" w:rsidRDefault="00A717EB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717EB">
        <w:rPr>
          <w:rFonts w:ascii="Times New Roman" w:hAnsi="Times New Roman"/>
          <w:sz w:val="28"/>
          <w:szCs w:val="28"/>
        </w:rPr>
        <w:t xml:space="preserve"> - помещения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A717EB" w:rsidRPr="00A717EB" w:rsidRDefault="00A717EB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717EB">
        <w:rPr>
          <w:rFonts w:ascii="Times New Roman" w:hAnsi="Times New Roman"/>
          <w:sz w:val="28"/>
          <w:szCs w:val="28"/>
        </w:rPr>
        <w:t>- 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A717EB" w:rsidRPr="00A717EB" w:rsidRDefault="00A717EB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717EB">
        <w:rPr>
          <w:rFonts w:ascii="Times New Roman" w:hAnsi="Times New Roman"/>
          <w:sz w:val="28"/>
          <w:szCs w:val="28"/>
        </w:rPr>
        <w:t xml:space="preserve">- 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 </w:t>
      </w:r>
    </w:p>
    <w:p w:rsidR="00BA2D05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Показатели доступности и качества муниципальной услуги:</w:t>
      </w:r>
    </w:p>
    <w:p w:rsidR="008E4DBA" w:rsidRPr="00D75D89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Качественными показателями доступности муниципальной услуги является:</w:t>
      </w:r>
    </w:p>
    <w:p w:rsidR="008E4DBA" w:rsidRPr="00D75D89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lastRenderedPageBreak/>
        <w:t>- простота и ясность изложения информационных документов;</w:t>
      </w:r>
    </w:p>
    <w:p w:rsidR="008E4DBA" w:rsidRPr="00D75D89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8E4DBA" w:rsidRPr="00D75D89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- точность исполнения муниципальной услуги;</w:t>
      </w:r>
    </w:p>
    <w:p w:rsidR="008E4DBA" w:rsidRPr="00D75D89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- профессиональная подготовка сотрудников Комитета, предоставляющих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D89">
        <w:rPr>
          <w:rFonts w:ascii="Times New Roman" w:hAnsi="Times New Roman"/>
          <w:sz w:val="28"/>
          <w:szCs w:val="28"/>
        </w:rPr>
        <w:t>муниципальную услугу;</w:t>
      </w:r>
    </w:p>
    <w:p w:rsidR="008E4DBA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- высокая культура обслуживания заявителей.</w:t>
      </w:r>
    </w:p>
    <w:p w:rsidR="008E4DBA" w:rsidRPr="00D75D89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4DBA" w:rsidRPr="00D75D89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Количественными показателями доступности муниципальной услуги являются:</w:t>
      </w:r>
    </w:p>
    <w:p w:rsidR="008E4DBA" w:rsidRPr="00D75D89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- короткое время ожидания услуги;</w:t>
      </w:r>
    </w:p>
    <w:p w:rsidR="008E4DBA" w:rsidRPr="00D75D89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 xml:space="preserve">- удобный график работы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D75D89">
        <w:rPr>
          <w:rFonts w:ascii="Times New Roman" w:hAnsi="Times New Roman"/>
          <w:sz w:val="28"/>
          <w:szCs w:val="28"/>
        </w:rPr>
        <w:t>;</w:t>
      </w:r>
    </w:p>
    <w:p w:rsidR="008E4DBA" w:rsidRPr="00D75D89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8E4DBA" w:rsidRPr="00D75D89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- количество обоснованных обжалований решений органа, осуществляющего</w:t>
      </w:r>
    </w:p>
    <w:p w:rsidR="008E4DBA" w:rsidRDefault="008E4DBA" w:rsidP="008E4D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5D89">
        <w:rPr>
          <w:rFonts w:ascii="Times New Roman" w:hAnsi="Times New Roman"/>
          <w:sz w:val="28"/>
          <w:szCs w:val="28"/>
        </w:rPr>
        <w:t>предоставление муниципальной услуги.</w:t>
      </w:r>
    </w:p>
    <w:p w:rsidR="00A717EB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предоставления муниципальной услуги.</w:t>
      </w:r>
    </w:p>
    <w:p w:rsidR="00DC735E" w:rsidRPr="008E4DBA" w:rsidRDefault="008E4DBA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2.14.1 </w:t>
      </w:r>
      <w:r w:rsidR="00DC735E" w:rsidRPr="008E4DBA">
        <w:rPr>
          <w:rFonts w:ascii="Times New Roman" w:hAnsi="Times New Roman"/>
          <w:sz w:val="28"/>
          <w:szCs w:val="28"/>
        </w:rPr>
        <w:t>Порядок информирования о правилах предоставления муниципальной услуги</w:t>
      </w:r>
      <w:r w:rsidRPr="008E4DBA">
        <w:rPr>
          <w:rFonts w:ascii="Times New Roman" w:hAnsi="Times New Roman"/>
          <w:sz w:val="28"/>
          <w:szCs w:val="28"/>
        </w:rPr>
        <w:t>.</w:t>
      </w:r>
    </w:p>
    <w:p w:rsidR="00DC735E" w:rsidRPr="008E4DBA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Информация об исполняющих муниципальную услугу структурных подразделениях администрации, включая их адреса (в т.ч. электронной почты) и номера телефонов, размещаются </w:t>
      </w:r>
      <w:proofErr w:type="gramStart"/>
      <w:r w:rsidRPr="008E4DBA">
        <w:rPr>
          <w:rFonts w:ascii="Times New Roman" w:hAnsi="Times New Roman"/>
          <w:sz w:val="28"/>
          <w:szCs w:val="28"/>
        </w:rPr>
        <w:t>на</w:t>
      </w:r>
      <w:proofErr w:type="gramEnd"/>
      <w:r w:rsidRPr="008E4DBA">
        <w:rPr>
          <w:rFonts w:ascii="Times New Roman" w:hAnsi="Times New Roman"/>
          <w:sz w:val="28"/>
          <w:szCs w:val="28"/>
        </w:rPr>
        <w:t xml:space="preserve">: </w:t>
      </w:r>
    </w:p>
    <w:p w:rsidR="00DC735E" w:rsidRPr="008E4DBA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 xml:space="preserve">-информационных </w:t>
      </w:r>
      <w:proofErr w:type="gramStart"/>
      <w:r w:rsidRPr="008E4DBA">
        <w:rPr>
          <w:rFonts w:ascii="Times New Roman" w:hAnsi="Times New Roman"/>
          <w:sz w:val="28"/>
          <w:szCs w:val="28"/>
        </w:rPr>
        <w:t>стендах</w:t>
      </w:r>
      <w:proofErr w:type="gramEnd"/>
      <w:r w:rsidRPr="008E4DBA">
        <w:rPr>
          <w:rFonts w:ascii="Times New Roman" w:hAnsi="Times New Roman"/>
          <w:sz w:val="28"/>
          <w:szCs w:val="28"/>
        </w:rPr>
        <w:t xml:space="preserve"> непосредственно в помещениях администрации; </w:t>
      </w:r>
    </w:p>
    <w:p w:rsidR="00DC735E" w:rsidRPr="008E4DBA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E4DBA">
        <w:rPr>
          <w:rFonts w:ascii="Times New Roman" w:hAnsi="Times New Roman"/>
          <w:sz w:val="28"/>
          <w:szCs w:val="28"/>
        </w:rPr>
        <w:t>-</w:t>
      </w:r>
      <w:proofErr w:type="gramStart"/>
      <w:r w:rsidRPr="008E4DBA">
        <w:rPr>
          <w:rFonts w:ascii="Times New Roman" w:hAnsi="Times New Roman"/>
          <w:sz w:val="28"/>
          <w:szCs w:val="28"/>
        </w:rPr>
        <w:t>интернет-сайте</w:t>
      </w:r>
      <w:proofErr w:type="gramEnd"/>
      <w:r w:rsidRPr="008E4DBA">
        <w:rPr>
          <w:rFonts w:ascii="Times New Roman" w:hAnsi="Times New Roman"/>
          <w:sz w:val="28"/>
          <w:szCs w:val="28"/>
        </w:rPr>
        <w:t xml:space="preserve"> администрации Лежневского муниципального района: </w:t>
      </w:r>
      <w:hyperlink r:id="rId10" w:history="1">
        <w:r w:rsidRPr="008E4DBA">
          <w:rPr>
            <w:rStyle w:val="a5"/>
            <w:rFonts w:ascii="Times New Roman" w:hAnsi="Times New Roman"/>
            <w:color w:val="auto"/>
            <w:sz w:val="28"/>
            <w:szCs w:val="28"/>
          </w:rPr>
          <w:t>http://www.lezhnevo.ru/</w:t>
        </w:r>
      </w:hyperlink>
    </w:p>
    <w:p w:rsidR="00DC735E" w:rsidRPr="00E2643F" w:rsidRDefault="00DC735E" w:rsidP="008E4DBA">
      <w:pPr>
        <w:spacing w:after="0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C735E" w:rsidRPr="009355EC" w:rsidRDefault="008C582A" w:rsidP="008E4DB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Состав, последовательность  и сроки выполнения административных процедур, требования к порядку их </w:t>
      </w:r>
      <w:r w:rsidR="00997120">
        <w:rPr>
          <w:rFonts w:ascii="Times New Roman" w:hAnsi="Times New Roman"/>
          <w:b/>
          <w:sz w:val="28"/>
          <w:szCs w:val="28"/>
        </w:rPr>
        <w:t>вы</w:t>
      </w:r>
      <w:r>
        <w:rPr>
          <w:rFonts w:ascii="Times New Roman" w:hAnsi="Times New Roman"/>
          <w:b/>
          <w:sz w:val="28"/>
          <w:szCs w:val="28"/>
        </w:rPr>
        <w:t>полнения,</w:t>
      </w:r>
      <w:r w:rsidR="009971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том числе особенности выполнения административных процедур в электронной форме.</w:t>
      </w:r>
    </w:p>
    <w:p w:rsidR="00DC735E" w:rsidRPr="008C582A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8C582A">
        <w:rPr>
          <w:rFonts w:ascii="Times New Roman" w:hAnsi="Times New Roman"/>
          <w:sz w:val="28"/>
          <w:szCs w:val="28"/>
        </w:rPr>
        <w:t>3.1. Последовательность административных действий (процедур)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 и услуги: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прием и регистрация заявления и документов;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направление на исполнение;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проверка содержания и полноты представленных документов;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оформление отказа в предоставлении муниципальной услуги при наличии оснований;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lastRenderedPageBreak/>
        <w:t>- утверждение и выдача заявителю схемы расположения земельного участка на кадастровом плане или кадастровой карте соответствующей территории;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определение способа предоставления участка;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предоставление земельного участка, если подано одно заявление;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заключение договора купли-продажи или аренды земельного участка для создания, осуществления деятельности или расширения фермерского хозяйства.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Последовательность административных действий по предоставлению муниципальной услуги отражена в блок – схеме, представленной в  </w:t>
      </w:r>
      <w:r w:rsidRPr="00AA4F61">
        <w:rPr>
          <w:rFonts w:ascii="Times New Roman" w:hAnsi="Times New Roman"/>
          <w:sz w:val="28"/>
          <w:szCs w:val="28"/>
        </w:rPr>
        <w:t xml:space="preserve">приложении </w:t>
      </w:r>
      <w:r w:rsidR="00AA4F61" w:rsidRPr="00AA4F61">
        <w:rPr>
          <w:rFonts w:ascii="Times New Roman" w:hAnsi="Times New Roman"/>
          <w:sz w:val="28"/>
          <w:szCs w:val="28"/>
        </w:rPr>
        <w:t>4</w:t>
      </w:r>
      <w:r w:rsidRPr="00AA4F61">
        <w:rPr>
          <w:rFonts w:ascii="Times New Roman" w:hAnsi="Times New Roman"/>
          <w:sz w:val="28"/>
          <w:szCs w:val="28"/>
        </w:rPr>
        <w:t xml:space="preserve"> </w:t>
      </w:r>
      <w:r w:rsidR="00AA4F61">
        <w:rPr>
          <w:rFonts w:ascii="Times New Roman" w:hAnsi="Times New Roman"/>
          <w:sz w:val="28"/>
          <w:szCs w:val="28"/>
        </w:rPr>
        <w:t xml:space="preserve"> </w:t>
      </w:r>
      <w:r w:rsidRPr="009355EC">
        <w:rPr>
          <w:rFonts w:ascii="Times New Roman" w:hAnsi="Times New Roman"/>
          <w:sz w:val="28"/>
          <w:szCs w:val="28"/>
        </w:rPr>
        <w:t>к настоящему Административному регламенту.</w:t>
      </w:r>
    </w:p>
    <w:p w:rsidR="00DC735E" w:rsidRPr="008C582A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8C582A">
        <w:rPr>
          <w:rFonts w:ascii="Times New Roman" w:hAnsi="Times New Roman"/>
          <w:sz w:val="28"/>
          <w:szCs w:val="28"/>
        </w:rPr>
        <w:t>3.2. Прием и регистрация заявления и документов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3.2.1. Основанием для предоставления муниципальной услуги является обращение заявителя в Администрацию </w:t>
      </w:r>
      <w:r>
        <w:rPr>
          <w:rFonts w:ascii="Times New Roman" w:hAnsi="Times New Roman"/>
          <w:sz w:val="28"/>
          <w:szCs w:val="28"/>
        </w:rPr>
        <w:t>Лежневского</w:t>
      </w:r>
      <w:r w:rsidRPr="009355EC">
        <w:rPr>
          <w:rFonts w:ascii="Times New Roman" w:hAnsi="Times New Roman"/>
          <w:sz w:val="28"/>
          <w:szCs w:val="28"/>
        </w:rPr>
        <w:t xml:space="preserve"> муниципального района с комплектом документов, необходимых для </w:t>
      </w:r>
      <w:r w:rsidRPr="009355EC">
        <w:rPr>
          <w:rFonts w:ascii="Times New Roman" w:hAnsi="Times New Roman"/>
          <w:bCs/>
          <w:sz w:val="28"/>
          <w:szCs w:val="28"/>
        </w:rPr>
        <w:t>предоставления земель сельскохозяйственного назначения для ведения крестьянского (фермерского) хозяйства</w:t>
      </w:r>
      <w:r w:rsidRPr="009355EC">
        <w:rPr>
          <w:rFonts w:ascii="Times New Roman" w:hAnsi="Times New Roman"/>
          <w:sz w:val="28"/>
          <w:szCs w:val="28"/>
        </w:rPr>
        <w:t>, либо получение уполномоченным лицом заявления и всех необходимых документов от заявителя по почте.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3.2.2. В заявлении должны быть указаны: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1) цель использования земельных участков (создание, осуществление деятельности фермерского хозяйства, его расширение);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2) испрашиваемое право на предоставляемые земельные участки (в собственность или аренду);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3) условия предоставления земельных участков в собственность (за плату или бесплатно);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4) срок аренды земельных участков;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5) обоснование размеров предоставляемых земельных участков (число членов фермерского хозяйства, виды деятельности фермерского хозяйства);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6) предполагаемое местоположение земельных участков.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3.2.3. При получении заявления со всеми необходимыми документами по почте уполномоченное лицо, передает поступившее заявление специалисту общего отдела управления Делами Администрации </w:t>
      </w:r>
      <w:r>
        <w:rPr>
          <w:rFonts w:ascii="Times New Roman" w:hAnsi="Times New Roman"/>
          <w:sz w:val="28"/>
          <w:szCs w:val="28"/>
        </w:rPr>
        <w:t>Лежневского</w:t>
      </w:r>
      <w:r w:rsidRPr="009355EC">
        <w:rPr>
          <w:rFonts w:ascii="Times New Roman" w:hAnsi="Times New Roman"/>
          <w:sz w:val="28"/>
          <w:szCs w:val="28"/>
        </w:rPr>
        <w:t xml:space="preserve"> муниципального района, ответственному за прием и регистрацию входящих документов. 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3.2.4. При личном обращении заявителя уполномоченное лицо устанавливает предмет обращения, проверяет документ, удостоверяющий личность заявителя и  направляет заявителя в управление Делами Администрации </w:t>
      </w:r>
      <w:r w:rsidRPr="009D4E3E">
        <w:rPr>
          <w:rFonts w:ascii="Times New Roman" w:hAnsi="Times New Roman"/>
          <w:sz w:val="28"/>
          <w:szCs w:val="28"/>
        </w:rPr>
        <w:t xml:space="preserve">Лежневского </w:t>
      </w:r>
      <w:r w:rsidRPr="009355EC">
        <w:rPr>
          <w:rFonts w:ascii="Times New Roman" w:hAnsi="Times New Roman"/>
          <w:sz w:val="28"/>
          <w:szCs w:val="28"/>
        </w:rPr>
        <w:t>муниципального района для подачи заявления с пакетом необходимых документов.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lastRenderedPageBreak/>
        <w:t>3.2.5. </w:t>
      </w:r>
      <w:proofErr w:type="gramStart"/>
      <w:r w:rsidRPr="009355EC">
        <w:rPr>
          <w:rFonts w:ascii="Times New Roman" w:hAnsi="Times New Roman"/>
          <w:sz w:val="28"/>
          <w:szCs w:val="28"/>
        </w:rPr>
        <w:t xml:space="preserve">Уполномоченное лицо проверяет соответствие представленных документов требованиям, установленным разделом </w:t>
      </w:r>
      <w:r w:rsidRPr="008C582A">
        <w:rPr>
          <w:rFonts w:ascii="Times New Roman" w:hAnsi="Times New Roman"/>
          <w:sz w:val="28"/>
          <w:szCs w:val="28"/>
        </w:rPr>
        <w:t>2.</w:t>
      </w:r>
      <w:r w:rsidR="008C582A" w:rsidRPr="008C582A">
        <w:rPr>
          <w:rFonts w:ascii="Times New Roman" w:hAnsi="Times New Roman"/>
          <w:sz w:val="28"/>
          <w:szCs w:val="28"/>
        </w:rPr>
        <w:t>2</w:t>
      </w:r>
      <w:r w:rsidRPr="008C582A">
        <w:rPr>
          <w:rFonts w:ascii="Times New Roman" w:hAnsi="Times New Roman"/>
          <w:sz w:val="28"/>
          <w:szCs w:val="28"/>
        </w:rPr>
        <w:t>.</w:t>
      </w:r>
      <w:r w:rsidR="008C582A" w:rsidRPr="008C582A">
        <w:rPr>
          <w:rFonts w:ascii="Times New Roman" w:hAnsi="Times New Roman"/>
          <w:sz w:val="28"/>
          <w:szCs w:val="28"/>
        </w:rPr>
        <w:t>6</w:t>
      </w:r>
      <w:r w:rsidRPr="009355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а также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инициалов, при отсутствии нотариально удостоверенных копий документов.</w:t>
      </w:r>
      <w:proofErr w:type="gramEnd"/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3.2.6. При установлении отсутствия необходимых документов или несоответствия предоставленных документов требованиям, указанным в разделе 2</w:t>
      </w:r>
      <w:r w:rsidR="008C582A">
        <w:rPr>
          <w:rFonts w:ascii="Times New Roman" w:hAnsi="Times New Roman"/>
          <w:sz w:val="28"/>
          <w:szCs w:val="28"/>
        </w:rPr>
        <w:t>.2.6.</w:t>
      </w:r>
      <w:r w:rsidRPr="009355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уполномоченное лицо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уполномоченное лицо возвращает заявителю заявление и представленные им документы. 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3.2.7. </w:t>
      </w:r>
      <w:proofErr w:type="gramStart"/>
      <w:r w:rsidRPr="009355EC">
        <w:rPr>
          <w:rFonts w:ascii="Times New Roman" w:hAnsi="Times New Roman"/>
          <w:sz w:val="28"/>
          <w:szCs w:val="28"/>
        </w:rPr>
        <w:t xml:space="preserve">Если при установлении фактов отсутствия документов, указанных в разделе </w:t>
      </w:r>
      <w:r w:rsidR="008C582A">
        <w:rPr>
          <w:rFonts w:ascii="Times New Roman" w:hAnsi="Times New Roman"/>
          <w:sz w:val="28"/>
          <w:szCs w:val="28"/>
        </w:rPr>
        <w:t>2.7</w:t>
      </w:r>
      <w:r w:rsidRPr="009355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разделе 2.</w:t>
      </w:r>
      <w:r w:rsidR="008C582A">
        <w:rPr>
          <w:rFonts w:ascii="Times New Roman" w:hAnsi="Times New Roman"/>
          <w:sz w:val="28"/>
          <w:szCs w:val="28"/>
        </w:rPr>
        <w:t>2.6</w:t>
      </w:r>
      <w:r w:rsidRPr="009355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заявитель настаивает на приеме заявления и документов для предоставления муниципальной услуги, уполномоченное лицо принимает от него заявление вместе с представленными документами, указывает в заявлении выявленные недостатки и факт отсутствия необходимых документов.</w:t>
      </w:r>
      <w:proofErr w:type="gramEnd"/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3.2.8. Получение документов от заинтересованных лиц фиксируется уполномоченным лицом путем выполнения регистрационной записи в книге учета входящих документов. 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3.2.9. Сотрудник управления Делами Администрации </w:t>
      </w:r>
      <w:r w:rsidRPr="009D4E3E">
        <w:rPr>
          <w:rFonts w:ascii="Times New Roman" w:hAnsi="Times New Roman"/>
          <w:sz w:val="28"/>
          <w:szCs w:val="28"/>
        </w:rPr>
        <w:t xml:space="preserve">Лежневского </w:t>
      </w:r>
      <w:r w:rsidRPr="009355EC">
        <w:rPr>
          <w:rFonts w:ascii="Times New Roman" w:hAnsi="Times New Roman"/>
          <w:sz w:val="28"/>
          <w:szCs w:val="28"/>
        </w:rPr>
        <w:t xml:space="preserve">муниципального района, ответственный за прием входящих документов, передает принятое заявление на рассмотрение Главе </w:t>
      </w:r>
      <w:r w:rsidRPr="009D4E3E">
        <w:rPr>
          <w:rFonts w:ascii="Times New Roman" w:hAnsi="Times New Roman"/>
          <w:sz w:val="28"/>
          <w:szCs w:val="28"/>
        </w:rPr>
        <w:t xml:space="preserve">Лежневского </w:t>
      </w:r>
      <w:r w:rsidRPr="009355EC">
        <w:rPr>
          <w:rFonts w:ascii="Times New Roman" w:hAnsi="Times New Roman"/>
          <w:sz w:val="28"/>
          <w:szCs w:val="28"/>
        </w:rPr>
        <w:t>муниципального  района.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3.2.10. Прием и регистрация заявления и документов является одной из процедур административного регламента предоставления муниципальной услуги «Рассмотрение обращений граждан». </w:t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DC735E" w:rsidRPr="008C582A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8C582A">
        <w:rPr>
          <w:rFonts w:ascii="Times New Roman" w:hAnsi="Times New Roman"/>
          <w:sz w:val="28"/>
          <w:szCs w:val="28"/>
        </w:rPr>
        <w:t>3.3. Направление на исполнение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3.3.1. Основанием для начала процедуры передачи заявления </w:t>
      </w:r>
      <w:r w:rsidR="00AA4F61">
        <w:rPr>
          <w:rFonts w:ascii="Times New Roman" w:hAnsi="Times New Roman"/>
          <w:sz w:val="28"/>
          <w:szCs w:val="28"/>
        </w:rPr>
        <w:t xml:space="preserve">начальнику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9355EC">
        <w:rPr>
          <w:rFonts w:ascii="Times New Roman" w:hAnsi="Times New Roman"/>
          <w:sz w:val="28"/>
          <w:szCs w:val="28"/>
        </w:rPr>
        <w:t xml:space="preserve"> является визирование заявления Главой </w:t>
      </w:r>
      <w:r w:rsidRPr="009D4E3E">
        <w:rPr>
          <w:rFonts w:ascii="Times New Roman" w:hAnsi="Times New Roman"/>
          <w:sz w:val="28"/>
          <w:szCs w:val="28"/>
        </w:rPr>
        <w:t xml:space="preserve">Лежневского </w:t>
      </w:r>
      <w:r w:rsidRPr="009355EC">
        <w:rPr>
          <w:rFonts w:ascii="Times New Roman" w:hAnsi="Times New Roman"/>
          <w:sz w:val="28"/>
          <w:szCs w:val="28"/>
        </w:rPr>
        <w:t>муниципального района.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lastRenderedPageBreak/>
        <w:t xml:space="preserve">3.3.2. Принятое заявление и прилагаемые к заявлению документы передаются специалистом управления Делами на рассмотрение </w:t>
      </w:r>
      <w:r>
        <w:rPr>
          <w:rFonts w:ascii="Times New Roman" w:hAnsi="Times New Roman"/>
          <w:sz w:val="28"/>
          <w:szCs w:val="28"/>
        </w:rPr>
        <w:t xml:space="preserve">начальнику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9355EC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получения документов с резолюцией Главы муниципального района.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3.3.3. </w:t>
      </w:r>
      <w:r w:rsidR="00AA4F61">
        <w:rPr>
          <w:rFonts w:ascii="Times New Roman" w:hAnsi="Times New Roman"/>
          <w:sz w:val="28"/>
          <w:szCs w:val="28"/>
        </w:rPr>
        <w:t xml:space="preserve">Начальник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9355EC">
        <w:rPr>
          <w:rFonts w:ascii="Times New Roman" w:hAnsi="Times New Roman"/>
          <w:sz w:val="28"/>
          <w:szCs w:val="28"/>
        </w:rPr>
        <w:t xml:space="preserve"> рассматривает пакет документов заявителя и отписывает его на исполнение уполномоченному лицу.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3.3.4 Срок исполнения указанной административной процедуры – 2 рабочих дня.</w:t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  <w:r w:rsidRPr="008C582A">
        <w:rPr>
          <w:rFonts w:ascii="Times New Roman" w:hAnsi="Times New Roman"/>
          <w:sz w:val="28"/>
          <w:szCs w:val="28"/>
        </w:rPr>
        <w:t>3.4. Проверка содержания и полноты представленных документов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3.4.1. Основанием для начала процедуры проверки содержания и полноты документов, представленных заявителем, является получение уполномоченным лицом, специалистом, комплекта документов заявителя от </w:t>
      </w:r>
      <w:r w:rsidR="00AA4F61">
        <w:rPr>
          <w:rFonts w:ascii="Times New Roman" w:hAnsi="Times New Roman"/>
          <w:sz w:val="28"/>
          <w:szCs w:val="28"/>
        </w:rPr>
        <w:t xml:space="preserve">начальника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9355EC">
        <w:rPr>
          <w:rFonts w:ascii="Times New Roman" w:hAnsi="Times New Roman"/>
          <w:sz w:val="28"/>
          <w:szCs w:val="28"/>
        </w:rPr>
        <w:t>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3.4.2. Специалист, ответственный за экспертизу, устанавливает принадлежность заявителя к категории граждан, имеющих право на получение муниципальной услуги, а именно: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проверяет правильность оформления доверенности на осуществление действий, в случае если комплект документов был получен от представителя заявителя;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устанавливает факт проживания заявителя на территории Российской Федерации на основании документа, удостоверяющего личность;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устанавливает факт временной регистрации для иностранных граждан и лиц без гражданства, в том числе и беженцев, проживающих на территории Российской Федерации;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проверяет факт создания фермерского хозяйства и членства в нем заявителя.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3.4.3. При подтверждении права заявителя на получение муниципальной услуги специалист, ответственный за проверку, выясняет наличие подходящего земельного участка для заявителя. В случае наличия подходящего участка и отсутствия таких обременений как: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изъятие земельного участка из оборота;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установление федеральным законом запрета на приватизацию земельных участков, с распространением условий запрета на этот участок;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резервирование земельного участка для государственных или муниципальных нужд, кроме случаев предоставления на срок резервирования;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отсутствие земельного участка необходимой площади и размещения.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Специалист, осуществляющий проверку, делает  вывод об отсутствии оснований для отказа в предоставлении муниципальной услуги</w:t>
      </w:r>
      <w:proofErr w:type="gramStart"/>
      <w:r w:rsidRPr="009355E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lastRenderedPageBreak/>
        <w:t xml:space="preserve">3.4.4. При установлении факта наличия оснований для отказа в предоставлении земельного участка в собственность либо в аренду заявителю, предусмотренных в пункте </w:t>
      </w:r>
      <w:r w:rsidR="008C582A">
        <w:rPr>
          <w:rFonts w:ascii="Times New Roman" w:hAnsi="Times New Roman"/>
          <w:sz w:val="28"/>
          <w:szCs w:val="28"/>
        </w:rPr>
        <w:t>2.8</w:t>
      </w:r>
      <w:r w:rsidRPr="009355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готовит письмо об отказе в предоставлении земельного участка заявителю, в соответствии с разделом 3.5. настоящего регламента 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3.4.5 Срок исполнения указанной администрати</w:t>
      </w:r>
      <w:r>
        <w:rPr>
          <w:rFonts w:ascii="Times New Roman" w:hAnsi="Times New Roman"/>
          <w:sz w:val="28"/>
          <w:szCs w:val="28"/>
        </w:rPr>
        <w:t>вной процедуры –</w:t>
      </w:r>
      <w:r w:rsidRPr="009355EC">
        <w:rPr>
          <w:rFonts w:ascii="Times New Roman" w:hAnsi="Times New Roman"/>
          <w:sz w:val="28"/>
          <w:szCs w:val="28"/>
        </w:rPr>
        <w:t xml:space="preserve"> не более 6 рабочих дней.</w:t>
      </w:r>
    </w:p>
    <w:p w:rsidR="00DC735E" w:rsidRPr="008C582A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8C582A">
        <w:rPr>
          <w:rFonts w:ascii="Times New Roman" w:hAnsi="Times New Roman"/>
          <w:sz w:val="28"/>
          <w:szCs w:val="28"/>
        </w:rPr>
        <w:t xml:space="preserve">3.5. Оформление отказа в предоставлении муниципальной услуги при наличии оснований 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3.5.1. Основанием для начала процедуры оформления отказа в предоставлении муниципальной услуги является выявление сотрудником, осуществляющим проверку содержания и полноты документов, оснований для отказа в предоставлении услуги, указанных в пункте 2.3 настоящего административного регламента, и подготовка им письменного уведомления заявителя об отказе в предоставлении муниципальной услуги.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 3.5.2. В письме об отказе специалист, ответственный за проверку, указывает свои инициалы, должность и дату составления. 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3.5.3. Мотивированное письмо об отказе в предоставлении муниципальной услуги передается на </w:t>
      </w:r>
      <w:r>
        <w:rPr>
          <w:rFonts w:ascii="Times New Roman" w:hAnsi="Times New Roman"/>
          <w:sz w:val="28"/>
          <w:szCs w:val="28"/>
        </w:rPr>
        <w:t>согласование</w:t>
      </w:r>
      <w:r w:rsidRPr="00935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начальнику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9355EC">
        <w:rPr>
          <w:rFonts w:ascii="Times New Roman" w:hAnsi="Times New Roman"/>
          <w:sz w:val="28"/>
          <w:szCs w:val="28"/>
        </w:rPr>
        <w:t xml:space="preserve">, начальнику Правового </w:t>
      </w:r>
      <w:r>
        <w:rPr>
          <w:rFonts w:ascii="Times New Roman" w:hAnsi="Times New Roman"/>
          <w:sz w:val="28"/>
          <w:szCs w:val="28"/>
        </w:rPr>
        <w:t>Отдела</w:t>
      </w:r>
      <w:r w:rsidRPr="009355E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Лежневского</w:t>
      </w:r>
      <w:r w:rsidRPr="009355EC">
        <w:rPr>
          <w:rFonts w:ascii="Times New Roman" w:hAnsi="Times New Roman"/>
          <w:sz w:val="28"/>
          <w:szCs w:val="28"/>
        </w:rPr>
        <w:t xml:space="preserve"> муниципального района (далее начальник Управления), к которому прилагаются документы, на основании которых оно было подготовлено.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3.5.4. </w:t>
      </w:r>
      <w:r>
        <w:rPr>
          <w:rFonts w:ascii="Times New Roman" w:hAnsi="Times New Roman"/>
          <w:sz w:val="28"/>
          <w:szCs w:val="28"/>
        </w:rPr>
        <w:t>Указанные должностные лица</w:t>
      </w:r>
      <w:r w:rsidRPr="009355EC">
        <w:rPr>
          <w:rFonts w:ascii="Times New Roman" w:hAnsi="Times New Roman"/>
          <w:sz w:val="28"/>
          <w:szCs w:val="28"/>
        </w:rPr>
        <w:t xml:space="preserve"> рассматрива</w:t>
      </w:r>
      <w:r>
        <w:rPr>
          <w:rFonts w:ascii="Times New Roman" w:hAnsi="Times New Roman"/>
          <w:sz w:val="28"/>
          <w:szCs w:val="28"/>
        </w:rPr>
        <w:t>ю</w:t>
      </w:r>
      <w:r w:rsidRPr="009355EC">
        <w:rPr>
          <w:rFonts w:ascii="Times New Roman" w:hAnsi="Times New Roman"/>
          <w:sz w:val="28"/>
          <w:szCs w:val="28"/>
        </w:rPr>
        <w:t xml:space="preserve">т мотивированное письмо об отказе в предоставлении муниципальной услуги и прилагаемые к нему документы. По итогам рассмотрения </w:t>
      </w:r>
      <w:r>
        <w:rPr>
          <w:rFonts w:ascii="Times New Roman" w:hAnsi="Times New Roman"/>
          <w:sz w:val="28"/>
          <w:szCs w:val="28"/>
        </w:rPr>
        <w:t>они</w:t>
      </w:r>
      <w:r w:rsidRPr="009355EC">
        <w:rPr>
          <w:rFonts w:ascii="Times New Roman" w:hAnsi="Times New Roman"/>
          <w:sz w:val="28"/>
          <w:szCs w:val="28"/>
        </w:rPr>
        <w:t xml:space="preserve"> подписыва</w:t>
      </w:r>
      <w:r>
        <w:rPr>
          <w:rFonts w:ascii="Times New Roman" w:hAnsi="Times New Roman"/>
          <w:sz w:val="28"/>
          <w:szCs w:val="28"/>
        </w:rPr>
        <w:t>ю</w:t>
      </w:r>
      <w:r w:rsidRPr="009355E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согласование об отказе </w:t>
      </w:r>
      <w:r w:rsidRPr="009355EC">
        <w:rPr>
          <w:rFonts w:ascii="Times New Roman" w:hAnsi="Times New Roman"/>
          <w:sz w:val="28"/>
          <w:szCs w:val="28"/>
        </w:rPr>
        <w:t>или возвраща</w:t>
      </w:r>
      <w:r>
        <w:rPr>
          <w:rFonts w:ascii="Times New Roman" w:hAnsi="Times New Roman"/>
          <w:sz w:val="28"/>
          <w:szCs w:val="28"/>
        </w:rPr>
        <w:t>ю</w:t>
      </w:r>
      <w:r w:rsidRPr="009355EC">
        <w:rPr>
          <w:rFonts w:ascii="Times New Roman" w:hAnsi="Times New Roman"/>
          <w:sz w:val="28"/>
          <w:szCs w:val="28"/>
        </w:rPr>
        <w:t>т его на доработку.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3.5.5. Основанием для возврата документов на повторное рассмотрение может являться: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оформление мотивированного отказа с нарушением установленной формы;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выводы, изложенные специалистом в проекте письменного сообщения, противоречат действующему законодательству;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- иные основания в соответствии с компетенцией заместителя председателя Комитета и председателя Комитета.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3.5.6. В случае возврата документов, уполномоченное лицо в зависимости от оснований возврата</w:t>
      </w:r>
      <w:r>
        <w:rPr>
          <w:rFonts w:ascii="Times New Roman" w:hAnsi="Times New Roman"/>
          <w:sz w:val="28"/>
          <w:szCs w:val="28"/>
        </w:rPr>
        <w:t>,</w:t>
      </w:r>
      <w:r w:rsidRPr="009355EC">
        <w:rPr>
          <w:rFonts w:ascii="Times New Roman" w:hAnsi="Times New Roman"/>
          <w:sz w:val="28"/>
          <w:szCs w:val="28"/>
        </w:rPr>
        <w:t xml:space="preserve"> обязано устранить выявленные нарушения.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lastRenderedPageBreak/>
        <w:t>3.5.7. 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="00E94913">
        <w:rPr>
          <w:rFonts w:ascii="Times New Roman" w:hAnsi="Times New Roman"/>
          <w:sz w:val="28"/>
          <w:szCs w:val="28"/>
        </w:rPr>
        <w:t>Комитета по управлению муниципальным имуществом, земельными ресурсами и архитектуре</w:t>
      </w:r>
      <w:r w:rsidRPr="009355EC">
        <w:rPr>
          <w:rFonts w:ascii="Times New Roman" w:hAnsi="Times New Roman"/>
          <w:sz w:val="28"/>
          <w:szCs w:val="28"/>
        </w:rPr>
        <w:t xml:space="preserve"> после </w:t>
      </w:r>
      <w:r>
        <w:rPr>
          <w:rFonts w:ascii="Times New Roman" w:hAnsi="Times New Roman"/>
          <w:sz w:val="28"/>
          <w:szCs w:val="28"/>
        </w:rPr>
        <w:t>согласования</w:t>
      </w:r>
      <w:r w:rsidRPr="009355EC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>а</w:t>
      </w:r>
      <w:r w:rsidRPr="009355EC">
        <w:rPr>
          <w:rFonts w:ascii="Times New Roman" w:hAnsi="Times New Roman"/>
          <w:sz w:val="28"/>
          <w:szCs w:val="28"/>
        </w:rPr>
        <w:t xml:space="preserve"> в предоставлении муниципальной услуги направляет письмо на </w:t>
      </w:r>
      <w:r>
        <w:rPr>
          <w:rFonts w:ascii="Times New Roman" w:hAnsi="Times New Roman"/>
          <w:sz w:val="28"/>
          <w:szCs w:val="28"/>
        </w:rPr>
        <w:t>подпись</w:t>
      </w:r>
      <w:r w:rsidRPr="009355EC">
        <w:rPr>
          <w:rFonts w:ascii="Times New Roman" w:hAnsi="Times New Roman"/>
          <w:sz w:val="28"/>
          <w:szCs w:val="28"/>
        </w:rPr>
        <w:t xml:space="preserve"> Глав</w:t>
      </w:r>
      <w:r w:rsidR="002C2EC2">
        <w:rPr>
          <w:rFonts w:ascii="Times New Roman" w:hAnsi="Times New Roman"/>
          <w:sz w:val="28"/>
          <w:szCs w:val="28"/>
        </w:rPr>
        <w:t>е</w:t>
      </w:r>
      <w:r w:rsidR="00E94913">
        <w:rPr>
          <w:rFonts w:ascii="Times New Roman" w:hAnsi="Times New Roman"/>
          <w:sz w:val="28"/>
          <w:szCs w:val="28"/>
        </w:rPr>
        <w:t xml:space="preserve"> </w:t>
      </w:r>
      <w:r w:rsidR="002C2EC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Лежневского</w:t>
      </w:r>
      <w:r w:rsidRPr="009355E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3.5.8. После прохождения всех согласований письмо об отказе в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9355EC">
        <w:rPr>
          <w:rFonts w:ascii="Times New Roman" w:hAnsi="Times New Roman"/>
          <w:sz w:val="28"/>
          <w:szCs w:val="28"/>
        </w:rPr>
        <w:t xml:space="preserve"> направляется специалистами управления Делами Администрации </w:t>
      </w:r>
      <w:r>
        <w:rPr>
          <w:rFonts w:ascii="Times New Roman" w:hAnsi="Times New Roman"/>
          <w:sz w:val="28"/>
          <w:szCs w:val="28"/>
        </w:rPr>
        <w:t>Лежневского</w:t>
      </w:r>
      <w:r w:rsidRPr="009355EC">
        <w:rPr>
          <w:rFonts w:ascii="Times New Roman" w:hAnsi="Times New Roman"/>
          <w:sz w:val="28"/>
          <w:szCs w:val="28"/>
        </w:rPr>
        <w:t xml:space="preserve"> муниципального района заявителю почтой на адрес указанный в заявлении. 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3.5.9. Срок исполнения указанной административной процедуры – 3 рабочих дня.</w:t>
      </w:r>
    </w:p>
    <w:p w:rsidR="00DC735E" w:rsidRPr="008C582A" w:rsidRDefault="00DC735E" w:rsidP="008C582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C582A">
        <w:rPr>
          <w:rFonts w:ascii="Times New Roman" w:hAnsi="Times New Roman"/>
          <w:sz w:val="28"/>
          <w:szCs w:val="28"/>
        </w:rPr>
        <w:t>3.6. Утверждение и выдача заявителю схемы расположения земельного участка на кадастровом плане или кадастровой карте соответствующей территории</w:t>
      </w:r>
    </w:p>
    <w:p w:rsidR="00DC735E" w:rsidRPr="00B95A9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95A9C">
        <w:rPr>
          <w:rFonts w:ascii="Times New Roman" w:hAnsi="Times New Roman"/>
          <w:sz w:val="28"/>
          <w:szCs w:val="28"/>
        </w:rPr>
        <w:t>3.6.1. Основанием для начала процедуры утверждения схемы расположения земельного участка</w:t>
      </w:r>
      <w:r w:rsidRPr="00B95A9C">
        <w:rPr>
          <w:rFonts w:ascii="Times New Roman" w:hAnsi="Times New Roman"/>
          <w:b/>
          <w:sz w:val="28"/>
          <w:szCs w:val="28"/>
        </w:rPr>
        <w:t xml:space="preserve"> </w:t>
      </w:r>
      <w:r w:rsidRPr="00B95A9C">
        <w:rPr>
          <w:rFonts w:ascii="Times New Roman" w:hAnsi="Times New Roman"/>
          <w:sz w:val="28"/>
          <w:szCs w:val="28"/>
        </w:rPr>
        <w:t>является выявление сотрудником, осуществляющим проверку содержания и полноты документов, отсутствие оснований для отказа в предоставлении услуги, указанных в пункте 2.</w:t>
      </w:r>
      <w:r w:rsidR="008C582A">
        <w:rPr>
          <w:rFonts w:ascii="Times New Roman" w:hAnsi="Times New Roman"/>
          <w:sz w:val="28"/>
          <w:szCs w:val="28"/>
        </w:rPr>
        <w:t>8</w:t>
      </w:r>
      <w:r w:rsidRPr="00B95A9C">
        <w:rPr>
          <w:rFonts w:ascii="Times New Roman" w:hAnsi="Times New Roman"/>
          <w:sz w:val="28"/>
          <w:szCs w:val="28"/>
        </w:rPr>
        <w:t>.</w:t>
      </w:r>
    </w:p>
    <w:p w:rsidR="00E94913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0636">
        <w:rPr>
          <w:rFonts w:ascii="Times New Roman" w:hAnsi="Times New Roman"/>
          <w:sz w:val="28"/>
          <w:szCs w:val="28"/>
        </w:rPr>
        <w:t>3.6.2. Уполномоченное лицо выполняет в порядке делопроизводства схему размещения земельного участка на кадастровой карте (плане) соответствующей территории</w:t>
      </w:r>
      <w:r w:rsidR="002A0636" w:rsidRPr="002A0636">
        <w:rPr>
          <w:rFonts w:ascii="Times New Roman" w:hAnsi="Times New Roman"/>
          <w:sz w:val="28"/>
          <w:szCs w:val="28"/>
        </w:rPr>
        <w:t xml:space="preserve"> и предоставляет данную схему в </w:t>
      </w:r>
      <w:r w:rsidR="00E94913">
        <w:rPr>
          <w:rFonts w:ascii="Times New Roman" w:hAnsi="Times New Roman"/>
          <w:sz w:val="28"/>
          <w:szCs w:val="28"/>
        </w:rPr>
        <w:t>Комитет</w:t>
      </w:r>
      <w:r w:rsidR="002A0636" w:rsidRPr="002A0636">
        <w:rPr>
          <w:rFonts w:ascii="Times New Roman" w:hAnsi="Times New Roman"/>
          <w:sz w:val="28"/>
          <w:szCs w:val="28"/>
        </w:rPr>
        <w:t xml:space="preserve">, для  подготовки постановления об её утверждении. </w:t>
      </w:r>
    </w:p>
    <w:p w:rsidR="00DC735E" w:rsidRPr="002A0636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0636">
        <w:rPr>
          <w:rFonts w:ascii="Times New Roman" w:hAnsi="Times New Roman"/>
          <w:sz w:val="28"/>
          <w:szCs w:val="28"/>
        </w:rPr>
        <w:t>3.6.</w:t>
      </w:r>
      <w:r w:rsidR="002A0636" w:rsidRPr="002A0636">
        <w:rPr>
          <w:rFonts w:ascii="Times New Roman" w:hAnsi="Times New Roman"/>
          <w:sz w:val="28"/>
          <w:szCs w:val="28"/>
        </w:rPr>
        <w:t>3</w:t>
      </w:r>
      <w:r w:rsidRPr="002A0636">
        <w:rPr>
          <w:rFonts w:ascii="Times New Roman" w:hAnsi="Times New Roman"/>
          <w:sz w:val="28"/>
          <w:szCs w:val="28"/>
        </w:rPr>
        <w:t>. </w:t>
      </w:r>
      <w:r w:rsidR="002A0636" w:rsidRPr="002A0636">
        <w:rPr>
          <w:rFonts w:ascii="Times New Roman" w:hAnsi="Times New Roman"/>
          <w:sz w:val="28"/>
          <w:szCs w:val="28"/>
        </w:rPr>
        <w:t xml:space="preserve">Начальник </w:t>
      </w:r>
      <w:r w:rsidR="00E94913">
        <w:rPr>
          <w:rFonts w:ascii="Times New Roman" w:hAnsi="Times New Roman"/>
          <w:sz w:val="28"/>
          <w:szCs w:val="28"/>
        </w:rPr>
        <w:t xml:space="preserve"> Комитета</w:t>
      </w:r>
      <w:r w:rsidRPr="002A0636">
        <w:rPr>
          <w:rFonts w:ascii="Times New Roman" w:hAnsi="Times New Roman"/>
          <w:sz w:val="28"/>
          <w:szCs w:val="28"/>
        </w:rPr>
        <w:t xml:space="preserve"> в течение двух рабочих дней рассматривает и согласовывает проект постановления об утверждении схемы расположения земельного участка на кадастровом плане или кадастровой карте соответствующей территории.</w:t>
      </w:r>
    </w:p>
    <w:p w:rsidR="002A0636" w:rsidRPr="002A0636" w:rsidRDefault="002A0636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0636">
        <w:rPr>
          <w:rFonts w:ascii="Times New Roman" w:hAnsi="Times New Roman"/>
          <w:sz w:val="28"/>
          <w:szCs w:val="28"/>
        </w:rPr>
        <w:t>Специалисты отдела готовят проект постановления об утверждении схемы размещения земельного участка на кадастровом плане или кадастровой карте соответствующей территории.</w:t>
      </w:r>
    </w:p>
    <w:p w:rsidR="00DC735E" w:rsidRPr="002A0636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0636">
        <w:rPr>
          <w:rFonts w:ascii="Times New Roman" w:hAnsi="Times New Roman"/>
          <w:sz w:val="28"/>
          <w:szCs w:val="28"/>
        </w:rPr>
        <w:t> 3.6.</w:t>
      </w:r>
      <w:r w:rsidR="002A0636" w:rsidRPr="002A0636">
        <w:rPr>
          <w:rFonts w:ascii="Times New Roman" w:hAnsi="Times New Roman"/>
          <w:sz w:val="28"/>
          <w:szCs w:val="28"/>
        </w:rPr>
        <w:t>4</w:t>
      </w:r>
      <w:r w:rsidRPr="002A0636">
        <w:rPr>
          <w:rFonts w:ascii="Times New Roman" w:hAnsi="Times New Roman"/>
          <w:sz w:val="28"/>
          <w:szCs w:val="28"/>
        </w:rPr>
        <w:t>. </w:t>
      </w:r>
      <w:r w:rsidR="002A0636" w:rsidRPr="002A0636">
        <w:rPr>
          <w:rFonts w:ascii="Times New Roman" w:hAnsi="Times New Roman"/>
          <w:sz w:val="28"/>
          <w:szCs w:val="28"/>
        </w:rPr>
        <w:t xml:space="preserve">Начальник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2A0636">
        <w:rPr>
          <w:rFonts w:ascii="Times New Roman" w:hAnsi="Times New Roman"/>
          <w:sz w:val="28"/>
          <w:szCs w:val="28"/>
        </w:rPr>
        <w:t xml:space="preserve"> после подписания проекта постановления и схемы расположения на кадастровой карте или кадастровом плане территории направляет документы на согласование Главе </w:t>
      </w:r>
      <w:r w:rsidR="0001288F">
        <w:rPr>
          <w:rFonts w:ascii="Times New Roman" w:hAnsi="Times New Roman"/>
          <w:sz w:val="28"/>
          <w:szCs w:val="28"/>
        </w:rPr>
        <w:t xml:space="preserve">Администрации </w:t>
      </w:r>
      <w:r w:rsidR="002A0636" w:rsidRPr="002A0636">
        <w:rPr>
          <w:rFonts w:ascii="Times New Roman" w:hAnsi="Times New Roman"/>
          <w:sz w:val="28"/>
          <w:szCs w:val="28"/>
        </w:rPr>
        <w:t>Лежневского</w:t>
      </w:r>
      <w:r w:rsidRPr="002A0636">
        <w:rPr>
          <w:rFonts w:ascii="Times New Roman" w:hAnsi="Times New Roman"/>
          <w:sz w:val="28"/>
          <w:szCs w:val="28"/>
        </w:rPr>
        <w:t xml:space="preserve"> муниципального района в течени</w:t>
      </w:r>
      <w:proofErr w:type="gramStart"/>
      <w:r w:rsidRPr="002A0636">
        <w:rPr>
          <w:rFonts w:ascii="Times New Roman" w:hAnsi="Times New Roman"/>
          <w:sz w:val="28"/>
          <w:szCs w:val="28"/>
        </w:rPr>
        <w:t>и</w:t>
      </w:r>
      <w:proofErr w:type="gramEnd"/>
      <w:r w:rsidRPr="002A0636">
        <w:rPr>
          <w:rFonts w:ascii="Times New Roman" w:hAnsi="Times New Roman"/>
          <w:sz w:val="28"/>
          <w:szCs w:val="28"/>
        </w:rPr>
        <w:t xml:space="preserve"> одного рабочего дня.</w:t>
      </w:r>
    </w:p>
    <w:p w:rsidR="00DC735E" w:rsidRPr="002A0636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0636">
        <w:rPr>
          <w:rFonts w:ascii="Times New Roman" w:hAnsi="Times New Roman"/>
          <w:sz w:val="28"/>
          <w:szCs w:val="28"/>
        </w:rPr>
        <w:t>3.6.</w:t>
      </w:r>
      <w:r w:rsidR="002A0636" w:rsidRPr="002A0636">
        <w:rPr>
          <w:rFonts w:ascii="Times New Roman" w:hAnsi="Times New Roman"/>
          <w:sz w:val="28"/>
          <w:szCs w:val="28"/>
        </w:rPr>
        <w:t>5</w:t>
      </w:r>
      <w:r w:rsidRPr="002A0636">
        <w:rPr>
          <w:rFonts w:ascii="Times New Roman" w:hAnsi="Times New Roman"/>
          <w:sz w:val="28"/>
          <w:szCs w:val="28"/>
        </w:rPr>
        <w:t>. Подписанное Глав</w:t>
      </w:r>
      <w:r w:rsidR="002C2EC2">
        <w:rPr>
          <w:rFonts w:ascii="Times New Roman" w:hAnsi="Times New Roman"/>
          <w:sz w:val="28"/>
          <w:szCs w:val="28"/>
        </w:rPr>
        <w:t>ой</w:t>
      </w:r>
      <w:r w:rsidRPr="002A0636">
        <w:rPr>
          <w:rFonts w:ascii="Times New Roman" w:hAnsi="Times New Roman"/>
          <w:sz w:val="28"/>
          <w:szCs w:val="28"/>
        </w:rPr>
        <w:t xml:space="preserve"> </w:t>
      </w:r>
      <w:r w:rsidR="0001288F">
        <w:rPr>
          <w:rFonts w:ascii="Times New Roman" w:hAnsi="Times New Roman"/>
          <w:sz w:val="28"/>
          <w:szCs w:val="28"/>
        </w:rPr>
        <w:t>Администраци</w:t>
      </w:r>
      <w:r w:rsidR="002C2EC2">
        <w:rPr>
          <w:rFonts w:ascii="Times New Roman" w:hAnsi="Times New Roman"/>
          <w:sz w:val="28"/>
          <w:szCs w:val="28"/>
        </w:rPr>
        <w:t xml:space="preserve">и </w:t>
      </w:r>
      <w:r w:rsidR="002A0636" w:rsidRPr="002A0636">
        <w:rPr>
          <w:rFonts w:ascii="Times New Roman" w:hAnsi="Times New Roman"/>
          <w:sz w:val="28"/>
          <w:szCs w:val="28"/>
        </w:rPr>
        <w:t>Лежневского</w:t>
      </w:r>
      <w:r w:rsidRPr="002A0636">
        <w:rPr>
          <w:rFonts w:ascii="Times New Roman" w:hAnsi="Times New Roman"/>
          <w:sz w:val="28"/>
          <w:szCs w:val="28"/>
        </w:rPr>
        <w:t xml:space="preserve"> муниципального района постановление об утверждении схемы расположения земельного участка на кадастровом плане или кадастровой карте соответствующей территории, направляется специалистами управления Делами Администрации </w:t>
      </w:r>
      <w:r w:rsidR="002A0636" w:rsidRPr="002A0636">
        <w:rPr>
          <w:rFonts w:ascii="Times New Roman" w:hAnsi="Times New Roman"/>
          <w:sz w:val="28"/>
          <w:szCs w:val="28"/>
        </w:rPr>
        <w:t>Лежневского</w:t>
      </w:r>
      <w:r w:rsidRPr="002A0636">
        <w:rPr>
          <w:rFonts w:ascii="Times New Roman" w:hAnsi="Times New Roman"/>
          <w:sz w:val="28"/>
          <w:szCs w:val="28"/>
        </w:rPr>
        <w:t xml:space="preserve"> муниципального района заявителю почтой на адрес указанный в заявлении. </w:t>
      </w:r>
    </w:p>
    <w:p w:rsidR="00DC735E" w:rsidRPr="002A0636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0636">
        <w:rPr>
          <w:rFonts w:ascii="Times New Roman" w:hAnsi="Times New Roman"/>
          <w:sz w:val="28"/>
          <w:szCs w:val="28"/>
        </w:rPr>
        <w:lastRenderedPageBreak/>
        <w:t>3.6.</w:t>
      </w:r>
      <w:r w:rsidR="002A0636" w:rsidRPr="002A0636">
        <w:rPr>
          <w:rFonts w:ascii="Times New Roman" w:hAnsi="Times New Roman"/>
          <w:sz w:val="28"/>
          <w:szCs w:val="28"/>
        </w:rPr>
        <w:t>6</w:t>
      </w:r>
      <w:r w:rsidRPr="002A0636">
        <w:rPr>
          <w:rFonts w:ascii="Times New Roman" w:hAnsi="Times New Roman"/>
          <w:sz w:val="28"/>
          <w:szCs w:val="28"/>
        </w:rPr>
        <w:t>.  Срок исполнения указанной административной процедуры, при изготовлении схемы размещения земельного участка  на кадастровой карте (плане) соответствующей территории за срок не более чем 7 рабочих дней– 20 рабочих дней.</w:t>
      </w:r>
    </w:p>
    <w:p w:rsidR="00DC735E" w:rsidRPr="002A0636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8211F">
        <w:rPr>
          <w:rFonts w:ascii="Times New Roman" w:hAnsi="Times New Roman"/>
          <w:color w:val="C0504D"/>
          <w:sz w:val="28"/>
          <w:szCs w:val="28"/>
        </w:rPr>
        <w:t xml:space="preserve"> </w:t>
      </w:r>
      <w:r w:rsidRPr="002A0636">
        <w:rPr>
          <w:rFonts w:ascii="Times New Roman" w:hAnsi="Times New Roman"/>
          <w:sz w:val="28"/>
          <w:szCs w:val="28"/>
        </w:rPr>
        <w:t>3.7. Определение способа предоставления участка</w:t>
      </w:r>
    </w:p>
    <w:p w:rsidR="00DC735E" w:rsidRPr="0001288F" w:rsidRDefault="00DC735E" w:rsidP="002A063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 xml:space="preserve">3.7.1. Основанием для начала процедуры определения способа предоставления земельного участка является предоставление заявителем кадастрового паспорта земельного участка и передача пакета сформированных документов. </w:t>
      </w:r>
    </w:p>
    <w:p w:rsidR="00DC735E" w:rsidRPr="0001288F" w:rsidRDefault="00DC735E" w:rsidP="002A063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3.7.2. </w:t>
      </w:r>
      <w:proofErr w:type="gramStart"/>
      <w:r w:rsidRPr="0001288F">
        <w:rPr>
          <w:rFonts w:ascii="Times New Roman" w:hAnsi="Times New Roman"/>
          <w:sz w:val="28"/>
          <w:szCs w:val="28"/>
        </w:rPr>
        <w:t xml:space="preserve">В случае если земельный участок предоставляется в собственность или аренду за плату заявление с пакетом необходимых документов и сопроводительным письмом направляется </w:t>
      </w:r>
      <w:r w:rsidR="00E94913">
        <w:rPr>
          <w:rFonts w:ascii="Times New Roman" w:hAnsi="Times New Roman"/>
          <w:sz w:val="28"/>
          <w:szCs w:val="28"/>
        </w:rPr>
        <w:t>Главам</w:t>
      </w:r>
      <w:r w:rsidR="002A0636" w:rsidRPr="0001288F">
        <w:rPr>
          <w:rFonts w:ascii="Times New Roman" w:hAnsi="Times New Roman"/>
          <w:sz w:val="28"/>
          <w:szCs w:val="28"/>
        </w:rPr>
        <w:t xml:space="preserve"> Администраци</w:t>
      </w:r>
      <w:r w:rsidR="00E94913">
        <w:rPr>
          <w:rFonts w:ascii="Times New Roman" w:hAnsi="Times New Roman"/>
          <w:sz w:val="28"/>
          <w:szCs w:val="28"/>
        </w:rPr>
        <w:t>й городского и сельских поселений</w:t>
      </w:r>
      <w:r w:rsidR="002A0636" w:rsidRPr="0001288F">
        <w:rPr>
          <w:rFonts w:ascii="Times New Roman" w:hAnsi="Times New Roman"/>
          <w:sz w:val="28"/>
          <w:szCs w:val="28"/>
        </w:rPr>
        <w:t xml:space="preserve"> Лежневского муниципального района Ивановской области</w:t>
      </w:r>
      <w:r w:rsidRPr="0001288F">
        <w:rPr>
          <w:rFonts w:ascii="Times New Roman" w:hAnsi="Times New Roman"/>
          <w:sz w:val="28"/>
          <w:szCs w:val="28"/>
        </w:rPr>
        <w:t>, для принятия решения о размещении объявления в местных средствах  массовой информации о наличии свободного земельного участка и приеме заявлений для его предоставления.</w:t>
      </w:r>
      <w:proofErr w:type="gramEnd"/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Максимальный срок вы</w:t>
      </w:r>
      <w:r w:rsidR="0001288F" w:rsidRPr="0001288F">
        <w:rPr>
          <w:rFonts w:ascii="Times New Roman" w:hAnsi="Times New Roman"/>
          <w:sz w:val="28"/>
          <w:szCs w:val="28"/>
        </w:rPr>
        <w:t xml:space="preserve">полнения действия с проведением </w:t>
      </w:r>
      <w:r w:rsidRPr="0001288F">
        <w:rPr>
          <w:rFonts w:ascii="Times New Roman" w:hAnsi="Times New Roman"/>
          <w:sz w:val="28"/>
          <w:szCs w:val="28"/>
        </w:rPr>
        <w:t>необходимых согласований сопроводительного письма – в течение 3 рабочих дней.</w:t>
      </w:r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3.7.3. </w:t>
      </w:r>
      <w:r w:rsidR="0001288F" w:rsidRPr="0001288F">
        <w:rPr>
          <w:rFonts w:ascii="Times New Roman" w:hAnsi="Times New Roman"/>
          <w:sz w:val="28"/>
          <w:szCs w:val="28"/>
        </w:rPr>
        <w:t xml:space="preserve">Начальник </w:t>
      </w:r>
      <w:r w:rsidR="00E94913">
        <w:rPr>
          <w:rFonts w:ascii="Times New Roman" w:hAnsi="Times New Roman"/>
          <w:sz w:val="28"/>
          <w:szCs w:val="28"/>
        </w:rPr>
        <w:t>Комитета по управлению муниципальным имуществом, земельными ресурсами и архитектуре</w:t>
      </w:r>
      <w:r w:rsidR="0001288F" w:rsidRPr="0001288F">
        <w:rPr>
          <w:rFonts w:ascii="Times New Roman" w:hAnsi="Times New Roman"/>
          <w:sz w:val="28"/>
          <w:szCs w:val="28"/>
        </w:rPr>
        <w:t xml:space="preserve"> Администрации Лежневского муниципального района</w:t>
      </w:r>
      <w:r w:rsidRPr="0001288F">
        <w:rPr>
          <w:rFonts w:ascii="Times New Roman" w:hAnsi="Times New Roman"/>
          <w:sz w:val="28"/>
          <w:szCs w:val="28"/>
        </w:rPr>
        <w:t xml:space="preserve"> передает дело принятых документов уполномоченному лицу для подготовки аукциона, либо для подготовки объявления и приема заявления для передачи земельного участка.</w:t>
      </w:r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 xml:space="preserve">3.7.4. Процедура публикации сообщения о приеме заявлений о предоставлении земельного участка, проведение аукциона и другие </w:t>
      </w:r>
      <w:proofErr w:type="gramStart"/>
      <w:r w:rsidRPr="0001288F">
        <w:rPr>
          <w:rFonts w:ascii="Times New Roman" w:hAnsi="Times New Roman"/>
          <w:sz w:val="28"/>
          <w:szCs w:val="28"/>
        </w:rPr>
        <w:t>процедуры</w:t>
      </w:r>
      <w:proofErr w:type="gramEnd"/>
      <w:r w:rsidRPr="0001288F">
        <w:rPr>
          <w:rFonts w:ascii="Times New Roman" w:hAnsi="Times New Roman"/>
          <w:sz w:val="28"/>
          <w:szCs w:val="28"/>
        </w:rPr>
        <w:t xml:space="preserve"> связанные с выполнением этих действий являются муниципальной услугой предоставляемой </w:t>
      </w:r>
      <w:r w:rsidR="00E94913">
        <w:rPr>
          <w:rFonts w:ascii="Times New Roman" w:hAnsi="Times New Roman"/>
          <w:sz w:val="28"/>
          <w:szCs w:val="28"/>
        </w:rPr>
        <w:t>Комитетом</w:t>
      </w:r>
      <w:r w:rsidR="0001288F" w:rsidRPr="0001288F">
        <w:rPr>
          <w:rFonts w:ascii="Times New Roman" w:hAnsi="Times New Roman"/>
          <w:sz w:val="28"/>
          <w:szCs w:val="28"/>
        </w:rPr>
        <w:t xml:space="preserve"> </w:t>
      </w:r>
      <w:r w:rsidRPr="0001288F">
        <w:rPr>
          <w:rFonts w:ascii="Times New Roman" w:hAnsi="Times New Roman"/>
          <w:sz w:val="28"/>
          <w:szCs w:val="28"/>
        </w:rPr>
        <w:t>и регулируются соответствующим административным регламентом.</w:t>
      </w:r>
    </w:p>
    <w:p w:rsidR="00DC735E" w:rsidRPr="0001288F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3.8. Предоставление земельного участка в аренду, если подано одно заявление</w:t>
      </w:r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3.8.1. </w:t>
      </w:r>
      <w:proofErr w:type="gramStart"/>
      <w:r w:rsidRPr="0001288F">
        <w:rPr>
          <w:rFonts w:ascii="Times New Roman" w:hAnsi="Times New Roman"/>
          <w:sz w:val="28"/>
          <w:szCs w:val="28"/>
        </w:rPr>
        <w:t xml:space="preserve">Основанием для начала процедуры является получение уполномоченным лицом Протокола заседания комиссии по рассмотрению заявлений граждан и юридических лиц по предоставлению земельных участков из земель сельскохозяйственного назначения и распоряжения Главы </w:t>
      </w:r>
      <w:r w:rsidR="0001288F" w:rsidRPr="0001288F">
        <w:rPr>
          <w:rFonts w:ascii="Times New Roman" w:hAnsi="Times New Roman"/>
          <w:sz w:val="28"/>
          <w:szCs w:val="28"/>
        </w:rPr>
        <w:t>Администрации Лежневского</w:t>
      </w:r>
      <w:r w:rsidRPr="0001288F">
        <w:rPr>
          <w:rFonts w:ascii="Times New Roman" w:hAnsi="Times New Roman"/>
          <w:sz w:val="28"/>
          <w:szCs w:val="28"/>
        </w:rPr>
        <w:t xml:space="preserve"> муниципального района об утверждении протокола комиссии от </w:t>
      </w:r>
      <w:r w:rsidR="0001288F" w:rsidRPr="0001288F">
        <w:rPr>
          <w:rFonts w:ascii="Times New Roman" w:hAnsi="Times New Roman"/>
          <w:sz w:val="28"/>
          <w:szCs w:val="28"/>
        </w:rPr>
        <w:t xml:space="preserve">начальника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01288F">
        <w:rPr>
          <w:rFonts w:ascii="Times New Roman" w:hAnsi="Times New Roman"/>
          <w:sz w:val="28"/>
          <w:szCs w:val="28"/>
        </w:rPr>
        <w:t xml:space="preserve"> с сопроводительным письмом о </w:t>
      </w:r>
      <w:r w:rsidRPr="0001288F">
        <w:rPr>
          <w:rFonts w:ascii="Times New Roman" w:hAnsi="Times New Roman"/>
          <w:sz w:val="28"/>
          <w:szCs w:val="28"/>
        </w:rPr>
        <w:lastRenderedPageBreak/>
        <w:t>необходимости подготовить проект постановления о предоставлении земельного участка заявителю.</w:t>
      </w:r>
      <w:proofErr w:type="gramEnd"/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 xml:space="preserve">3.8.2. Уполномоченное лицо готовит проект постановления о предоставлении земельного участка заявителю и передает на согласование </w:t>
      </w:r>
      <w:r w:rsidR="0001288F" w:rsidRPr="0001288F">
        <w:rPr>
          <w:rFonts w:ascii="Times New Roman" w:hAnsi="Times New Roman"/>
          <w:sz w:val="28"/>
          <w:szCs w:val="28"/>
        </w:rPr>
        <w:t xml:space="preserve">начальнику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01288F">
        <w:rPr>
          <w:rFonts w:ascii="Times New Roman" w:hAnsi="Times New Roman"/>
          <w:sz w:val="28"/>
          <w:szCs w:val="28"/>
        </w:rPr>
        <w:t>, к которому прилагаются документы, на основании которых оно было подготовлено.</w:t>
      </w:r>
    </w:p>
    <w:p w:rsidR="00DC735E" w:rsidRDefault="00DC735E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3.8.3. </w:t>
      </w:r>
      <w:r w:rsidR="0001288F" w:rsidRPr="0001288F">
        <w:rPr>
          <w:rFonts w:ascii="Times New Roman" w:hAnsi="Times New Roman"/>
          <w:sz w:val="28"/>
          <w:szCs w:val="28"/>
        </w:rPr>
        <w:t xml:space="preserve">Начальник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Pr="0001288F">
        <w:rPr>
          <w:rFonts w:ascii="Times New Roman" w:hAnsi="Times New Roman"/>
          <w:sz w:val="28"/>
          <w:szCs w:val="28"/>
        </w:rPr>
        <w:t xml:space="preserve"> рассматрива</w:t>
      </w:r>
      <w:r w:rsidR="0001288F" w:rsidRPr="0001288F">
        <w:rPr>
          <w:rFonts w:ascii="Times New Roman" w:hAnsi="Times New Roman"/>
          <w:sz w:val="28"/>
          <w:szCs w:val="28"/>
        </w:rPr>
        <w:t>е</w:t>
      </w:r>
      <w:r w:rsidRPr="0001288F">
        <w:rPr>
          <w:rFonts w:ascii="Times New Roman" w:hAnsi="Times New Roman"/>
          <w:sz w:val="28"/>
          <w:szCs w:val="28"/>
        </w:rPr>
        <w:t>т проект постановления о предоставлении земельного участка заявителю в течени</w:t>
      </w:r>
      <w:proofErr w:type="gramStart"/>
      <w:r w:rsidRPr="0001288F">
        <w:rPr>
          <w:rFonts w:ascii="Times New Roman" w:hAnsi="Times New Roman"/>
          <w:sz w:val="28"/>
          <w:szCs w:val="28"/>
        </w:rPr>
        <w:t>и</w:t>
      </w:r>
      <w:proofErr w:type="gramEnd"/>
      <w:r w:rsidRPr="0001288F">
        <w:rPr>
          <w:rFonts w:ascii="Times New Roman" w:hAnsi="Times New Roman"/>
          <w:sz w:val="28"/>
          <w:szCs w:val="28"/>
        </w:rPr>
        <w:t xml:space="preserve"> трех рабочих дней и став</w:t>
      </w:r>
      <w:r w:rsidR="0001288F" w:rsidRPr="0001288F">
        <w:rPr>
          <w:rFonts w:ascii="Times New Roman" w:hAnsi="Times New Roman"/>
          <w:sz w:val="28"/>
          <w:szCs w:val="28"/>
        </w:rPr>
        <w:t>и</w:t>
      </w:r>
      <w:r w:rsidRPr="0001288F">
        <w:rPr>
          <w:rFonts w:ascii="Times New Roman" w:hAnsi="Times New Roman"/>
          <w:sz w:val="28"/>
          <w:szCs w:val="28"/>
        </w:rPr>
        <w:t>т визу согласования.</w:t>
      </w:r>
    </w:p>
    <w:p w:rsidR="0001288F" w:rsidRPr="0001288F" w:rsidRDefault="0001288F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3.8.4. Уполномоченное лицо, после согласования проекта постановления с начальником </w:t>
      </w:r>
      <w:r w:rsidR="00E94913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направляет его на согласование начальнику правового отдела администрации Лежневского муниципального района Ивановской области.</w:t>
      </w:r>
    </w:p>
    <w:p w:rsidR="00DC735E" w:rsidRPr="0001288F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3.8.</w:t>
      </w:r>
      <w:r w:rsidR="0001288F">
        <w:rPr>
          <w:rFonts w:ascii="Times New Roman" w:hAnsi="Times New Roman"/>
          <w:sz w:val="28"/>
          <w:szCs w:val="28"/>
        </w:rPr>
        <w:t>5</w:t>
      </w:r>
      <w:r w:rsidRPr="0001288F">
        <w:rPr>
          <w:rFonts w:ascii="Times New Roman" w:hAnsi="Times New Roman"/>
          <w:sz w:val="28"/>
          <w:szCs w:val="28"/>
        </w:rPr>
        <w:t>. </w:t>
      </w:r>
      <w:r w:rsidR="0001288F" w:rsidRPr="0001288F">
        <w:rPr>
          <w:rFonts w:ascii="Times New Roman" w:hAnsi="Times New Roman"/>
          <w:sz w:val="28"/>
          <w:szCs w:val="28"/>
        </w:rPr>
        <w:t>Уполномоченное лицо</w:t>
      </w:r>
      <w:r w:rsidRPr="0001288F">
        <w:rPr>
          <w:rFonts w:ascii="Times New Roman" w:hAnsi="Times New Roman"/>
          <w:sz w:val="28"/>
          <w:szCs w:val="28"/>
        </w:rPr>
        <w:t xml:space="preserve"> после подписания проекта постановления направляет документы на согласование Главе </w:t>
      </w:r>
      <w:r w:rsidR="0001288F" w:rsidRPr="0001288F">
        <w:rPr>
          <w:rFonts w:ascii="Times New Roman" w:hAnsi="Times New Roman"/>
          <w:sz w:val="28"/>
          <w:szCs w:val="28"/>
        </w:rPr>
        <w:t>Лежневского</w:t>
      </w:r>
      <w:r w:rsidRPr="0001288F">
        <w:rPr>
          <w:rFonts w:ascii="Times New Roman" w:hAnsi="Times New Roman"/>
          <w:sz w:val="28"/>
          <w:szCs w:val="28"/>
        </w:rPr>
        <w:t xml:space="preserve"> муниципального района в течени</w:t>
      </w:r>
      <w:proofErr w:type="gramStart"/>
      <w:r w:rsidRPr="0001288F">
        <w:rPr>
          <w:rFonts w:ascii="Times New Roman" w:hAnsi="Times New Roman"/>
          <w:sz w:val="28"/>
          <w:szCs w:val="28"/>
        </w:rPr>
        <w:t>и</w:t>
      </w:r>
      <w:proofErr w:type="gramEnd"/>
      <w:r w:rsidRPr="0001288F">
        <w:rPr>
          <w:rFonts w:ascii="Times New Roman" w:hAnsi="Times New Roman"/>
          <w:sz w:val="28"/>
          <w:szCs w:val="28"/>
        </w:rPr>
        <w:t xml:space="preserve"> одного рабочего дня</w:t>
      </w:r>
      <w:r w:rsidR="0001288F">
        <w:rPr>
          <w:rFonts w:ascii="Times New Roman" w:hAnsi="Times New Roman"/>
          <w:sz w:val="28"/>
          <w:szCs w:val="28"/>
        </w:rPr>
        <w:t>.</w:t>
      </w:r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 xml:space="preserve">3.8.6. Подписанное Главой </w:t>
      </w:r>
      <w:r w:rsidR="0001288F" w:rsidRPr="0001288F">
        <w:rPr>
          <w:rFonts w:ascii="Times New Roman" w:hAnsi="Times New Roman"/>
          <w:sz w:val="28"/>
          <w:szCs w:val="28"/>
        </w:rPr>
        <w:t>Лежневского</w:t>
      </w:r>
      <w:r w:rsidRPr="0001288F">
        <w:rPr>
          <w:rFonts w:ascii="Times New Roman" w:hAnsi="Times New Roman"/>
          <w:sz w:val="28"/>
          <w:szCs w:val="28"/>
        </w:rPr>
        <w:t xml:space="preserve"> муниципального района постановление о предоставлении земельного участка, и направляется специалистам управления Делами Администрации </w:t>
      </w:r>
      <w:r w:rsidR="0001288F" w:rsidRPr="0001288F">
        <w:rPr>
          <w:rFonts w:ascii="Times New Roman" w:hAnsi="Times New Roman"/>
          <w:sz w:val="28"/>
          <w:szCs w:val="28"/>
        </w:rPr>
        <w:t xml:space="preserve">Лежневского </w:t>
      </w:r>
      <w:r w:rsidRPr="0001288F">
        <w:rPr>
          <w:rFonts w:ascii="Times New Roman" w:hAnsi="Times New Roman"/>
          <w:sz w:val="28"/>
          <w:szCs w:val="28"/>
        </w:rPr>
        <w:t xml:space="preserve">муниципального района. </w:t>
      </w:r>
    </w:p>
    <w:p w:rsidR="00DC735E" w:rsidRPr="0001288F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Максимальный срок выполнения действия составляет 3 рабочих дня.</w:t>
      </w:r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 xml:space="preserve">3.8.7. Уполномоченное лицо направляет заявителю итоговый документ –  постановления о предоставлении земельного участка. </w:t>
      </w:r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Максимальный срок выполнения действия – в течение 3 рабочих дней.</w:t>
      </w:r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3.8.8. В случае предоставления земельного в аренду заявление продолжается с пункта 3.9</w:t>
      </w:r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Срок выполнения административной процедуры – 7 рабочих дней.</w:t>
      </w:r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1288F">
        <w:rPr>
          <w:rFonts w:ascii="Times New Roman" w:hAnsi="Times New Roman"/>
          <w:b/>
          <w:sz w:val="28"/>
          <w:szCs w:val="28"/>
        </w:rPr>
        <w:t>3.9. Заключение договора купли-продажи или аренды земельного участка для создания, осуществления деятельности или расширения крестьянского (фермерского) хозяйства</w:t>
      </w:r>
    </w:p>
    <w:p w:rsidR="00DC735E" w:rsidRPr="0001288F" w:rsidRDefault="00DC735E" w:rsidP="0001288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 xml:space="preserve">3.9.1. Основанием для начала процедуры оформления правоотношений с заявителем является получение уполномоченным лицом дела принятых документов для обеспечения изготовления итогового документа (договора аренды / купли-продажи земельного участка). </w:t>
      </w:r>
    </w:p>
    <w:p w:rsidR="00DC735E" w:rsidRPr="00B95A9C" w:rsidRDefault="00DC735E" w:rsidP="0001288F">
      <w:pPr>
        <w:spacing w:after="0"/>
        <w:ind w:firstLine="720"/>
        <w:jc w:val="both"/>
        <w:rPr>
          <w:rFonts w:ascii="Times New Roman" w:hAnsi="Times New Roman"/>
          <w:color w:val="C0504D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 xml:space="preserve">3.9.2. Сотрудник, уполномоченный на производство по заявлению, готовит проект договора аренды земельного участка (в случае предоставления земельного участка в аренду), проект договора купли-продажи (в случае предоставления земельного участка в собственность), и </w:t>
      </w:r>
      <w:r w:rsidRPr="0001288F">
        <w:rPr>
          <w:rFonts w:ascii="Times New Roman" w:hAnsi="Times New Roman"/>
          <w:sz w:val="28"/>
          <w:szCs w:val="28"/>
        </w:rPr>
        <w:lastRenderedPageBreak/>
        <w:t xml:space="preserve">передает его на согласование </w:t>
      </w:r>
      <w:r w:rsidR="0001288F">
        <w:rPr>
          <w:rFonts w:ascii="Times New Roman" w:hAnsi="Times New Roman"/>
          <w:sz w:val="28"/>
          <w:szCs w:val="28"/>
        </w:rPr>
        <w:t xml:space="preserve">начальнику </w:t>
      </w:r>
      <w:r w:rsidR="00E94913">
        <w:rPr>
          <w:rFonts w:ascii="Times New Roman" w:hAnsi="Times New Roman"/>
          <w:sz w:val="28"/>
          <w:szCs w:val="28"/>
        </w:rPr>
        <w:t>Комитета</w:t>
      </w:r>
      <w:r w:rsidR="0001288F">
        <w:rPr>
          <w:rFonts w:ascii="Times New Roman" w:hAnsi="Times New Roman"/>
          <w:sz w:val="28"/>
          <w:szCs w:val="28"/>
        </w:rPr>
        <w:t xml:space="preserve"> и </w:t>
      </w:r>
      <w:r w:rsidRPr="0001288F">
        <w:rPr>
          <w:rFonts w:ascii="Times New Roman" w:hAnsi="Times New Roman"/>
          <w:sz w:val="28"/>
          <w:szCs w:val="28"/>
        </w:rPr>
        <w:t xml:space="preserve">подписание </w:t>
      </w:r>
      <w:r w:rsidR="0001288F" w:rsidRPr="0001288F">
        <w:rPr>
          <w:rFonts w:ascii="Times New Roman" w:hAnsi="Times New Roman"/>
          <w:sz w:val="28"/>
          <w:szCs w:val="28"/>
        </w:rPr>
        <w:t>Главе Администрации Лежневского муниципального района Ивановской области</w:t>
      </w:r>
      <w:r w:rsidR="0001288F">
        <w:rPr>
          <w:rFonts w:ascii="Times New Roman" w:hAnsi="Times New Roman"/>
          <w:sz w:val="28"/>
          <w:szCs w:val="28"/>
        </w:rPr>
        <w:t>.</w:t>
      </w:r>
    </w:p>
    <w:p w:rsidR="00DC735E" w:rsidRPr="0001288F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01288F">
        <w:rPr>
          <w:rFonts w:ascii="Times New Roman" w:hAnsi="Times New Roman"/>
          <w:sz w:val="28"/>
          <w:szCs w:val="28"/>
        </w:rPr>
        <w:t>Максимальный срок выполнения действия составляет 6 рабочих дней</w:t>
      </w:r>
      <w:r w:rsidR="0001288F" w:rsidRPr="0001288F">
        <w:rPr>
          <w:rFonts w:ascii="Times New Roman" w:hAnsi="Times New Roman"/>
          <w:sz w:val="28"/>
          <w:szCs w:val="28"/>
        </w:rPr>
        <w:t>.</w:t>
      </w:r>
    </w:p>
    <w:p w:rsidR="00DC735E" w:rsidRPr="00560232" w:rsidRDefault="00DC735E" w:rsidP="0056023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60232">
        <w:rPr>
          <w:rFonts w:ascii="Times New Roman" w:hAnsi="Times New Roman"/>
          <w:sz w:val="28"/>
          <w:szCs w:val="28"/>
        </w:rPr>
        <w:t xml:space="preserve">3.9.3. После подписания проектов договора аренды земельного участка (в случае предоставления земельного участка в аренду), договора купли-продажи (в случае предоставления земельного участка в собственность), </w:t>
      </w:r>
      <w:proofErr w:type="gramStart"/>
      <w:r w:rsidRPr="00560232">
        <w:rPr>
          <w:rFonts w:ascii="Times New Roman" w:hAnsi="Times New Roman"/>
          <w:sz w:val="28"/>
          <w:szCs w:val="28"/>
        </w:rPr>
        <w:t>сотрудник</w:t>
      </w:r>
      <w:proofErr w:type="gramEnd"/>
      <w:r w:rsidRPr="00560232">
        <w:rPr>
          <w:rFonts w:ascii="Times New Roman" w:hAnsi="Times New Roman"/>
          <w:sz w:val="28"/>
          <w:szCs w:val="28"/>
        </w:rPr>
        <w:t xml:space="preserve"> уполномоченный для регистрации договора и уведомления заявителя, уведомляет заявителя по телефону или письменно о необходимости подписать аренды земельного участка (в случае предоставления земельного участка в аренду), проект договора купли-продажи (в случае предоставления земельного участка в собственность) и согласовывает время совершения данного действия. </w:t>
      </w:r>
    </w:p>
    <w:p w:rsidR="00DC735E" w:rsidRPr="00560232" w:rsidRDefault="00DC735E" w:rsidP="0056023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60232">
        <w:rPr>
          <w:rFonts w:ascii="Times New Roman" w:hAnsi="Times New Roman"/>
          <w:sz w:val="28"/>
          <w:szCs w:val="28"/>
        </w:rPr>
        <w:t>Максимальный срок выполнения действия составляет 7 рабочих дней.</w:t>
      </w:r>
    </w:p>
    <w:p w:rsidR="00DC735E" w:rsidRPr="00560232" w:rsidRDefault="00DC735E" w:rsidP="0056023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60232">
        <w:rPr>
          <w:rFonts w:ascii="Times New Roman" w:hAnsi="Times New Roman"/>
          <w:sz w:val="28"/>
          <w:szCs w:val="28"/>
        </w:rPr>
        <w:t>3.9.4.  Уполномоченный сотрудник передает заявителю для подписи все экземпляры договора аренды земельного участка (в случае предоставления земельного участка в аренду), проект договора  купли-продажи (в случае предоставления земельного участка в собственность). После подписания договора аренды земельног</w:t>
      </w:r>
      <w:r w:rsidR="00560232" w:rsidRPr="00560232">
        <w:rPr>
          <w:rFonts w:ascii="Times New Roman" w:hAnsi="Times New Roman"/>
          <w:sz w:val="28"/>
          <w:szCs w:val="28"/>
        </w:rPr>
        <w:t>о участка заявителем, сотрудник</w:t>
      </w:r>
      <w:r w:rsidRPr="00560232">
        <w:rPr>
          <w:rFonts w:ascii="Times New Roman" w:hAnsi="Times New Roman"/>
          <w:sz w:val="28"/>
          <w:szCs w:val="28"/>
        </w:rPr>
        <w:t>, уполномоченный на прием заявлений, возвращает заявителю два экземпляра договора аренды земельного участка, а третий экземпляр возвращает в дело правоустанавливающих документов. В случае заключения договора-купли-продажи сотрудник, ответственный за предоставление муниципальной услуги, передает заявителю для подписи 3 экземпляра договора. После подписания договора заявителем, сотрудник, ответственный за предоставление муниципальной услуги, выдает заявителю все 3 экземпляра договора</w:t>
      </w:r>
    </w:p>
    <w:p w:rsidR="00DC735E" w:rsidRPr="00560232" w:rsidRDefault="00DC735E" w:rsidP="0056023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60232">
        <w:rPr>
          <w:rFonts w:ascii="Times New Roman" w:hAnsi="Times New Roman"/>
          <w:sz w:val="28"/>
          <w:szCs w:val="28"/>
        </w:rPr>
        <w:t>3.9.5. Общий максимальный срок оформления правоотношений с заявителем не может превышать 14-ти рабочих дней.</w:t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</w:p>
    <w:p w:rsidR="00AA4F61" w:rsidRPr="00AA4F61" w:rsidRDefault="00AA4F61" w:rsidP="00AA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4F61">
        <w:rPr>
          <w:rFonts w:ascii="Times New Roman" w:hAnsi="Times New Roman"/>
          <w:b/>
          <w:sz w:val="28"/>
          <w:szCs w:val="28"/>
          <w:lang w:eastAsia="ru-RU"/>
        </w:rPr>
        <w:t xml:space="preserve">4. Порядок и форма </w:t>
      </w:r>
      <w:proofErr w:type="gramStart"/>
      <w:r w:rsidRPr="00AA4F61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AA4F61">
        <w:rPr>
          <w:rFonts w:ascii="Times New Roman" w:hAnsi="Times New Roman"/>
          <w:b/>
          <w:sz w:val="28"/>
          <w:szCs w:val="28"/>
          <w:lang w:eastAsia="ru-RU"/>
        </w:rPr>
        <w:t xml:space="preserve"> исполнением муниципальной услуги</w:t>
      </w:r>
    </w:p>
    <w:p w:rsidR="00AA4F61" w:rsidRPr="00AA4F61" w:rsidRDefault="00AA4F61" w:rsidP="00AA4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F61" w:rsidRPr="00AA4F61" w:rsidRDefault="00AA4F61" w:rsidP="00AA4F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AA4F6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A4F61">
        <w:rPr>
          <w:rFonts w:ascii="Times New Roman" w:hAnsi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AA4F61" w:rsidRPr="00AA4F61" w:rsidRDefault="00AA4F61" w:rsidP="00AA4F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 xml:space="preserve">4.2.Ответственность за предоставление муниципальной услуги возлагается на начальника </w:t>
      </w:r>
      <w:r w:rsidR="00E94913">
        <w:rPr>
          <w:rFonts w:ascii="Times New Roman" w:hAnsi="Times New Roman"/>
          <w:sz w:val="28"/>
          <w:szCs w:val="28"/>
          <w:lang w:eastAsia="ru-RU"/>
        </w:rPr>
        <w:t>комитета по управлению муниципальным имуществом, земельными ресурсами и архитектуре</w:t>
      </w:r>
      <w:r w:rsidRPr="00AA4F61">
        <w:rPr>
          <w:rFonts w:ascii="Times New Roman" w:hAnsi="Times New Roman"/>
          <w:sz w:val="28"/>
          <w:szCs w:val="28"/>
          <w:lang w:eastAsia="ru-RU"/>
        </w:rPr>
        <w:t xml:space="preserve"> Администрации Лежневского муниципального района.</w:t>
      </w:r>
    </w:p>
    <w:p w:rsidR="00AA4F61" w:rsidRPr="00AA4F61" w:rsidRDefault="00AA4F61" w:rsidP="00AA4F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lastRenderedPageBreak/>
        <w:t>4.3. Уполномоченные должностные лица несут персональную ответственность за соблюдение сроков и порядка регистрации  документов, правильность внесения записи в систему  документооборота.</w:t>
      </w:r>
    </w:p>
    <w:p w:rsidR="00AA4F61" w:rsidRPr="00AA4F61" w:rsidRDefault="00AA4F61" w:rsidP="00AA4F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>4.4. Уполномоченные должностные лица, ответственные за рассмотрение, экспертизу, визирование представленных материалов, несут персональную ответственность за соблюдение требований настоящего Административного регламента.</w:t>
      </w:r>
    </w:p>
    <w:p w:rsidR="00AA4F61" w:rsidRPr="00AA4F61" w:rsidRDefault="00AA4F61" w:rsidP="00AA4F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 xml:space="preserve">4.5. </w:t>
      </w:r>
      <w:r w:rsidR="009E32AE">
        <w:rPr>
          <w:rFonts w:ascii="Times New Roman" w:hAnsi="Times New Roman"/>
          <w:sz w:val="28"/>
          <w:szCs w:val="28"/>
          <w:lang w:eastAsia="ru-RU"/>
        </w:rPr>
        <w:t>Комитет</w:t>
      </w:r>
      <w:r w:rsidRPr="00AA4F61">
        <w:rPr>
          <w:rFonts w:ascii="Times New Roman" w:hAnsi="Times New Roman"/>
          <w:sz w:val="28"/>
          <w:szCs w:val="28"/>
          <w:lang w:eastAsia="ru-RU"/>
        </w:rPr>
        <w:t xml:space="preserve"> организует и осуществляет </w:t>
      </w:r>
      <w:proofErr w:type="gramStart"/>
      <w:r w:rsidRPr="00AA4F6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A4F61"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услуги. </w:t>
      </w:r>
      <w:proofErr w:type="gramStart"/>
      <w:r w:rsidRPr="00AA4F6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A4F61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нарушений.</w:t>
      </w:r>
    </w:p>
    <w:p w:rsidR="00AA4F61" w:rsidRPr="00AA4F61" w:rsidRDefault="00AA4F61" w:rsidP="00AA4F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>4.6. По результатам проведенных проверок, в случае выявления нарушений прав граждан,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AA4F61" w:rsidRPr="00AA4F61" w:rsidRDefault="00AA4F61" w:rsidP="00AA4F61">
      <w:pPr>
        <w:keepNext/>
        <w:tabs>
          <w:tab w:val="left" w:pos="1440"/>
        </w:tabs>
        <w:spacing w:before="240" w:after="60" w:line="240" w:lineRule="auto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AA4F61"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  <w:t>5.Порядок обжалования действий (бездействия) и решений, осуществляемых (принятых) в ходе предоставления государственной услуги.</w:t>
      </w:r>
    </w:p>
    <w:p w:rsidR="00AA4F61" w:rsidRPr="00AA4F61" w:rsidRDefault="00AA4F61" w:rsidP="00AA4F6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действий или бездействия должностных лиц </w:t>
      </w:r>
      <w:r w:rsidR="00E94913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AA4F61">
        <w:rPr>
          <w:rFonts w:ascii="Times New Roman" w:hAnsi="Times New Roman"/>
          <w:sz w:val="28"/>
          <w:szCs w:val="28"/>
          <w:lang w:eastAsia="ru-RU"/>
        </w:rPr>
        <w:t xml:space="preserve">  в досудебном и судебном порядке. </w:t>
      </w:r>
    </w:p>
    <w:p w:rsidR="00AA4F61" w:rsidRPr="00AA4F61" w:rsidRDefault="00AA4F61" w:rsidP="00AA4F6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>5.2. Заявители имеют право обратиться с жалобой лично или направить письменное обращение, жалобу (претензию).</w:t>
      </w:r>
    </w:p>
    <w:p w:rsidR="00AA4F61" w:rsidRPr="00AA4F61" w:rsidRDefault="00AA4F61" w:rsidP="00AA4F6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 xml:space="preserve">5.3.  Должностные лица </w:t>
      </w:r>
      <w:r w:rsidR="00E94913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AA4F61">
        <w:rPr>
          <w:rFonts w:ascii="Times New Roman" w:hAnsi="Times New Roman"/>
          <w:sz w:val="28"/>
          <w:szCs w:val="28"/>
          <w:lang w:eastAsia="ru-RU"/>
        </w:rPr>
        <w:t xml:space="preserve"> проводят личный прием заявителей. </w:t>
      </w:r>
    </w:p>
    <w:p w:rsidR="00AA4F61" w:rsidRPr="00AA4F61" w:rsidRDefault="00AA4F61" w:rsidP="00AA4F6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>Личный прием должностными лицами</w:t>
      </w:r>
      <w:r w:rsidRPr="00AA4F6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AA4F61">
        <w:rPr>
          <w:rFonts w:ascii="Times New Roman" w:hAnsi="Times New Roman"/>
          <w:sz w:val="28"/>
          <w:szCs w:val="28"/>
          <w:lang w:eastAsia="ru-RU"/>
        </w:rPr>
        <w:t>проводится по предварительной записи.</w:t>
      </w:r>
    </w:p>
    <w:p w:rsidR="00AA4F61" w:rsidRPr="00AA4F61" w:rsidRDefault="00AA4F61" w:rsidP="00AA4F6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>Запись заявителей проводится при личном обращении или с использованием средств телефонной связи по номерам телефонов, которые размещаются на Интернет-сайте и информационных стендах.</w:t>
      </w:r>
    </w:p>
    <w:p w:rsidR="00AA4F61" w:rsidRPr="00AA4F61" w:rsidRDefault="00AA4F61" w:rsidP="00AA4F6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 осуществляющего прием.</w:t>
      </w:r>
    </w:p>
    <w:p w:rsidR="00AA4F61" w:rsidRPr="00AA4F61" w:rsidRDefault="00AA4F61" w:rsidP="00AA4F6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 xml:space="preserve">5.4.  При обращении заявителей в письменной форме срок рассмотрения жалобы не должен превышать 30 дней с момента регистрации такого обращения.  </w:t>
      </w:r>
    </w:p>
    <w:p w:rsidR="00AA4F61" w:rsidRPr="00AA4F61" w:rsidRDefault="00AA4F61" w:rsidP="00AA4F6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 xml:space="preserve">5.5.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 </w:t>
      </w:r>
    </w:p>
    <w:p w:rsidR="00AA4F61" w:rsidRPr="00AA4F61" w:rsidRDefault="00AA4F61" w:rsidP="00AA4F6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A4F61">
        <w:rPr>
          <w:rFonts w:ascii="Times New Roman" w:hAnsi="Times New Roman" w:cs="Arial"/>
          <w:sz w:val="28"/>
          <w:szCs w:val="28"/>
          <w:lang w:eastAsia="ru-RU"/>
        </w:rPr>
        <w:t>Письменный ответ, содержащий результаты рассмотрения обращения, направляется заявителю.</w:t>
      </w:r>
    </w:p>
    <w:p w:rsidR="00AA4F61" w:rsidRPr="00AA4F61" w:rsidRDefault="00AA4F61" w:rsidP="00AA4F6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 xml:space="preserve">5.6. Если в письменном обращении не </w:t>
      </w:r>
      <w:proofErr w:type="gramStart"/>
      <w:r w:rsidRPr="00AA4F61">
        <w:rPr>
          <w:rFonts w:ascii="Times New Roman" w:hAnsi="Times New Roman"/>
          <w:sz w:val="28"/>
          <w:szCs w:val="28"/>
          <w:lang w:eastAsia="ru-RU"/>
        </w:rPr>
        <w:t>указаны</w:t>
      </w:r>
      <w:proofErr w:type="gramEnd"/>
      <w:r w:rsidRPr="00AA4F61">
        <w:rPr>
          <w:rFonts w:ascii="Times New Roman" w:hAnsi="Times New Roman"/>
          <w:sz w:val="28"/>
          <w:szCs w:val="28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A4F61" w:rsidRPr="00AA4F61" w:rsidRDefault="00AA4F61" w:rsidP="00AA4F6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A4F61">
        <w:rPr>
          <w:rFonts w:ascii="Times New Roman" w:hAnsi="Times New Roman" w:cs="Arial"/>
          <w:sz w:val="28"/>
          <w:szCs w:val="28"/>
          <w:lang w:eastAsia="ru-RU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</w:t>
      </w:r>
      <w:r w:rsidRPr="00AA4F61">
        <w:rPr>
          <w:rFonts w:ascii="Times New Roman" w:hAnsi="Times New Roman" w:cs="Arial"/>
          <w:sz w:val="28"/>
          <w:szCs w:val="28"/>
          <w:lang w:eastAsia="ru-RU"/>
        </w:rPr>
        <w:lastRenderedPageBreak/>
        <w:t>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A4F61" w:rsidRPr="00AA4F61" w:rsidRDefault="00AA4F61" w:rsidP="00AA4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A4F61">
        <w:rPr>
          <w:rFonts w:ascii="Times New Roman" w:hAnsi="Times New Roman" w:cs="Arial"/>
          <w:sz w:val="28"/>
          <w:szCs w:val="28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A4F61" w:rsidRPr="00AA4F61" w:rsidRDefault="00AA4F61" w:rsidP="00AA4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proofErr w:type="gramStart"/>
      <w:r w:rsidRPr="00AA4F61">
        <w:rPr>
          <w:rFonts w:ascii="Times New Roman" w:hAnsi="Times New Roman" w:cs="Arial"/>
          <w:sz w:val="28"/>
          <w:szCs w:val="28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AA4F61">
        <w:rPr>
          <w:rFonts w:ascii="Times New Roman" w:hAnsi="Times New Roman" w:cs="Arial"/>
          <w:sz w:val="28"/>
          <w:szCs w:val="28"/>
          <w:lang w:eastAsia="ru-RU"/>
        </w:rPr>
        <w:t xml:space="preserve"> О данном решении уведомляется заявитель, направивший обращение.</w:t>
      </w:r>
    </w:p>
    <w:p w:rsidR="00AA4F61" w:rsidRPr="00AA4F61" w:rsidRDefault="00AA4F61" w:rsidP="00AA4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A4F61">
        <w:rPr>
          <w:rFonts w:ascii="Times New Roman" w:hAnsi="Times New Roman" w:cs="Arial"/>
          <w:sz w:val="28"/>
          <w:szCs w:val="28"/>
          <w:lang w:eastAsia="ru-RU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AA4F61" w:rsidRPr="00AA4F61" w:rsidRDefault="00AA4F61" w:rsidP="00AA4F6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>5.7. Заявители вправе обжаловать решения, принятые в ходе предоставления муниципальной  услуги, действия или бездействие должностных лиц  уполномоченного органа местного самоуправления,</w:t>
      </w:r>
      <w:r w:rsidRPr="00AA4F6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AA4F61">
        <w:rPr>
          <w:rFonts w:ascii="Times New Roman" w:hAnsi="Times New Roman"/>
          <w:sz w:val="28"/>
          <w:szCs w:val="28"/>
          <w:lang w:eastAsia="ru-RU"/>
        </w:rPr>
        <w:t>в судебном порядке.</w:t>
      </w:r>
    </w:p>
    <w:p w:rsidR="00AA4F61" w:rsidRPr="00AA4F61" w:rsidRDefault="00AA4F61" w:rsidP="00AA4F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>5.8. Заявители</w:t>
      </w:r>
      <w:r w:rsidRPr="00AA4F6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AA4F61">
        <w:rPr>
          <w:rFonts w:ascii="Times New Roman" w:hAnsi="Times New Roman"/>
          <w:sz w:val="28"/>
          <w:szCs w:val="28"/>
          <w:lang w:eastAsia="ru-RU"/>
        </w:rPr>
        <w:t>могут сообщить о нарушении своих прав и законных интересов, противоправных решениях, действиях или бездействии должностных лиц,</w:t>
      </w:r>
      <w:r w:rsidRPr="00AA4F6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AA4F61">
        <w:rPr>
          <w:rFonts w:ascii="Times New Roman" w:hAnsi="Times New Roman"/>
          <w:sz w:val="28"/>
          <w:szCs w:val="28"/>
          <w:lang w:eastAsia="ru-RU"/>
        </w:rPr>
        <w:t>нарушении положений Административного регламента, некорректном поведении или нарушении служебной этики:</w:t>
      </w:r>
    </w:p>
    <w:p w:rsidR="00AA4F61" w:rsidRPr="00AA4F61" w:rsidRDefault="00AA4F61" w:rsidP="00AA4F6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A4F61">
        <w:rPr>
          <w:rFonts w:ascii="Times New Roman" w:hAnsi="Times New Roman" w:cs="Arial"/>
          <w:sz w:val="28"/>
          <w:szCs w:val="28"/>
          <w:lang w:eastAsia="ru-RU"/>
        </w:rPr>
        <w:t>по номерам телефонов, содержащихся в настоящем Административном регламенте;</w:t>
      </w:r>
    </w:p>
    <w:p w:rsidR="00AA4F61" w:rsidRPr="00AA4F61" w:rsidRDefault="00AA4F61" w:rsidP="00AA4F6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A4F61">
        <w:rPr>
          <w:rFonts w:ascii="Times New Roman" w:hAnsi="Times New Roman" w:cs="Arial"/>
          <w:sz w:val="28"/>
          <w:szCs w:val="28"/>
          <w:lang w:eastAsia="ru-RU"/>
        </w:rPr>
        <w:t>на Интернет - сайт и по электронной почте органов, предоставляющих муниципальную услугу.</w:t>
      </w:r>
    </w:p>
    <w:p w:rsidR="00AA4F61" w:rsidRPr="00AA4F61" w:rsidRDefault="00AA4F61" w:rsidP="00AA4F6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A4F61">
        <w:rPr>
          <w:rFonts w:ascii="Times New Roman" w:hAnsi="Times New Roman" w:cs="Arial"/>
          <w:sz w:val="28"/>
          <w:szCs w:val="28"/>
          <w:lang w:eastAsia="ru-RU"/>
        </w:rPr>
        <w:t>Сообщение заявителя должно содержать следующую информацию:</w:t>
      </w:r>
    </w:p>
    <w:p w:rsidR="00AA4F61" w:rsidRPr="00AA4F61" w:rsidRDefault="00AA4F61" w:rsidP="00AA4F6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A4F61">
        <w:rPr>
          <w:rFonts w:ascii="Times New Roman" w:hAnsi="Times New Roman" w:cs="Arial"/>
          <w:sz w:val="28"/>
          <w:szCs w:val="28"/>
          <w:lang w:eastAsia="ru-RU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AA4F61" w:rsidRPr="00AA4F61" w:rsidRDefault="00AA4F61" w:rsidP="00AA4F6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 w:cs="Arial"/>
          <w:sz w:val="28"/>
          <w:szCs w:val="28"/>
          <w:lang w:eastAsia="ru-RU"/>
        </w:rPr>
        <w:t xml:space="preserve">наименование </w:t>
      </w:r>
      <w:r w:rsidRPr="00AA4F61">
        <w:rPr>
          <w:rFonts w:ascii="Times New Roman" w:hAnsi="Times New Roman"/>
          <w:sz w:val="28"/>
          <w:szCs w:val="28"/>
          <w:lang w:eastAsia="ru-RU"/>
        </w:rPr>
        <w:t>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AA4F61" w:rsidRPr="00AA4F61" w:rsidRDefault="00AA4F61" w:rsidP="00AA4F6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>суть нарушенных прав и законных интересов, противоправного решения, действия (бездействия);</w:t>
      </w:r>
    </w:p>
    <w:p w:rsidR="00AA4F61" w:rsidRPr="00AA4F61" w:rsidRDefault="00AA4F61" w:rsidP="00AA4F6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>сведения о способе информирования заявителя о принятых мерах по результатам рассмотрения его сообщения.</w:t>
      </w:r>
    </w:p>
    <w:p w:rsidR="00AA4F61" w:rsidRPr="00AA4F61" w:rsidRDefault="00AA4F61" w:rsidP="00AA4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F61" w:rsidRPr="00AA4F61" w:rsidRDefault="00AA4F61" w:rsidP="00AA4F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t>5.9.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DC735E" w:rsidRPr="00BB393A" w:rsidRDefault="00AA4F61" w:rsidP="00BB3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F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5.9.1.Действия и </w:t>
      </w:r>
      <w:proofErr w:type="gramStart"/>
      <w:r w:rsidRPr="00AA4F61">
        <w:rPr>
          <w:rFonts w:ascii="Times New Roman" w:hAnsi="Times New Roman"/>
          <w:sz w:val="28"/>
          <w:szCs w:val="28"/>
          <w:lang w:eastAsia="ru-RU"/>
        </w:rPr>
        <w:t>решения органа, предоставляющего муниципальную услугу могут</w:t>
      </w:r>
      <w:proofErr w:type="gramEnd"/>
      <w:r w:rsidRPr="00AA4F61">
        <w:rPr>
          <w:rFonts w:ascii="Times New Roman" w:hAnsi="Times New Roman"/>
          <w:sz w:val="28"/>
          <w:szCs w:val="28"/>
          <w:lang w:eastAsia="ru-RU"/>
        </w:rPr>
        <w:t xml:space="preserve"> быть обжалованы в судебном порядке, предусмотренном действующим законодательством</w:t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735E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2C2EC2" w:rsidRPr="009355EC" w:rsidRDefault="002C2EC2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C84B2B" w:rsidRDefault="00DC735E" w:rsidP="00BB393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BB393A" w:rsidRDefault="00BB393A" w:rsidP="00BB393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DC735E" w:rsidRPr="009355EC" w:rsidRDefault="00C84B2B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DC735E" w:rsidRPr="009355EC">
        <w:rPr>
          <w:rFonts w:ascii="Times New Roman" w:hAnsi="Times New Roman"/>
          <w:sz w:val="28"/>
          <w:szCs w:val="28"/>
        </w:rPr>
        <w:t xml:space="preserve">Приложение </w:t>
      </w:r>
      <w:r w:rsidR="00AA4F61">
        <w:rPr>
          <w:rFonts w:ascii="Times New Roman" w:hAnsi="Times New Roman"/>
          <w:sz w:val="28"/>
          <w:szCs w:val="28"/>
        </w:rPr>
        <w:t>1</w:t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 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Администраци</w:t>
      </w:r>
      <w:r w:rsidR="00E94913">
        <w:rPr>
          <w:rFonts w:ascii="Times New Roman" w:hAnsi="Times New Roman"/>
          <w:sz w:val="28"/>
          <w:szCs w:val="28"/>
        </w:rPr>
        <w:t xml:space="preserve">я </w:t>
      </w:r>
      <w:r w:rsidRPr="009355EC">
        <w:rPr>
          <w:rFonts w:ascii="Times New Roman" w:hAnsi="Times New Roman"/>
          <w:sz w:val="28"/>
          <w:szCs w:val="28"/>
        </w:rPr>
        <w:t xml:space="preserve">  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Лежневского</w:t>
      </w:r>
      <w:r w:rsidRPr="009355EC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области 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  <w:u w:val="single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  от </w:t>
      </w:r>
      <w:r w:rsidRPr="009355EC">
        <w:rPr>
          <w:rFonts w:ascii="Times New Roman" w:hAnsi="Times New Roman"/>
          <w:sz w:val="28"/>
          <w:szCs w:val="28"/>
          <w:u w:val="single"/>
        </w:rPr>
        <w:t>Иванова Ивана Ивановича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9355EC">
        <w:rPr>
          <w:rFonts w:ascii="Times New Roman" w:hAnsi="Times New Roman"/>
          <w:sz w:val="28"/>
          <w:szCs w:val="28"/>
          <w:vertAlign w:val="superscript"/>
        </w:rPr>
        <w:t>(Ф.И.О.)</w:t>
      </w:r>
    </w:p>
    <w:p w:rsidR="00DC735E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9355EC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9355EC">
        <w:rPr>
          <w:rFonts w:ascii="Times New Roman" w:hAnsi="Times New Roman"/>
          <w:sz w:val="28"/>
          <w:szCs w:val="28"/>
        </w:rPr>
        <w:t xml:space="preserve"> (ей) по адресу: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  <w:u w:val="single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контактный телефон:  </w:t>
      </w:r>
      <w:r w:rsidRPr="009355EC">
        <w:rPr>
          <w:rFonts w:ascii="Times New Roman" w:hAnsi="Times New Roman"/>
          <w:sz w:val="28"/>
          <w:szCs w:val="28"/>
          <w:u w:val="single"/>
        </w:rPr>
        <w:t>8 9.. … ….</w:t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jc w:val="center"/>
        <w:rPr>
          <w:rFonts w:ascii="Times New Roman" w:hAnsi="Times New Roman"/>
          <w:sz w:val="28"/>
          <w:szCs w:val="28"/>
          <w:u w:val="single"/>
        </w:rPr>
      </w:pPr>
      <w:r w:rsidRPr="009355EC">
        <w:rPr>
          <w:rFonts w:ascii="Times New Roman" w:hAnsi="Times New Roman"/>
          <w:b/>
          <w:bCs/>
          <w:sz w:val="28"/>
          <w:szCs w:val="28"/>
        </w:rPr>
        <w:t>ЗАЯВЛЕНИЕ: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9355EC">
        <w:rPr>
          <w:rFonts w:ascii="Times New Roman" w:hAnsi="Times New Roman"/>
          <w:sz w:val="28"/>
          <w:szCs w:val="28"/>
        </w:rPr>
        <w:t>Прошу предоставить земельный участок, расположенный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 __________________________________________________________________________________________________________________________________________________________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9355EC">
        <w:rPr>
          <w:rFonts w:ascii="Times New Roman" w:hAnsi="Times New Roman"/>
          <w:sz w:val="28"/>
          <w:szCs w:val="28"/>
        </w:rPr>
        <w:t>(предполагаемое место размещения)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55EC">
        <w:rPr>
          <w:rFonts w:ascii="Times New Roman" w:hAnsi="Times New Roman"/>
          <w:sz w:val="28"/>
          <w:szCs w:val="28"/>
        </w:rPr>
        <w:t>площадью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_________,</w:t>
      </w:r>
      <w:r w:rsidRPr="009355EC">
        <w:rPr>
          <w:rFonts w:ascii="Times New Roman" w:hAnsi="Times New Roman"/>
          <w:sz w:val="28"/>
          <w:szCs w:val="28"/>
        </w:rPr>
        <w:t xml:space="preserve"> цель использования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_____________________________________________________________________________, </w:t>
      </w:r>
      <w:r w:rsidRPr="009355EC">
        <w:rPr>
          <w:rFonts w:ascii="Times New Roman" w:hAnsi="Times New Roman"/>
          <w:sz w:val="28"/>
          <w:szCs w:val="28"/>
        </w:rPr>
        <w:t>на праве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_____________________________________________________________________,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355EC">
        <w:rPr>
          <w:rFonts w:ascii="Times New Roman" w:hAnsi="Times New Roman"/>
          <w:sz w:val="28"/>
          <w:szCs w:val="28"/>
        </w:rPr>
        <w:t>срок (для аренды)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___________.</w:t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  <w:r w:rsidRPr="009355EC">
        <w:rPr>
          <w:rFonts w:ascii="Times New Roman" w:hAnsi="Times New Roman"/>
          <w:sz w:val="28"/>
          <w:szCs w:val="28"/>
          <w:u w:val="single"/>
        </w:rPr>
        <w:t xml:space="preserve">«____» _______________20___г.     </w:t>
      </w: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</w:t>
      </w:r>
    </w:p>
    <w:p w:rsidR="00DC735E" w:rsidRDefault="00DC735E" w:rsidP="008E4DBA">
      <w:pPr>
        <w:spacing w:after="0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DC735E" w:rsidRDefault="00DC735E" w:rsidP="008E4DBA">
      <w:pPr>
        <w:spacing w:after="0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DC735E" w:rsidRDefault="00DC735E" w:rsidP="008E4DBA">
      <w:pPr>
        <w:spacing w:after="0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A4F61">
        <w:rPr>
          <w:rFonts w:ascii="Times New Roman" w:hAnsi="Times New Roman"/>
          <w:sz w:val="28"/>
          <w:szCs w:val="28"/>
        </w:rPr>
        <w:t>2</w:t>
      </w:r>
      <w:r w:rsidRPr="009355EC">
        <w:rPr>
          <w:rFonts w:ascii="Times New Roman" w:hAnsi="Times New Roman"/>
          <w:sz w:val="28"/>
          <w:szCs w:val="28"/>
        </w:rPr>
        <w:t xml:space="preserve">  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 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Администрация  </w:t>
      </w:r>
    </w:p>
    <w:p w:rsidR="002C2EC2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2C2EC2">
        <w:rPr>
          <w:rFonts w:ascii="Times New Roman" w:hAnsi="Times New Roman"/>
          <w:sz w:val="28"/>
          <w:szCs w:val="28"/>
        </w:rPr>
        <w:t xml:space="preserve"> Лежневского 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муниципального района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  <w:u w:val="single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  от </w:t>
      </w:r>
      <w:r w:rsidRPr="009355EC">
        <w:rPr>
          <w:rFonts w:ascii="Times New Roman" w:hAnsi="Times New Roman"/>
          <w:sz w:val="28"/>
          <w:szCs w:val="28"/>
          <w:u w:val="single"/>
        </w:rPr>
        <w:t>ООО «__________________»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9355EC">
        <w:rPr>
          <w:rFonts w:ascii="Times New Roman" w:hAnsi="Times New Roman"/>
          <w:sz w:val="28"/>
          <w:szCs w:val="28"/>
          <w:vertAlign w:val="superscript"/>
        </w:rPr>
        <w:t>(Ф.И.О.)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юридический адрес: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>ИНН_____________________________</w:t>
      </w: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  <w:u w:val="single"/>
        </w:rPr>
      </w:pP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контактный телефон:  </w:t>
      </w:r>
      <w:r w:rsidRPr="009355EC">
        <w:rPr>
          <w:rFonts w:ascii="Times New Roman" w:hAnsi="Times New Roman"/>
          <w:sz w:val="28"/>
          <w:szCs w:val="28"/>
          <w:u w:val="single"/>
        </w:rPr>
        <w:t>8 9.. … ….</w:t>
      </w:r>
    </w:p>
    <w:p w:rsidR="00DC735E" w:rsidRPr="009355EC" w:rsidRDefault="00DC735E" w:rsidP="008E4DBA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55EC">
        <w:rPr>
          <w:rFonts w:ascii="Times New Roman" w:hAnsi="Times New Roman"/>
          <w:b/>
          <w:bCs/>
          <w:sz w:val="28"/>
          <w:szCs w:val="28"/>
        </w:rPr>
        <w:t>ЗАЯВЛЕНИЕ: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9355EC">
        <w:rPr>
          <w:rFonts w:ascii="Times New Roman" w:hAnsi="Times New Roman"/>
          <w:sz w:val="28"/>
          <w:szCs w:val="28"/>
        </w:rPr>
        <w:t>Прошу предоставить земельный участок, расположенный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 __________________________________________________________________________________________________________________________________________________________</w:t>
      </w:r>
    </w:p>
    <w:p w:rsidR="00DC735E" w:rsidRPr="009355EC" w:rsidRDefault="00DC735E" w:rsidP="008E4DBA">
      <w:pPr>
        <w:spacing w:after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9355EC">
        <w:rPr>
          <w:rFonts w:ascii="Times New Roman" w:hAnsi="Times New Roman"/>
          <w:sz w:val="28"/>
          <w:szCs w:val="28"/>
        </w:rPr>
        <w:t>(предполагаемое место размещения)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5EC">
        <w:rPr>
          <w:rFonts w:ascii="Times New Roman" w:hAnsi="Times New Roman"/>
          <w:sz w:val="28"/>
          <w:szCs w:val="28"/>
        </w:rPr>
        <w:t>площадью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_________,</w:t>
      </w:r>
      <w:r w:rsidRPr="009355EC">
        <w:rPr>
          <w:rFonts w:ascii="Times New Roman" w:hAnsi="Times New Roman"/>
          <w:sz w:val="28"/>
          <w:szCs w:val="28"/>
        </w:rPr>
        <w:t xml:space="preserve"> цель использования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_____________________________________________________________________________, </w:t>
      </w:r>
      <w:r w:rsidRPr="009355EC">
        <w:rPr>
          <w:rFonts w:ascii="Times New Roman" w:hAnsi="Times New Roman"/>
          <w:sz w:val="28"/>
          <w:szCs w:val="28"/>
        </w:rPr>
        <w:t>на праве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_____________________________________________________________________, </w:t>
      </w:r>
      <w:r w:rsidRPr="009355EC">
        <w:rPr>
          <w:rFonts w:ascii="Times New Roman" w:hAnsi="Times New Roman"/>
          <w:sz w:val="28"/>
          <w:szCs w:val="28"/>
        </w:rPr>
        <w:t>срок (для аренды)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___________.</w:t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  <w:r w:rsidRPr="009355EC">
        <w:rPr>
          <w:rFonts w:ascii="Times New Roman" w:hAnsi="Times New Roman"/>
          <w:sz w:val="28"/>
          <w:szCs w:val="28"/>
          <w:u w:val="single"/>
        </w:rPr>
        <w:t xml:space="preserve">«____» _______________20___г.     </w:t>
      </w:r>
      <w:r w:rsidRPr="009355E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355EC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</w:t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C735E" w:rsidRPr="009355EC" w:rsidRDefault="00DC735E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A4F61">
        <w:rPr>
          <w:rFonts w:ascii="Times New Roman" w:hAnsi="Times New Roman"/>
          <w:sz w:val="28"/>
          <w:szCs w:val="28"/>
        </w:rPr>
        <w:t>3</w:t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DC735E" w:rsidRPr="009355EC" w:rsidRDefault="00DC735E" w:rsidP="008E4DBA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55EC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DC735E" w:rsidRPr="009355EC" w:rsidRDefault="00DC735E" w:rsidP="008E4DBA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55EC">
        <w:rPr>
          <w:rFonts w:ascii="Times New Roman" w:hAnsi="Times New Roman"/>
          <w:b/>
          <w:bCs/>
          <w:sz w:val="28"/>
          <w:szCs w:val="28"/>
        </w:rPr>
        <w:t>документов, необходимых для предоставления  земельных участков для ведения крестьянского (фермерского) хозяйства</w:t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563"/>
        <w:gridCol w:w="8857"/>
      </w:tblGrid>
      <w:tr w:rsidR="00DC735E" w:rsidRPr="00B85F0D">
        <w:trPr>
          <w:trHeight w:val="34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F0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F0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DC735E" w:rsidRPr="00B85F0D"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F0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Копия и оригинал документа, удостоверяющего личность (для сверки), а именно один из следующих: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паспорт гражданина Российской Федерации (для граждан Российской Федерации старше 14 лет, проживающих на территории Российской Федерации);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временное удостоверение личности гражданина Российской Федерации по форме №2П (для утративших паспорт граждан, а также для граждан, в отношении которых до выдачи паспорта проводится дополнительная проверка);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удостоверение личности или военный билет военнослужащего;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паспорт моряка;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удостоверение беженца;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паспорт гражданина иностранного государства для граждан иностранных государств;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вид на жительство для лиц без гражданства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свидетельство ИНН;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свидетельство о государственной регистрации;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для предпринимателей, осуществляющих свою деятельность без образования юридического лица;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выписка из Единого государственного реестра индивидуальных предпринимателей, выданная не позднее 30 дней до даты подачи заявления о намерении приобрести право на земельный участок для ведения сельскохозяйственного производства;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для юридических лиц: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выписка из единого государственного реестра юридических лиц, выданная не позднее 30 дней до даты подачи заявления о намерении приобрести право на земельный участок для ведения сельскохозяйственного производства;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-нотариально заверенные копии учредительных документов юридического лица (устава, учредительного договора, положения);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-свидетельство ИНН;</w:t>
            </w:r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- свидетельство о государственной регистрации</w:t>
            </w:r>
            <w:proofErr w:type="gramStart"/>
            <w:r w:rsidRPr="00B85F0D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lastRenderedPageBreak/>
              <w:t>- документ, подтверждающий полномочия руководителя юридического лица или его представителя, найденного соответствующими полномочиями.</w:t>
            </w:r>
          </w:p>
        </w:tc>
      </w:tr>
      <w:tr w:rsidR="00DC735E" w:rsidRPr="00B85F0D"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F0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8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Заявление в свободной форме по образцу, приведенному в приложении 1-2 к настоящему регламенту</w:t>
            </w:r>
          </w:p>
        </w:tc>
      </w:tr>
      <w:tr w:rsidR="00DC735E" w:rsidRPr="00B85F0D"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F0D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Соглашение, заключенное между членами фермерского хозяйства. В случае создания фермерского хозяйства одним гражданином соглашение не требуется в соответствии с Федеральным законом от 11 июня 2003 года N 74-ФЗ (ред. от 13 мая 2008 года) «О крестьянском (фермерском) хозяйстве»</w:t>
            </w:r>
          </w:p>
        </w:tc>
      </w:tr>
      <w:tr w:rsidR="00DC735E" w:rsidRPr="00B85F0D"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F0D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5E" w:rsidRPr="00B85F0D" w:rsidRDefault="00DC735E" w:rsidP="008E4DBA">
            <w:pPr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85F0D">
              <w:rPr>
                <w:rFonts w:ascii="Times New Roman" w:hAnsi="Times New Roman"/>
                <w:sz w:val="28"/>
                <w:szCs w:val="28"/>
              </w:rPr>
              <w:t>Оригинал и копия нотариально заверенной доверенности, подтверждающей полномочия лица на осуществление действий от имени заявителя, в случае подачи документов доверенным лицом заявителя</w:t>
            </w:r>
          </w:p>
        </w:tc>
      </w:tr>
    </w:tbl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84B2B" w:rsidRDefault="00C84B2B" w:rsidP="008E4DBA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A44607" w:rsidRDefault="00A44607" w:rsidP="00A44607">
      <w:pPr>
        <w:spacing w:after="0" w:line="240" w:lineRule="auto"/>
        <w:outlineLvl w:val="1"/>
        <w:rPr>
          <w:rFonts w:ascii="Times New Roman" w:hAnsi="Times New Roman"/>
          <w:sz w:val="26"/>
          <w:szCs w:val="24"/>
          <w:lang w:eastAsia="ru-RU"/>
        </w:rPr>
      </w:pPr>
    </w:p>
    <w:p w:rsidR="00A44607" w:rsidRDefault="00A44607" w:rsidP="00A44607">
      <w:pPr>
        <w:spacing w:after="0" w:line="240" w:lineRule="auto"/>
        <w:outlineLvl w:val="1"/>
        <w:rPr>
          <w:rFonts w:ascii="Times New Roman" w:hAnsi="Times New Roman"/>
          <w:sz w:val="26"/>
          <w:szCs w:val="24"/>
          <w:lang w:eastAsia="ru-RU"/>
        </w:rPr>
      </w:pPr>
    </w:p>
    <w:p w:rsidR="00A44607" w:rsidRDefault="00A44607" w:rsidP="00A44607">
      <w:pPr>
        <w:spacing w:after="0" w:line="240" w:lineRule="auto"/>
        <w:outlineLvl w:val="1"/>
        <w:rPr>
          <w:rFonts w:ascii="Times New Roman" w:hAnsi="Times New Roman"/>
          <w:sz w:val="26"/>
          <w:szCs w:val="24"/>
          <w:lang w:eastAsia="ru-RU"/>
        </w:rPr>
      </w:pPr>
    </w:p>
    <w:p w:rsidR="00A44607" w:rsidRDefault="00A44607" w:rsidP="00A44607">
      <w:pPr>
        <w:spacing w:after="0" w:line="240" w:lineRule="auto"/>
        <w:outlineLvl w:val="1"/>
        <w:rPr>
          <w:rFonts w:ascii="Times New Roman" w:hAnsi="Times New Roman"/>
          <w:sz w:val="26"/>
          <w:szCs w:val="24"/>
          <w:lang w:eastAsia="ru-RU"/>
        </w:rPr>
      </w:pPr>
    </w:p>
    <w:p w:rsidR="00A44607" w:rsidRDefault="00A44607" w:rsidP="00A44607">
      <w:pPr>
        <w:spacing w:after="0" w:line="240" w:lineRule="auto"/>
        <w:outlineLvl w:val="1"/>
        <w:rPr>
          <w:rFonts w:ascii="Times New Roman" w:hAnsi="Times New Roman"/>
          <w:sz w:val="26"/>
          <w:szCs w:val="24"/>
          <w:lang w:eastAsia="ru-RU"/>
        </w:rPr>
      </w:pPr>
    </w:p>
    <w:p w:rsidR="00A44607" w:rsidRDefault="00A44607" w:rsidP="00A44607">
      <w:pPr>
        <w:spacing w:after="0" w:line="240" w:lineRule="auto"/>
        <w:outlineLvl w:val="1"/>
        <w:rPr>
          <w:rFonts w:ascii="Times New Roman" w:hAnsi="Times New Roman"/>
          <w:sz w:val="26"/>
          <w:szCs w:val="24"/>
          <w:lang w:eastAsia="ru-RU"/>
        </w:rPr>
      </w:pPr>
    </w:p>
    <w:p w:rsidR="00BB393A" w:rsidRDefault="00A44607" w:rsidP="00A44607">
      <w:pPr>
        <w:spacing w:after="0" w:line="240" w:lineRule="auto"/>
        <w:outlineLvl w:val="1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                </w:t>
      </w:r>
    </w:p>
    <w:p w:rsidR="00A44607" w:rsidRPr="00BB393A" w:rsidRDefault="00BB393A" w:rsidP="00A44607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A44607">
        <w:rPr>
          <w:rFonts w:ascii="Times New Roman" w:hAnsi="Times New Roman"/>
          <w:sz w:val="26"/>
          <w:szCs w:val="24"/>
          <w:lang w:eastAsia="ru-RU"/>
        </w:rPr>
        <w:t xml:space="preserve">    </w:t>
      </w:r>
      <w:r w:rsidR="00A44607" w:rsidRPr="00BB393A"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:rsidR="00A44607" w:rsidRPr="00AA4F61" w:rsidRDefault="00A44607" w:rsidP="00A44607">
      <w:pPr>
        <w:spacing w:after="0" w:line="240" w:lineRule="auto"/>
        <w:ind w:left="142" w:hanging="142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A44607" w:rsidRPr="00AA4F61" w:rsidRDefault="00A44607" w:rsidP="00A4460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44607" w:rsidRPr="00BB393A" w:rsidRDefault="00A44607" w:rsidP="00A44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393A">
        <w:rPr>
          <w:rFonts w:ascii="Times New Roman" w:hAnsi="Times New Roman"/>
          <w:b/>
          <w:sz w:val="28"/>
          <w:szCs w:val="28"/>
          <w:lang w:eastAsia="ru-RU"/>
        </w:rPr>
        <w:t>Блок-схема</w:t>
      </w:r>
    </w:p>
    <w:p w:rsidR="00A44607" w:rsidRPr="00AA4F61" w:rsidRDefault="00A44607" w:rsidP="00A4460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B393A">
        <w:rPr>
          <w:rFonts w:ascii="Times New Roman" w:hAnsi="Times New Roman"/>
          <w:b/>
          <w:sz w:val="28"/>
          <w:szCs w:val="28"/>
          <w:lang w:eastAsia="ru-RU"/>
        </w:rPr>
        <w:t>Общей структуры предоставление муниципальной услуги</w:t>
      </w:r>
      <w:r w:rsidRPr="00BB393A">
        <w:rPr>
          <w:rFonts w:ascii="Times New Roman" w:hAnsi="Times New Roman"/>
          <w:b/>
          <w:sz w:val="28"/>
          <w:szCs w:val="28"/>
        </w:rPr>
        <w:t xml:space="preserve"> по приобретению земельных участков из земель сельскохозяйственного назначения, в целях создания и расширения крестьянских (фермерских) хозяйств</w:t>
      </w:r>
    </w:p>
    <w:p w:rsidR="00166FB6" w:rsidRDefault="00166FB6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</w:p>
    <w:p w:rsidR="00166FB6" w:rsidRDefault="00166FB6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200025</wp:posOffset>
            </wp:positionV>
            <wp:extent cx="5514975" cy="742950"/>
            <wp:effectExtent l="19050" t="0" r="9525" b="0"/>
            <wp:wrapTight wrapText="bothSides">
              <wp:wrapPolygon edited="0">
                <wp:start x="149" y="0"/>
                <wp:lineTo x="-75" y="1662"/>
                <wp:lineTo x="-75" y="17723"/>
                <wp:lineTo x="149" y="21046"/>
                <wp:lineTo x="298" y="21046"/>
                <wp:lineTo x="21264" y="21046"/>
                <wp:lineTo x="21339" y="21046"/>
                <wp:lineTo x="21637" y="18277"/>
                <wp:lineTo x="21637" y="2769"/>
                <wp:lineTo x="21413" y="0"/>
                <wp:lineTo x="149" y="0"/>
              </wp:wrapPolygon>
            </wp:wrapTight>
            <wp:docPr id="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FB6" w:rsidRDefault="00166FB6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</w:p>
    <w:p w:rsidR="00166FB6" w:rsidRDefault="00166FB6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</w:p>
    <w:p w:rsidR="00166FB6" w:rsidRDefault="00166FB6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</w:p>
    <w:p w:rsidR="00DC735E" w:rsidRPr="009355EC" w:rsidRDefault="00AA4F61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5715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1066800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4248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42862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1416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371475"/>
            <wp:effectExtent l="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581025"/>
            <wp:effectExtent l="1905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714375"/>
            <wp:effectExtent l="19050" t="0" r="9525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390525"/>
            <wp:effectExtent l="19050" t="0" r="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708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1266825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1416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581025"/>
            <wp:effectExtent l="19050" t="0" r="0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14600" cy="1000125"/>
            <wp:effectExtent l="19050" t="0" r="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708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19075"/>
            <wp:effectExtent l="0" t="0" r="0" b="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495300"/>
            <wp:effectExtent l="19050" t="0" r="0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70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581025"/>
            <wp:effectExtent l="19050" t="0" r="0" b="0"/>
            <wp:docPr id="1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4248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457200"/>
            <wp:effectExtent l="19050" t="0" r="0" b="0"/>
            <wp:docPr id="1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70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19075"/>
            <wp:effectExtent l="0" t="0" r="0" b="0"/>
            <wp:docPr id="1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647700"/>
            <wp:effectExtent l="19050" t="0" r="0" b="0"/>
            <wp:docPr id="1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70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19075"/>
            <wp:effectExtent l="0" t="0" r="0" b="0"/>
            <wp:docPr id="1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666750"/>
            <wp:effectExtent l="1905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70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09550"/>
            <wp:effectExtent l="0" t="0" r="0" b="0"/>
            <wp:docPr id="2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495300"/>
            <wp:effectExtent l="19050" t="0" r="0" b="0"/>
            <wp:docPr id="2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70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390525"/>
            <wp:effectExtent l="19050" t="0" r="0" b="0"/>
            <wp:docPr id="2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495300"/>
            <wp:effectExtent l="19050" t="0" r="0" b="0"/>
            <wp:docPr id="2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400050"/>
            <wp:effectExtent l="0" t="0" r="0" b="0"/>
            <wp:docPr id="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495300"/>
            <wp:effectExtent l="19050" t="0" r="0" b="0"/>
            <wp:docPr id="2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400050"/>
            <wp:effectExtent l="0" t="0" r="0" b="0"/>
            <wp:docPr id="2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495300"/>
            <wp:effectExtent l="19050" t="0" r="0" b="0"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542925"/>
            <wp:effectExtent l="19050" t="0" r="0" b="0"/>
            <wp:docPr id="2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left="3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581025"/>
            <wp:effectExtent l="19050" t="0" r="0" b="0"/>
            <wp:docPr id="2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AA4F61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723900"/>
            <wp:effectExtent l="19050" t="0" r="0" b="0"/>
            <wp:docPr id="3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5E" w:rsidRPr="009355EC" w:rsidRDefault="00DC735E" w:rsidP="008E4DB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9355EC">
        <w:rPr>
          <w:rFonts w:ascii="Times New Roman" w:hAnsi="Times New Roman"/>
          <w:sz w:val="28"/>
          <w:szCs w:val="28"/>
        </w:rPr>
        <w:tab/>
      </w:r>
      <w:r w:rsidRPr="009355EC">
        <w:rPr>
          <w:rFonts w:ascii="Times New Roman" w:hAnsi="Times New Roman"/>
          <w:sz w:val="28"/>
          <w:szCs w:val="28"/>
        </w:rPr>
        <w:tab/>
      </w:r>
      <w:r w:rsidRPr="009355EC">
        <w:rPr>
          <w:rFonts w:ascii="Times New Roman" w:hAnsi="Times New Roman"/>
          <w:sz w:val="28"/>
          <w:szCs w:val="28"/>
        </w:rPr>
        <w:tab/>
      </w:r>
      <w:r w:rsidRPr="009355EC">
        <w:rPr>
          <w:rFonts w:ascii="Times New Roman" w:hAnsi="Times New Roman"/>
          <w:sz w:val="28"/>
          <w:szCs w:val="28"/>
        </w:rPr>
        <w:tab/>
      </w:r>
      <w:r w:rsidRPr="009355EC">
        <w:rPr>
          <w:rFonts w:ascii="Times New Roman" w:hAnsi="Times New Roman"/>
          <w:sz w:val="28"/>
          <w:szCs w:val="28"/>
        </w:rPr>
        <w:tab/>
      </w:r>
      <w:r w:rsidRPr="009355EC">
        <w:rPr>
          <w:rFonts w:ascii="Times New Roman" w:hAnsi="Times New Roman"/>
          <w:sz w:val="28"/>
          <w:szCs w:val="28"/>
        </w:rPr>
        <w:tab/>
      </w:r>
      <w:r w:rsidR="00AA4F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581025"/>
            <wp:effectExtent l="19050" t="0" r="0" b="0"/>
            <wp:docPr id="3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863" w:rsidRDefault="00AA4F61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561975"/>
            <wp:effectExtent l="19050" t="0" r="9525" b="0"/>
            <wp:docPr id="3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863" w:rsidRDefault="004D5863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5863" w:rsidRDefault="004D5863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393A" w:rsidRDefault="00BB393A" w:rsidP="00712C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B393A" w:rsidSect="00BB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969" w:hanging="709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32"/>
        </w:tabs>
        <w:ind w:left="1532" w:hanging="992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decimal"/>
      <w:lvlText w:val="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lvlText w:val="%3.%4.%5.%6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6">
      <w:start w:val="1"/>
      <w:numFmt w:val="decimal"/>
      <w:lvlText w:val="%3.%4.%5.%6.%7"/>
      <w:lvlJc w:val="left"/>
      <w:pPr>
        <w:tabs>
          <w:tab w:val="num" w:pos="1559"/>
        </w:tabs>
        <w:ind w:left="1559" w:hanging="1559"/>
      </w:pPr>
      <w:rPr>
        <w:rFonts w:cs="Times New Roman"/>
      </w:rPr>
    </w:lvl>
    <w:lvl w:ilvl="7">
      <w:start w:val="1"/>
      <w:numFmt w:val="decimal"/>
      <w:lvlText w:val="%3.%4.%5.%6.%7.%8"/>
      <w:lvlJc w:val="left"/>
      <w:pPr>
        <w:tabs>
          <w:tab w:val="num" w:pos="1701"/>
        </w:tabs>
        <w:ind w:left="1701" w:hanging="1701"/>
      </w:pPr>
      <w:rPr>
        <w:rFonts w:cs="Times New Roman"/>
      </w:rPr>
    </w:lvl>
    <w:lvl w:ilvl="8">
      <w:start w:val="1"/>
      <w:numFmt w:val="decimal"/>
      <w:lvlText w:val="%3.%4.%5.%6.%7.%8.%9"/>
      <w:lvlJc w:val="left"/>
      <w:pPr>
        <w:tabs>
          <w:tab w:val="num" w:pos="1843"/>
        </w:tabs>
        <w:ind w:left="1843" w:hanging="1843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Verdana" w:hAnsi="Verdana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1684"/>
        </w:tabs>
        <w:ind w:left="168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8"/>
        </w:tabs>
        <w:ind w:left="26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972"/>
        </w:tabs>
        <w:ind w:left="397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936"/>
        </w:tabs>
        <w:ind w:left="4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260"/>
        </w:tabs>
        <w:ind w:left="62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84"/>
        </w:tabs>
        <w:ind w:left="75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548"/>
        </w:tabs>
        <w:ind w:left="854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872"/>
        </w:tabs>
        <w:ind w:left="9872" w:hanging="21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12173A"/>
    <w:rsid w:val="0001288F"/>
    <w:rsid w:val="00037883"/>
    <w:rsid w:val="00070522"/>
    <w:rsid w:val="001113DA"/>
    <w:rsid w:val="0012173A"/>
    <w:rsid w:val="00166FB6"/>
    <w:rsid w:val="001B5F32"/>
    <w:rsid w:val="002273ED"/>
    <w:rsid w:val="00245A2D"/>
    <w:rsid w:val="0028546A"/>
    <w:rsid w:val="002A0636"/>
    <w:rsid w:val="002A0F04"/>
    <w:rsid w:val="002B5190"/>
    <w:rsid w:val="002C2EC2"/>
    <w:rsid w:val="00352355"/>
    <w:rsid w:val="003679BD"/>
    <w:rsid w:val="00375392"/>
    <w:rsid w:val="003A0608"/>
    <w:rsid w:val="003C5063"/>
    <w:rsid w:val="00425333"/>
    <w:rsid w:val="004815AE"/>
    <w:rsid w:val="004D5863"/>
    <w:rsid w:val="004D64BB"/>
    <w:rsid w:val="00560232"/>
    <w:rsid w:val="005F6317"/>
    <w:rsid w:val="00631CF9"/>
    <w:rsid w:val="0064256A"/>
    <w:rsid w:val="0067383A"/>
    <w:rsid w:val="00696CF6"/>
    <w:rsid w:val="006A2CD1"/>
    <w:rsid w:val="00711ED6"/>
    <w:rsid w:val="00712CEF"/>
    <w:rsid w:val="0078211F"/>
    <w:rsid w:val="007942B1"/>
    <w:rsid w:val="007A3769"/>
    <w:rsid w:val="007A6644"/>
    <w:rsid w:val="007F3363"/>
    <w:rsid w:val="0081020E"/>
    <w:rsid w:val="008122EB"/>
    <w:rsid w:val="0081272D"/>
    <w:rsid w:val="008753A6"/>
    <w:rsid w:val="00883B8A"/>
    <w:rsid w:val="008A5AA8"/>
    <w:rsid w:val="008B6EB9"/>
    <w:rsid w:val="008C28B4"/>
    <w:rsid w:val="008C582A"/>
    <w:rsid w:val="008D165B"/>
    <w:rsid w:val="008E4DBA"/>
    <w:rsid w:val="0090156D"/>
    <w:rsid w:val="009355EC"/>
    <w:rsid w:val="00997120"/>
    <w:rsid w:val="009D4E3E"/>
    <w:rsid w:val="009E32AE"/>
    <w:rsid w:val="009F5685"/>
    <w:rsid w:val="00A04B7F"/>
    <w:rsid w:val="00A44607"/>
    <w:rsid w:val="00A573A0"/>
    <w:rsid w:val="00A717EB"/>
    <w:rsid w:val="00A86B49"/>
    <w:rsid w:val="00A87371"/>
    <w:rsid w:val="00AA4F61"/>
    <w:rsid w:val="00AE689C"/>
    <w:rsid w:val="00B3576F"/>
    <w:rsid w:val="00B85F0D"/>
    <w:rsid w:val="00B95A9C"/>
    <w:rsid w:val="00BA2D05"/>
    <w:rsid w:val="00BB393A"/>
    <w:rsid w:val="00BB4106"/>
    <w:rsid w:val="00C84B2B"/>
    <w:rsid w:val="00C9161C"/>
    <w:rsid w:val="00CB48D0"/>
    <w:rsid w:val="00CD26B8"/>
    <w:rsid w:val="00D16CA5"/>
    <w:rsid w:val="00DC12F4"/>
    <w:rsid w:val="00DC735E"/>
    <w:rsid w:val="00DD1802"/>
    <w:rsid w:val="00E15B89"/>
    <w:rsid w:val="00E2643F"/>
    <w:rsid w:val="00E536C6"/>
    <w:rsid w:val="00E94913"/>
    <w:rsid w:val="00ED1FB2"/>
    <w:rsid w:val="00F55883"/>
    <w:rsid w:val="00F5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10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3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3788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37883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rsid w:val="00AA4F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zo.lezhnevo@yandex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hyperlink" Target="http://www.lezhnevo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hyperlink" Target="http://www.lezhnevo.ru/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yperlink" Target="mailto:info@lezhnevo.ru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6999</Words>
  <Characters>39896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*</Company>
  <LinksUpToDate>false</LinksUpToDate>
  <CharactersWithSpaces>46802</CharactersWithSpaces>
  <SharedDoc>false</SharedDoc>
  <HLinks>
    <vt:vector size="24" baseType="variant">
      <vt:variant>
        <vt:i4>8257573</vt:i4>
      </vt:variant>
      <vt:variant>
        <vt:i4>9</vt:i4>
      </vt:variant>
      <vt:variant>
        <vt:i4>0</vt:i4>
      </vt:variant>
      <vt:variant>
        <vt:i4>5</vt:i4>
      </vt:variant>
      <vt:variant>
        <vt:lpwstr>http://www.lezhnevo.ru/</vt:lpwstr>
      </vt:variant>
      <vt:variant>
        <vt:lpwstr/>
      </vt:variant>
      <vt:variant>
        <vt:i4>5448027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Settings\Мама\Мои документы\Downloads\reglament_ZU_for_KFX.doc</vt:lpwstr>
      </vt:variant>
      <vt:variant>
        <vt:lpwstr>_Приложение_№_3</vt:lpwstr>
      </vt:variant>
      <vt:variant>
        <vt:i4>8257573</vt:i4>
      </vt:variant>
      <vt:variant>
        <vt:i4>3</vt:i4>
      </vt:variant>
      <vt:variant>
        <vt:i4>0</vt:i4>
      </vt:variant>
      <vt:variant>
        <vt:i4>5</vt:i4>
      </vt:variant>
      <vt:variant>
        <vt:lpwstr>http://www.lezhnevo.ru/</vt:lpwstr>
      </vt:variant>
      <vt:variant>
        <vt:lpwstr/>
      </vt:variant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mailto:info@lezhnevo.ru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Мама</dc:creator>
  <cp:keywords/>
  <dc:description/>
  <cp:lastModifiedBy>user</cp:lastModifiedBy>
  <cp:revision>9</cp:revision>
  <cp:lastPrinted>2011-09-14T05:28:00Z</cp:lastPrinted>
  <dcterms:created xsi:type="dcterms:W3CDTF">2015-05-29T12:13:00Z</dcterms:created>
  <dcterms:modified xsi:type="dcterms:W3CDTF">2015-06-02T06:06:00Z</dcterms:modified>
</cp:coreProperties>
</file>