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1C" w:rsidRPr="00F74A06" w:rsidRDefault="008D331C" w:rsidP="008D331C">
      <w:pPr>
        <w:jc w:val="center"/>
        <w:rPr>
          <w:rFonts w:ascii="Arial" w:hAnsi="Arial" w:cs="Arial"/>
          <w:b/>
          <w:color w:val="333333"/>
          <w:sz w:val="28"/>
          <w:szCs w:val="28"/>
          <w:shd w:val="clear" w:color="auto" w:fill="FFFFFF"/>
        </w:rPr>
      </w:pPr>
      <w:r w:rsidRPr="00F74A06">
        <w:rPr>
          <w:rFonts w:ascii="Arial" w:hAnsi="Arial" w:cs="Arial"/>
          <w:b/>
          <w:color w:val="333333"/>
          <w:sz w:val="28"/>
          <w:szCs w:val="28"/>
          <w:shd w:val="clear" w:color="auto" w:fill="FFFFFF"/>
        </w:rPr>
        <w:t xml:space="preserve">Правила применения </w:t>
      </w:r>
      <w:r w:rsidR="00F74A06" w:rsidRPr="00F74A06">
        <w:rPr>
          <w:rFonts w:ascii="Arial" w:hAnsi="Arial" w:cs="Arial"/>
          <w:b/>
          <w:color w:val="333333"/>
          <w:sz w:val="28"/>
          <w:szCs w:val="28"/>
          <w:shd w:val="clear" w:color="auto" w:fill="FFFFFF"/>
        </w:rPr>
        <w:t>контрольно-кассовой техники</w:t>
      </w:r>
      <w:r w:rsidR="00F74A06">
        <w:rPr>
          <w:rFonts w:ascii="Arial" w:hAnsi="Arial" w:cs="Arial"/>
          <w:b/>
          <w:color w:val="333333"/>
          <w:sz w:val="28"/>
          <w:szCs w:val="28"/>
          <w:shd w:val="clear" w:color="auto" w:fill="FFFFFF"/>
        </w:rPr>
        <w:t xml:space="preserve"> с 01.03.2025</w:t>
      </w:r>
      <w:r w:rsidRPr="00F74A06">
        <w:rPr>
          <w:rFonts w:ascii="Arial" w:hAnsi="Arial" w:cs="Arial"/>
          <w:b/>
          <w:color w:val="333333"/>
          <w:sz w:val="28"/>
          <w:szCs w:val="28"/>
          <w:shd w:val="clear" w:color="auto" w:fill="FFFFFF"/>
        </w:rPr>
        <w:t>г.</w:t>
      </w:r>
    </w:p>
    <w:p w:rsidR="009933C6" w:rsidRPr="008D331C" w:rsidRDefault="00BF43C4" w:rsidP="008D331C">
      <w:pPr>
        <w:autoSpaceDE w:val="0"/>
        <w:autoSpaceDN w:val="0"/>
        <w:adjustRightInd w:val="0"/>
        <w:spacing w:after="0" w:line="240" w:lineRule="auto"/>
        <w:jc w:val="both"/>
        <w:rPr>
          <w:rFonts w:ascii="Arial" w:hAnsi="Arial" w:cs="Arial"/>
          <w:sz w:val="23"/>
          <w:szCs w:val="23"/>
        </w:rPr>
      </w:pPr>
      <w:r w:rsidRPr="008D331C">
        <w:rPr>
          <w:rFonts w:ascii="Arial" w:hAnsi="Arial" w:cs="Arial"/>
          <w:color w:val="333333"/>
          <w:sz w:val="23"/>
          <w:szCs w:val="23"/>
          <w:shd w:val="clear" w:color="auto" w:fill="FFFFFF"/>
        </w:rPr>
        <w:t>С 1 марта 2025 года вступают в силу изменения в 54-ФЗ</w:t>
      </w:r>
      <w:r w:rsidR="008D331C" w:rsidRPr="008D331C">
        <w:rPr>
          <w:rFonts w:ascii="Arial" w:hAnsi="Arial" w:cs="Arial"/>
          <w:color w:val="333333"/>
          <w:sz w:val="23"/>
          <w:szCs w:val="23"/>
          <w:shd w:val="clear" w:color="auto" w:fill="FFFFFF"/>
        </w:rPr>
        <w:t xml:space="preserve"> </w:t>
      </w:r>
      <w:r w:rsidR="008D331C" w:rsidRPr="008D331C">
        <w:rPr>
          <w:rFonts w:ascii="Arial" w:hAnsi="Arial" w:cs="Arial"/>
          <w:sz w:val="23"/>
          <w:szCs w:val="23"/>
        </w:rPr>
        <w:t>"О применении контрольно-кассовой техники при осуществлении расчетов в Российской Федерации"</w:t>
      </w:r>
      <w:r w:rsidRPr="008D331C">
        <w:rPr>
          <w:rFonts w:ascii="Arial" w:hAnsi="Arial" w:cs="Arial"/>
          <w:color w:val="333333"/>
          <w:sz w:val="23"/>
          <w:szCs w:val="23"/>
          <w:shd w:val="clear" w:color="auto" w:fill="FFFFFF"/>
        </w:rPr>
        <w:t>, которые значительно изменят правила торговли на рынках, выставочных комплексах и ярмарках. Федеральный закон обязывает индивидуальных предпринимател</w:t>
      </w:r>
      <w:r w:rsidR="00C434BE" w:rsidRPr="008D331C">
        <w:rPr>
          <w:rFonts w:ascii="Arial" w:hAnsi="Arial" w:cs="Arial"/>
          <w:color w:val="333333"/>
          <w:sz w:val="23"/>
          <w:szCs w:val="23"/>
          <w:shd w:val="clear" w:color="auto" w:fill="FFFFFF"/>
        </w:rPr>
        <w:t>ей</w:t>
      </w:r>
      <w:r w:rsidRPr="008D331C">
        <w:rPr>
          <w:rFonts w:ascii="Arial" w:hAnsi="Arial" w:cs="Arial"/>
          <w:color w:val="333333"/>
          <w:sz w:val="23"/>
          <w:szCs w:val="23"/>
          <w:shd w:val="clear" w:color="auto" w:fill="FFFFFF"/>
        </w:rPr>
        <w:t xml:space="preserve"> и юридических лиц, которые ранее могли не использовать кассовую технику (ККТ), начать работать с ней. Это нововведение не только поможет улучшить </w:t>
      </w:r>
      <w:proofErr w:type="gramStart"/>
      <w:r w:rsidRPr="008D331C">
        <w:rPr>
          <w:rFonts w:ascii="Arial" w:hAnsi="Arial" w:cs="Arial"/>
          <w:color w:val="333333"/>
          <w:sz w:val="23"/>
          <w:szCs w:val="23"/>
          <w:shd w:val="clear" w:color="auto" w:fill="FFFFFF"/>
        </w:rPr>
        <w:t>контроль за</w:t>
      </w:r>
      <w:proofErr w:type="gramEnd"/>
      <w:r w:rsidRPr="008D331C">
        <w:rPr>
          <w:rFonts w:ascii="Arial" w:hAnsi="Arial" w:cs="Arial"/>
          <w:color w:val="333333"/>
          <w:sz w:val="23"/>
          <w:szCs w:val="23"/>
          <w:shd w:val="clear" w:color="auto" w:fill="FFFFFF"/>
        </w:rPr>
        <w:t xml:space="preserve"> торговлей, но и значительно снизит уровень теневой экономики. </w:t>
      </w:r>
    </w:p>
    <w:p w:rsidR="00BF43C4" w:rsidRPr="00F74A06" w:rsidRDefault="00BF43C4" w:rsidP="008D331C">
      <w:pPr>
        <w:pStyle w:val="3"/>
        <w:shd w:val="clear" w:color="auto" w:fill="FFFFFF"/>
        <w:spacing w:before="346" w:beforeAutospacing="0" w:after="230" w:afterAutospacing="0"/>
        <w:jc w:val="both"/>
        <w:textAlignment w:val="baseline"/>
        <w:rPr>
          <w:rFonts w:ascii="Arial" w:hAnsi="Arial" w:cs="Arial"/>
          <w:color w:val="333333"/>
          <w:sz w:val="22"/>
          <w:szCs w:val="22"/>
        </w:rPr>
      </w:pPr>
      <w:r w:rsidRPr="00F74A06">
        <w:rPr>
          <w:rFonts w:ascii="Arial" w:hAnsi="Arial" w:cs="Arial"/>
          <w:color w:val="333333"/>
          <w:sz w:val="22"/>
          <w:szCs w:val="22"/>
        </w:rPr>
        <w:t>Почему кассовые аппараты?</w:t>
      </w:r>
    </w:p>
    <w:p w:rsidR="00BF43C4" w:rsidRDefault="00BF43C4" w:rsidP="008D331C">
      <w:pPr>
        <w:pStyle w:val="a4"/>
        <w:shd w:val="clear" w:color="auto" w:fill="FFFFFF"/>
        <w:spacing w:before="0" w:beforeAutospacing="0" w:after="230" w:afterAutospacing="0"/>
        <w:jc w:val="both"/>
        <w:textAlignment w:val="baseline"/>
        <w:rPr>
          <w:rFonts w:ascii="Arial" w:hAnsi="Arial" w:cs="Arial"/>
          <w:color w:val="333333"/>
          <w:sz w:val="23"/>
          <w:szCs w:val="23"/>
        </w:rPr>
      </w:pPr>
      <w:r>
        <w:rPr>
          <w:rFonts w:ascii="Arial" w:hAnsi="Arial" w:cs="Arial"/>
          <w:color w:val="333333"/>
          <w:sz w:val="23"/>
          <w:szCs w:val="23"/>
        </w:rPr>
        <w:t>Основная цель введения обязательного использования ККТ на рынках — это упорядочение торговли и повышение прозрачности финансовых потоков. На сегодняшний день рынок является одной из наиболее уязвимых сфер для уклонения от уплаты налогов. Многие продавцы, особенно небольшие предприниматели, не ведут должного учета своих доходов, что создает условия для теневой экономики. Введение кассовых аппаратов позволит фиксировать каждую продажу, что в свою очередь повысит налоговые поступления в бюджет.</w:t>
      </w:r>
    </w:p>
    <w:p w:rsidR="00BF43C4" w:rsidRDefault="00BF43C4" w:rsidP="008D331C">
      <w:pPr>
        <w:pStyle w:val="a4"/>
        <w:shd w:val="clear" w:color="auto" w:fill="FFFFFF"/>
        <w:spacing w:before="0" w:beforeAutospacing="0" w:after="230" w:afterAutospacing="0"/>
        <w:jc w:val="both"/>
        <w:textAlignment w:val="baseline"/>
        <w:rPr>
          <w:rFonts w:ascii="Arial" w:hAnsi="Arial" w:cs="Arial"/>
          <w:color w:val="333333"/>
          <w:sz w:val="23"/>
          <w:szCs w:val="23"/>
        </w:rPr>
      </w:pPr>
      <w:r>
        <w:rPr>
          <w:rFonts w:ascii="Arial" w:hAnsi="Arial" w:cs="Arial"/>
          <w:color w:val="333333"/>
          <w:sz w:val="23"/>
          <w:szCs w:val="23"/>
        </w:rPr>
        <w:t>Кроме того, использование ККТ обеспечит защиту прав потребителей. Чеки станут обязательными, что позволит покупателям иметь документальное подтверждение покупки и улучшит возможность возврата или обмена товара.</w:t>
      </w:r>
    </w:p>
    <w:p w:rsidR="00BF43C4" w:rsidRDefault="00BF43C4" w:rsidP="008D331C">
      <w:pPr>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Владельцы рынков также несут ответственность: </w:t>
      </w:r>
      <w:r w:rsidR="0071508A">
        <w:rPr>
          <w:rFonts w:ascii="Arial" w:hAnsi="Arial" w:cs="Arial"/>
          <w:color w:val="333333"/>
          <w:sz w:val="23"/>
          <w:szCs w:val="23"/>
          <w:shd w:val="clear" w:color="auto" w:fill="FFFFFF"/>
        </w:rPr>
        <w:t xml:space="preserve">с </w:t>
      </w:r>
      <w:r w:rsidR="00006718">
        <w:rPr>
          <w:rFonts w:ascii="Arial" w:hAnsi="Arial" w:cs="Arial"/>
          <w:color w:val="333333"/>
          <w:sz w:val="23"/>
          <w:szCs w:val="23"/>
          <w:shd w:val="clear" w:color="auto" w:fill="FFFFFF"/>
        </w:rPr>
        <w:t xml:space="preserve">марта </w:t>
      </w:r>
      <w:r w:rsidR="0071508A">
        <w:rPr>
          <w:rFonts w:ascii="Arial" w:hAnsi="Arial" w:cs="Arial"/>
          <w:color w:val="333333"/>
          <w:sz w:val="23"/>
          <w:szCs w:val="23"/>
          <w:shd w:val="clear" w:color="auto" w:fill="FFFFFF"/>
        </w:rPr>
        <w:t xml:space="preserve">2025 </w:t>
      </w:r>
      <w:r>
        <w:rPr>
          <w:rFonts w:ascii="Arial" w:hAnsi="Arial" w:cs="Arial"/>
          <w:color w:val="333333"/>
          <w:sz w:val="23"/>
          <w:szCs w:val="23"/>
          <w:shd w:val="clear" w:color="auto" w:fill="FFFFFF"/>
        </w:rPr>
        <w:t>они обязаны предоставлять торговые места только тем арендаторам, которые имеют зарегистрированные ККТ. Более того, управляющие рынками должны ежемесячно проверять наличие кассы у арендаторов и могут приостанавливать или расторгать договор аренды в случае выявления нарушений.</w:t>
      </w:r>
    </w:p>
    <w:p w:rsidR="0071508A" w:rsidRPr="00F74A06" w:rsidRDefault="0071508A" w:rsidP="008D331C">
      <w:pPr>
        <w:pStyle w:val="3"/>
        <w:shd w:val="clear" w:color="auto" w:fill="FFFFFF"/>
        <w:spacing w:before="346" w:beforeAutospacing="0" w:after="230" w:afterAutospacing="0"/>
        <w:jc w:val="both"/>
        <w:textAlignment w:val="baseline"/>
        <w:rPr>
          <w:rFonts w:ascii="Arial" w:hAnsi="Arial" w:cs="Arial"/>
          <w:color w:val="333333"/>
          <w:sz w:val="22"/>
          <w:szCs w:val="22"/>
        </w:rPr>
      </w:pPr>
      <w:r w:rsidRPr="00F74A06">
        <w:rPr>
          <w:rFonts w:ascii="Arial" w:hAnsi="Arial" w:cs="Arial"/>
          <w:color w:val="333333"/>
          <w:sz w:val="22"/>
          <w:szCs w:val="22"/>
        </w:rPr>
        <w:t>Исключения </w:t>
      </w:r>
    </w:p>
    <w:p w:rsidR="00E501EE" w:rsidRPr="00E501EE" w:rsidRDefault="00E501EE" w:rsidP="008D331C">
      <w:pPr>
        <w:shd w:val="clear" w:color="auto" w:fill="FFFFFF"/>
        <w:spacing w:before="100" w:beforeAutospacing="1" w:after="230" w:line="240" w:lineRule="auto"/>
        <w:jc w:val="both"/>
        <w:rPr>
          <w:rFonts w:ascii="Arial" w:eastAsia="Times New Roman" w:hAnsi="Arial" w:cs="Arial"/>
          <w:color w:val="000000"/>
          <w:sz w:val="23"/>
          <w:szCs w:val="23"/>
        </w:rPr>
      </w:pPr>
      <w:r w:rsidRPr="00E501EE">
        <w:rPr>
          <w:rFonts w:ascii="Arial" w:eastAsia="Times New Roman" w:hAnsi="Arial" w:cs="Arial"/>
          <w:color w:val="000000"/>
          <w:sz w:val="23"/>
          <w:szCs w:val="23"/>
        </w:rPr>
        <w:t>С 1 марта 2025 года не применять ККТ при торговле на рынках и ярмарках смогут только (закон </w:t>
      </w:r>
      <w:hyperlink r:id="rId5" w:tgtFrame="_blank" w:history="1">
        <w:r w:rsidRPr="00E501EE">
          <w:rPr>
            <w:rFonts w:ascii="Arial" w:eastAsia="Times New Roman" w:hAnsi="Arial" w:cs="Arial"/>
            <w:color w:val="0066CC"/>
            <w:sz w:val="23"/>
            <w:szCs w:val="23"/>
            <w:u w:val="single"/>
          </w:rPr>
          <w:t>от 08.08.2024 № 273-ФЗ</w:t>
        </w:r>
      </w:hyperlink>
      <w:r w:rsidRPr="00E501EE">
        <w:rPr>
          <w:rFonts w:ascii="Arial" w:eastAsia="Times New Roman" w:hAnsi="Arial" w:cs="Arial"/>
          <w:color w:val="000000"/>
          <w:sz w:val="23"/>
          <w:szCs w:val="23"/>
        </w:rPr>
        <w:t>):</w:t>
      </w:r>
    </w:p>
    <w:p w:rsidR="00E501EE" w:rsidRPr="00E501EE" w:rsidRDefault="00E501EE" w:rsidP="008D331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3"/>
          <w:szCs w:val="23"/>
        </w:rPr>
      </w:pPr>
      <w:r w:rsidRPr="00E501EE">
        <w:rPr>
          <w:rFonts w:ascii="Arial" w:eastAsia="Times New Roman" w:hAnsi="Arial" w:cs="Arial"/>
          <w:color w:val="000000"/>
          <w:sz w:val="23"/>
          <w:szCs w:val="23"/>
        </w:rPr>
        <w:t xml:space="preserve">организации и </w:t>
      </w:r>
      <w:r w:rsidR="008D331C" w:rsidRPr="00E501EE">
        <w:rPr>
          <w:rFonts w:ascii="Arial" w:hAnsi="Arial" w:cs="Arial"/>
          <w:color w:val="2C2D2E"/>
          <w:sz w:val="23"/>
          <w:szCs w:val="23"/>
          <w:shd w:val="clear" w:color="auto" w:fill="FFFFFF"/>
        </w:rPr>
        <w:t>индивидуальные предприниматели</w:t>
      </w:r>
      <w:r w:rsidRPr="00E501EE">
        <w:rPr>
          <w:rFonts w:ascii="Arial" w:eastAsia="Times New Roman" w:hAnsi="Arial" w:cs="Arial"/>
          <w:color w:val="000000"/>
          <w:sz w:val="23"/>
          <w:szCs w:val="23"/>
        </w:rPr>
        <w:t xml:space="preserve"> на ЕСХН</w:t>
      </w:r>
      <w:r w:rsidR="008D331C">
        <w:rPr>
          <w:rFonts w:ascii="Arial" w:eastAsia="Times New Roman" w:hAnsi="Arial" w:cs="Arial"/>
          <w:color w:val="000000"/>
          <w:sz w:val="23"/>
          <w:szCs w:val="23"/>
        </w:rPr>
        <w:t xml:space="preserve"> </w:t>
      </w:r>
      <w:r w:rsidR="008D331C" w:rsidRPr="008D331C">
        <w:rPr>
          <w:rFonts w:ascii="Arial" w:eastAsia="Times New Roman" w:hAnsi="Arial" w:cs="Arial"/>
          <w:color w:val="000000"/>
          <w:sz w:val="23"/>
          <w:szCs w:val="23"/>
        </w:rPr>
        <w:t>(</w:t>
      </w:r>
      <w:r w:rsidR="008D331C">
        <w:rPr>
          <w:rFonts w:ascii="Arial" w:eastAsia="Times New Roman" w:hAnsi="Arial" w:cs="Arial"/>
          <w:color w:val="000000"/>
          <w:sz w:val="23"/>
          <w:szCs w:val="23"/>
        </w:rPr>
        <w:t>е</w:t>
      </w:r>
      <w:r w:rsidR="008D331C" w:rsidRPr="008D331C">
        <w:rPr>
          <w:rFonts w:ascii="Arial" w:hAnsi="Arial" w:cs="Arial"/>
          <w:color w:val="333333"/>
          <w:sz w:val="23"/>
          <w:szCs w:val="23"/>
          <w:shd w:val="clear" w:color="auto" w:fill="FFFFFF"/>
        </w:rPr>
        <w:t>диный сельскохозяйственный налог</w:t>
      </w:r>
      <w:r w:rsidR="008D331C" w:rsidRPr="008D331C">
        <w:rPr>
          <w:rFonts w:ascii="Arial" w:eastAsia="Times New Roman" w:hAnsi="Arial" w:cs="Arial"/>
          <w:color w:val="000000"/>
          <w:sz w:val="23"/>
          <w:szCs w:val="23"/>
        </w:rPr>
        <w:t>)</w:t>
      </w:r>
      <w:r w:rsidRPr="00E501EE">
        <w:rPr>
          <w:rFonts w:ascii="Arial" w:eastAsia="Times New Roman" w:hAnsi="Arial" w:cs="Arial"/>
          <w:color w:val="000000"/>
          <w:sz w:val="23"/>
          <w:szCs w:val="23"/>
        </w:rPr>
        <w:t>. При условии</w:t>
      </w:r>
      <w:r w:rsidRPr="008D331C">
        <w:rPr>
          <w:rFonts w:ascii="Arial" w:eastAsia="Times New Roman" w:hAnsi="Arial" w:cs="Arial"/>
          <w:color w:val="000000"/>
          <w:sz w:val="23"/>
          <w:szCs w:val="23"/>
        </w:rPr>
        <w:t>,</w:t>
      </w:r>
      <w:r w:rsidRPr="00E501EE">
        <w:rPr>
          <w:rFonts w:ascii="Arial" w:eastAsia="Times New Roman" w:hAnsi="Arial" w:cs="Arial"/>
          <w:color w:val="000000"/>
          <w:sz w:val="23"/>
          <w:szCs w:val="23"/>
        </w:rPr>
        <w:t xml:space="preserve"> что торговля идет не более чем в трех торговых местах, совокупная площадь которых (включая места для хранения товаров) не превышает 15 квадратных метров;</w:t>
      </w:r>
    </w:p>
    <w:p w:rsidR="00E501EE" w:rsidRPr="00E501EE" w:rsidRDefault="00E501EE" w:rsidP="008D331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3"/>
          <w:szCs w:val="23"/>
        </w:rPr>
      </w:pPr>
      <w:r w:rsidRPr="00E501EE">
        <w:rPr>
          <w:rFonts w:ascii="Arial" w:eastAsia="Times New Roman" w:hAnsi="Arial" w:cs="Arial"/>
          <w:color w:val="000000"/>
          <w:sz w:val="23"/>
          <w:szCs w:val="23"/>
        </w:rPr>
        <w:t xml:space="preserve">сельскохозяйственные потребительские кооперативы (за исключением </w:t>
      </w:r>
      <w:proofErr w:type="gramStart"/>
      <w:r w:rsidRPr="00E501EE">
        <w:rPr>
          <w:rFonts w:ascii="Arial" w:eastAsia="Times New Roman" w:hAnsi="Arial" w:cs="Arial"/>
          <w:color w:val="000000"/>
          <w:sz w:val="23"/>
          <w:szCs w:val="23"/>
        </w:rPr>
        <w:t>кредитных</w:t>
      </w:r>
      <w:proofErr w:type="gramEnd"/>
      <w:r w:rsidRPr="00E501EE">
        <w:rPr>
          <w:rFonts w:ascii="Arial" w:eastAsia="Times New Roman" w:hAnsi="Arial" w:cs="Arial"/>
          <w:color w:val="000000"/>
          <w:sz w:val="23"/>
          <w:szCs w:val="23"/>
        </w:rPr>
        <w:t xml:space="preserve">). Причем для этой категории продавцов освобождение будет </w:t>
      </w:r>
      <w:proofErr w:type="gramStart"/>
      <w:r w:rsidRPr="00E501EE">
        <w:rPr>
          <w:rFonts w:ascii="Arial" w:eastAsia="Times New Roman" w:hAnsi="Arial" w:cs="Arial"/>
          <w:color w:val="000000"/>
          <w:sz w:val="23"/>
          <w:szCs w:val="23"/>
        </w:rPr>
        <w:t>действовать</w:t>
      </w:r>
      <w:proofErr w:type="gramEnd"/>
      <w:r w:rsidRPr="00E501EE">
        <w:rPr>
          <w:rFonts w:ascii="Arial" w:eastAsia="Times New Roman" w:hAnsi="Arial" w:cs="Arial"/>
          <w:color w:val="000000"/>
          <w:sz w:val="23"/>
          <w:szCs w:val="23"/>
        </w:rPr>
        <w:t xml:space="preserve"> только до 01.09.2025;</w:t>
      </w:r>
    </w:p>
    <w:p w:rsidR="00E501EE" w:rsidRPr="00E501EE" w:rsidRDefault="00E501EE" w:rsidP="008D331C">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3"/>
          <w:szCs w:val="23"/>
        </w:rPr>
      </w:pPr>
      <w:r w:rsidRPr="00E501EE">
        <w:rPr>
          <w:rFonts w:ascii="Arial" w:hAnsi="Arial" w:cs="Arial"/>
          <w:color w:val="2C2D2E"/>
          <w:sz w:val="23"/>
          <w:szCs w:val="23"/>
          <w:shd w:val="clear" w:color="auto" w:fill="FFFFFF"/>
        </w:rPr>
        <w:t>индивидуальные предприниматели, применяющие патентную систему налогообложения и осуществляющие виды предпринимательской деятельности, установленные подпунктами 5, 20, 22, 25, 37, 46 - 48, 50</w:t>
      </w:r>
      <w:r w:rsidR="00E57A44">
        <w:rPr>
          <w:rFonts w:ascii="Arial" w:hAnsi="Arial" w:cs="Arial"/>
          <w:color w:val="2C2D2E"/>
          <w:sz w:val="23"/>
          <w:szCs w:val="23"/>
          <w:shd w:val="clear" w:color="auto" w:fill="FFFFFF"/>
        </w:rPr>
        <w:t xml:space="preserve"> - 56, 64, 66 п. 2 ст. 346.43 Налогового Кодекса</w:t>
      </w:r>
      <w:r w:rsidRPr="00E501EE">
        <w:rPr>
          <w:rFonts w:ascii="Arial" w:hAnsi="Arial" w:cs="Arial"/>
          <w:color w:val="2C2D2E"/>
          <w:sz w:val="23"/>
          <w:szCs w:val="23"/>
          <w:shd w:val="clear" w:color="auto" w:fill="FFFFFF"/>
        </w:rPr>
        <w:t xml:space="preserve"> РФ. </w:t>
      </w:r>
      <w:r w:rsidRPr="00E501EE">
        <w:rPr>
          <w:rFonts w:ascii="Arial" w:eastAsia="Times New Roman" w:hAnsi="Arial" w:cs="Arial"/>
          <w:color w:val="000000"/>
          <w:sz w:val="23"/>
          <w:szCs w:val="23"/>
        </w:rPr>
        <w:t xml:space="preserve">Причем допускаться это будет не в любом случае, а только если </w:t>
      </w:r>
      <w:proofErr w:type="gramStart"/>
      <w:r w:rsidRPr="00E501EE">
        <w:rPr>
          <w:rFonts w:ascii="Arial" w:eastAsia="Times New Roman" w:hAnsi="Arial" w:cs="Arial"/>
          <w:color w:val="000000"/>
          <w:sz w:val="23"/>
          <w:szCs w:val="23"/>
        </w:rPr>
        <w:t>такие</w:t>
      </w:r>
      <w:proofErr w:type="gramEnd"/>
      <w:r w:rsidRPr="00E501EE">
        <w:rPr>
          <w:rFonts w:ascii="Arial" w:eastAsia="Times New Roman" w:hAnsi="Arial" w:cs="Arial"/>
          <w:color w:val="000000"/>
          <w:sz w:val="23"/>
          <w:szCs w:val="23"/>
        </w:rPr>
        <w:t xml:space="preserve"> ИП торгуют на регулярной ярмарке или ярмарке выходного дня, общее число торговых мест на которой не более 50.</w:t>
      </w:r>
    </w:p>
    <w:p w:rsidR="00E501EE" w:rsidRPr="00E501EE" w:rsidRDefault="00E501EE" w:rsidP="008D331C">
      <w:pPr>
        <w:shd w:val="clear" w:color="auto" w:fill="FFFFFF"/>
        <w:spacing w:before="100" w:beforeAutospacing="1" w:after="230" w:line="240" w:lineRule="auto"/>
        <w:ind w:firstLine="360"/>
        <w:jc w:val="both"/>
        <w:rPr>
          <w:rFonts w:ascii="Arial" w:eastAsia="Times New Roman" w:hAnsi="Arial" w:cs="Arial"/>
          <w:color w:val="000000"/>
          <w:sz w:val="23"/>
          <w:szCs w:val="23"/>
        </w:rPr>
      </w:pPr>
      <w:r w:rsidRPr="00E501EE">
        <w:rPr>
          <w:rFonts w:ascii="Arial" w:eastAsia="Times New Roman" w:hAnsi="Arial" w:cs="Arial"/>
          <w:color w:val="000000"/>
          <w:sz w:val="23"/>
          <w:szCs w:val="23"/>
        </w:rPr>
        <w:t>Остальные налогоплательщики, которые </w:t>
      </w:r>
      <w:hyperlink r:id="rId6" w:tgtFrame="_blank" w:history="1">
        <w:r w:rsidRPr="00E501EE">
          <w:rPr>
            <w:rFonts w:ascii="Arial" w:eastAsia="Times New Roman" w:hAnsi="Arial" w:cs="Arial"/>
            <w:color w:val="0066CC"/>
            <w:sz w:val="23"/>
            <w:szCs w:val="23"/>
            <w:u w:val="single"/>
          </w:rPr>
          <w:t xml:space="preserve">ранее могли не применять </w:t>
        </w:r>
        <w:proofErr w:type="spellStart"/>
        <w:r w:rsidRPr="00E501EE">
          <w:rPr>
            <w:rFonts w:ascii="Arial" w:eastAsia="Times New Roman" w:hAnsi="Arial" w:cs="Arial"/>
            <w:color w:val="0066CC"/>
            <w:sz w:val="23"/>
            <w:szCs w:val="23"/>
            <w:u w:val="single"/>
          </w:rPr>
          <w:t>онлайн-кассу</w:t>
        </w:r>
        <w:proofErr w:type="spellEnd"/>
      </w:hyperlink>
      <w:r w:rsidRPr="00E501EE">
        <w:rPr>
          <w:rFonts w:ascii="Arial" w:eastAsia="Times New Roman" w:hAnsi="Arial" w:cs="Arial"/>
          <w:color w:val="000000"/>
          <w:sz w:val="23"/>
          <w:szCs w:val="23"/>
        </w:rPr>
        <w:t xml:space="preserve"> на рынках, ярмарках, в выставочных комплексах, а также на других территориях, отведенных для осуществления торговли, </w:t>
      </w:r>
      <w:proofErr w:type="gramStart"/>
      <w:r w:rsidRPr="00E501EE">
        <w:rPr>
          <w:rFonts w:ascii="Arial" w:eastAsia="Times New Roman" w:hAnsi="Arial" w:cs="Arial"/>
          <w:color w:val="000000"/>
          <w:sz w:val="23"/>
          <w:szCs w:val="23"/>
        </w:rPr>
        <w:t>начиная с 1 марта 2025 года обязаны</w:t>
      </w:r>
      <w:proofErr w:type="gramEnd"/>
      <w:r w:rsidRPr="00E501EE">
        <w:rPr>
          <w:rFonts w:ascii="Arial" w:eastAsia="Times New Roman" w:hAnsi="Arial" w:cs="Arial"/>
          <w:color w:val="000000"/>
          <w:sz w:val="23"/>
          <w:szCs w:val="23"/>
        </w:rPr>
        <w:t xml:space="preserve"> её использовать. При этом для них сделано послабление: они могут не указывать на кассовом чеке наименование товара и его количество до 1 января 2026 года (п. 2 ст. 3 закона от 08.08.2024 № 273-ФЗ).</w:t>
      </w:r>
    </w:p>
    <w:p w:rsidR="00E501EE" w:rsidRPr="00E501EE" w:rsidRDefault="00E501EE" w:rsidP="008D331C">
      <w:pPr>
        <w:shd w:val="clear" w:color="auto" w:fill="FFFFFF"/>
        <w:spacing w:before="100" w:beforeAutospacing="1" w:after="230" w:line="240" w:lineRule="auto"/>
        <w:jc w:val="both"/>
        <w:rPr>
          <w:rFonts w:ascii="Arial" w:eastAsia="Times New Roman" w:hAnsi="Arial" w:cs="Arial"/>
          <w:color w:val="000000"/>
          <w:sz w:val="23"/>
          <w:szCs w:val="23"/>
        </w:rPr>
      </w:pPr>
      <w:r w:rsidRPr="00E501EE">
        <w:rPr>
          <w:rFonts w:ascii="Arial" w:eastAsia="Times New Roman" w:hAnsi="Arial" w:cs="Arial"/>
          <w:color w:val="000000"/>
          <w:sz w:val="23"/>
          <w:szCs w:val="23"/>
        </w:rPr>
        <w:lastRenderedPageBreak/>
        <w:t>Одновременно с этим с 01.03.2025 утрачивает силу Перечень непродовольственных товаров, при торговле которыми на розничных рынках, ярмарках, в выставочных комплексах, а также на других территориях, отведенных для осуществления торговли, организации и ИП обязаны осуществлять расчеты с применением ККТ (распоряжение Правительства РФ от 17.09.2024 № 2563-р).</w:t>
      </w:r>
    </w:p>
    <w:p w:rsidR="0071508A" w:rsidRPr="008D331C" w:rsidRDefault="0071508A" w:rsidP="008D331C">
      <w:pPr>
        <w:jc w:val="both"/>
        <w:rPr>
          <w:rFonts w:ascii="Arial" w:hAnsi="Arial" w:cs="Arial"/>
          <w:sz w:val="23"/>
          <w:szCs w:val="23"/>
        </w:rPr>
      </w:pPr>
      <w:r w:rsidRPr="008D331C">
        <w:rPr>
          <w:rFonts w:ascii="Arial" w:hAnsi="Arial" w:cs="Arial"/>
          <w:sz w:val="23"/>
          <w:szCs w:val="23"/>
        </w:rPr>
        <w:t>Введение обязательного использования кассовых аппаратов на рынках — это шаг к более прозрачной и упорядоченной торговле. Это изменение не только поможет сократить уровень теневой экономики, но и создаст более комфортные условия для покупателей. Важно, чтобы все участники рынка понимали свою ответственность и готовились к изменениям заранее. Внедрение ККТ — это не просто требование закона, но и возможность для всех участников рынка улучшить свой бизнес и повысить доверие со стороны потребителей.</w:t>
      </w:r>
    </w:p>
    <w:p w:rsidR="0071508A" w:rsidRPr="009933C6" w:rsidRDefault="0071508A" w:rsidP="008D331C">
      <w:pPr>
        <w:jc w:val="both"/>
        <w:rPr>
          <w:rFonts w:ascii="Times New Roman" w:hAnsi="Times New Roman" w:cs="Times New Roman"/>
          <w:sz w:val="28"/>
          <w:szCs w:val="28"/>
        </w:rPr>
      </w:pPr>
    </w:p>
    <w:sectPr w:rsidR="0071508A" w:rsidRPr="009933C6" w:rsidSect="00544C0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0EE9"/>
    <w:multiLevelType w:val="multilevel"/>
    <w:tmpl w:val="54A21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A2D8E"/>
    <w:multiLevelType w:val="multilevel"/>
    <w:tmpl w:val="B322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33145D"/>
    <w:multiLevelType w:val="multilevel"/>
    <w:tmpl w:val="B7ACB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63291F"/>
    <w:multiLevelType w:val="multilevel"/>
    <w:tmpl w:val="75DC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933C6"/>
    <w:rsid w:val="00006718"/>
    <w:rsid w:val="00544C05"/>
    <w:rsid w:val="0071508A"/>
    <w:rsid w:val="008D331C"/>
    <w:rsid w:val="009933C6"/>
    <w:rsid w:val="00AF2F85"/>
    <w:rsid w:val="00B70CA2"/>
    <w:rsid w:val="00BF43C4"/>
    <w:rsid w:val="00C434BE"/>
    <w:rsid w:val="00E16EDC"/>
    <w:rsid w:val="00E501EE"/>
    <w:rsid w:val="00E57A44"/>
    <w:rsid w:val="00F74A06"/>
    <w:rsid w:val="00FF2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B8"/>
  </w:style>
  <w:style w:type="paragraph" w:styleId="3">
    <w:name w:val="heading 3"/>
    <w:basedOn w:val="a"/>
    <w:link w:val="30"/>
    <w:uiPriority w:val="9"/>
    <w:qFormat/>
    <w:rsid w:val="009933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33C6"/>
    <w:rPr>
      <w:rFonts w:ascii="Times New Roman" w:eastAsia="Times New Roman" w:hAnsi="Times New Roman" w:cs="Times New Roman"/>
      <w:b/>
      <w:bCs/>
      <w:sz w:val="27"/>
      <w:szCs w:val="27"/>
    </w:rPr>
  </w:style>
  <w:style w:type="character" w:styleId="a3">
    <w:name w:val="Strong"/>
    <w:basedOn w:val="a0"/>
    <w:uiPriority w:val="22"/>
    <w:qFormat/>
    <w:rsid w:val="009933C6"/>
    <w:rPr>
      <w:b/>
      <w:bCs/>
    </w:rPr>
  </w:style>
  <w:style w:type="paragraph" w:styleId="a4">
    <w:name w:val="Normal (Web)"/>
    <w:basedOn w:val="a"/>
    <w:uiPriority w:val="99"/>
    <w:semiHidden/>
    <w:unhideWhenUsed/>
    <w:rsid w:val="00993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turismarkdown-paragraph">
    <w:name w:val="futurismarkdown-paragraph"/>
    <w:basedOn w:val="a"/>
    <w:rsid w:val="009933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933C6"/>
    <w:rPr>
      <w:color w:val="0000FF"/>
      <w:u w:val="single"/>
    </w:rPr>
  </w:style>
</w:styles>
</file>

<file path=word/webSettings.xml><?xml version="1.0" encoding="utf-8"?>
<w:webSettings xmlns:r="http://schemas.openxmlformats.org/officeDocument/2006/relationships" xmlns:w="http://schemas.openxmlformats.org/wordprocessingml/2006/main">
  <w:divs>
    <w:div w:id="537620102">
      <w:bodyDiv w:val="1"/>
      <w:marLeft w:val="0"/>
      <w:marRight w:val="0"/>
      <w:marTop w:val="0"/>
      <w:marBottom w:val="0"/>
      <w:divBdr>
        <w:top w:val="none" w:sz="0" w:space="0" w:color="auto"/>
        <w:left w:val="none" w:sz="0" w:space="0" w:color="auto"/>
        <w:bottom w:val="none" w:sz="0" w:space="0" w:color="auto"/>
        <w:right w:val="none" w:sz="0" w:space="0" w:color="auto"/>
      </w:divBdr>
    </w:div>
    <w:div w:id="653483872">
      <w:bodyDiv w:val="1"/>
      <w:marLeft w:val="0"/>
      <w:marRight w:val="0"/>
      <w:marTop w:val="0"/>
      <w:marBottom w:val="0"/>
      <w:divBdr>
        <w:top w:val="none" w:sz="0" w:space="0" w:color="auto"/>
        <w:left w:val="none" w:sz="0" w:space="0" w:color="auto"/>
        <w:bottom w:val="none" w:sz="0" w:space="0" w:color="auto"/>
        <w:right w:val="none" w:sz="0" w:space="0" w:color="auto"/>
      </w:divBdr>
    </w:div>
    <w:div w:id="1039862203">
      <w:bodyDiv w:val="1"/>
      <w:marLeft w:val="0"/>
      <w:marRight w:val="0"/>
      <w:marTop w:val="0"/>
      <w:marBottom w:val="0"/>
      <w:divBdr>
        <w:top w:val="none" w:sz="0" w:space="0" w:color="auto"/>
        <w:left w:val="none" w:sz="0" w:space="0" w:color="auto"/>
        <w:bottom w:val="none" w:sz="0" w:space="0" w:color="auto"/>
        <w:right w:val="none" w:sz="0" w:space="0" w:color="auto"/>
      </w:divBdr>
    </w:div>
    <w:div w:id="1491212130">
      <w:bodyDiv w:val="1"/>
      <w:marLeft w:val="0"/>
      <w:marRight w:val="0"/>
      <w:marTop w:val="0"/>
      <w:marBottom w:val="0"/>
      <w:divBdr>
        <w:top w:val="none" w:sz="0" w:space="0" w:color="auto"/>
        <w:left w:val="none" w:sz="0" w:space="0" w:color="auto"/>
        <w:bottom w:val="none" w:sz="0" w:space="0" w:color="auto"/>
        <w:right w:val="none" w:sz="0" w:space="0" w:color="auto"/>
      </w:divBdr>
    </w:div>
    <w:div w:id="2049605318">
      <w:bodyDiv w:val="1"/>
      <w:marLeft w:val="0"/>
      <w:marRight w:val="0"/>
      <w:marTop w:val="0"/>
      <w:marBottom w:val="0"/>
      <w:divBdr>
        <w:top w:val="none" w:sz="0" w:space="0" w:color="auto"/>
        <w:left w:val="none" w:sz="0" w:space="0" w:color="auto"/>
        <w:bottom w:val="none" w:sz="0" w:space="0" w:color="auto"/>
        <w:right w:val="none" w:sz="0" w:space="0" w:color="auto"/>
      </w:divBdr>
    </w:div>
    <w:div w:id="20891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og-nalog.ru/away/?req=doc&amp;base=LAW&amp;n=436792&amp;dst=120&amp;date=17.02.2025&amp;demo=1&amp;utm_source=nalog-nalog&amp;utm_medium=site&amp;utm_content=registration&amp;utm_term=news_universal__7d861e0140984246586268152ad1440873391ab5&amp;link_text=%D1%80%D0%B0%D0%BD%D0%B5%D0%B5+%D0%BC%D0%BE%D0%B3%D0%BB%D0%B8+%D0%BD%D0%B5+%D0%BF%D1%80%D0%B8%D0%BC%D0%B5%D0%BD%D1%8F%D1%82%D1%8C+%D0%BE%D0%BD%D0%BB%D0%B0%D0%B9%D0%BD-%D0%BA%D0%B0%D1%81%D1%81%D1%83" TargetMode="External"/><Relationship Id="rId5" Type="http://schemas.openxmlformats.org/officeDocument/2006/relationships/hyperlink" Target="https://nalog-nalog.ru/away/?req=doc&amp;base=LAW&amp;n=482539&amp;dst=100010&amp;date=12.09.2024&amp;demo=1&amp;utm_source=nalog-nalog&amp;utm_medium=site&amp;utm_content=registration&amp;utm_term=news_universal__5ce168c21692203ba70ac662c506999066b0a49b&amp;link_text=%D0%BE%D1%82+08.08.2024+%E2%84%96+273-%D0%A4%D0%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2025-03-03T13:35:00Z</cp:lastPrinted>
  <dcterms:created xsi:type="dcterms:W3CDTF">2025-03-03T11:42:00Z</dcterms:created>
  <dcterms:modified xsi:type="dcterms:W3CDTF">2025-03-04T05:26:00Z</dcterms:modified>
</cp:coreProperties>
</file>